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3068" w:rsidRDefault="002C7892" w:rsidP="00E43068">
      <w:r>
        <w:t xml:space="preserve">25 </w:t>
      </w:r>
      <w:r w:rsidR="00F019E6">
        <w:t>July 2022</w:t>
      </w:r>
    </w:p>
    <w:p w:rsidR="00E43068" w:rsidRPr="00660B39" w:rsidRDefault="00E43068" w:rsidP="00E43068">
      <w:r w:rsidRPr="00660B39">
        <w:t>Dear Applicant,</w:t>
      </w:r>
    </w:p>
    <w:p w:rsidR="00E43068" w:rsidRPr="00660B39" w:rsidRDefault="00E43068" w:rsidP="00E43068">
      <w:r w:rsidRPr="00660B39">
        <w:t xml:space="preserve">Thank you for applying for the post of </w:t>
      </w:r>
      <w:r>
        <w:t xml:space="preserve">Teaching Assistant </w:t>
      </w:r>
      <w:r w:rsidRPr="00660B39">
        <w:t>at Heaton School. The post is 31 hours per week</w:t>
      </w:r>
      <w:r>
        <w:t>,</w:t>
      </w:r>
      <w:r w:rsidRPr="00660B39">
        <w:t xml:space="preserve"> </w:t>
      </w:r>
      <w:r>
        <w:t>Fixed Term</w:t>
      </w:r>
      <w:r w:rsidR="00E752CE">
        <w:t>, (ASAP</w:t>
      </w:r>
      <w:r w:rsidR="0086220E">
        <w:t xml:space="preserve"> 202</w:t>
      </w:r>
      <w:r w:rsidR="002C7892">
        <w:t>2</w:t>
      </w:r>
      <w:r w:rsidR="0086220E">
        <w:t xml:space="preserve"> – July 202</w:t>
      </w:r>
      <w:r w:rsidR="002C7892">
        <w:t>3</w:t>
      </w:r>
      <w:r w:rsidR="0086220E">
        <w:t>)</w:t>
      </w:r>
      <w:r>
        <w:t xml:space="preserve"> </w:t>
      </w:r>
      <w:r w:rsidRPr="00660B39">
        <w:t>term time only. There are opportunities to do other paid work in the school at after school and holiday clubs.</w:t>
      </w:r>
      <w:r>
        <w:t xml:space="preserve"> </w:t>
      </w:r>
      <w:r w:rsidRPr="00660B39">
        <w:t>Attached is a person specification and job description. Please note that only candidates who fulfil the essential requirements will be short listed. Ensure you refer to the components of the person specification in your application form. Please state any other skills or interests that might be of use in this type of school.</w:t>
      </w:r>
    </w:p>
    <w:p w:rsidR="00E43068" w:rsidRPr="00660B39" w:rsidRDefault="00E43068" w:rsidP="00E43068">
      <w:pPr>
        <w:autoSpaceDE w:val="0"/>
        <w:autoSpaceDN w:val="0"/>
        <w:adjustRightInd w:val="0"/>
      </w:pPr>
      <w:r>
        <w:rPr>
          <w:rFonts w:eastAsia="Calibri"/>
        </w:rPr>
        <w:t>Teaching Assistants</w:t>
      </w:r>
      <w:r w:rsidRPr="001955B7">
        <w:rPr>
          <w:rFonts w:eastAsia="Calibri"/>
        </w:rPr>
        <w:t xml:space="preserve"> work within a supportive and highly enthusiastic multi-disciplinary te</w:t>
      </w:r>
      <w:r>
        <w:rPr>
          <w:rFonts w:eastAsia="Calibri"/>
        </w:rPr>
        <w:t>a</w:t>
      </w:r>
      <w:r w:rsidRPr="001955B7">
        <w:rPr>
          <w:rFonts w:eastAsia="Calibri"/>
        </w:rPr>
        <w:t>m</w:t>
      </w:r>
      <w:r>
        <w:rPr>
          <w:rFonts w:eastAsia="Calibri"/>
        </w:rPr>
        <w:t>, and specific and ongoing training is provided</w:t>
      </w:r>
      <w:r w:rsidRPr="001955B7">
        <w:rPr>
          <w:rFonts w:eastAsia="Calibri"/>
        </w:rPr>
        <w:t>.</w:t>
      </w:r>
      <w:r>
        <w:rPr>
          <w:rFonts w:eastAsia="Calibri"/>
        </w:rPr>
        <w:t xml:space="preserve"> This post will be</w:t>
      </w:r>
      <w:r w:rsidRPr="001955B7">
        <w:rPr>
          <w:rFonts w:eastAsia="Calibri"/>
        </w:rPr>
        <w:t xml:space="preserve"> very rewarding</w:t>
      </w:r>
      <w:r>
        <w:rPr>
          <w:rFonts w:eastAsia="Calibri"/>
        </w:rPr>
        <w:t xml:space="preserve"> for the right person. Behaviour Support Assistants at our school make a huge positive contribution to improving the lives of the students they work with. </w:t>
      </w:r>
      <w:r w:rsidRPr="00660B39">
        <w:t xml:space="preserve">Heaton School is committed to providing an inclusive setting for all children and you will need to demonstrate that you are able to work positively within a </w:t>
      </w:r>
      <w:proofErr w:type="spellStart"/>
      <w:r w:rsidRPr="00660B39">
        <w:t>multi disciplinary</w:t>
      </w:r>
      <w:proofErr w:type="spellEnd"/>
      <w:r w:rsidRPr="00660B39">
        <w:t xml:space="preserve"> team.  </w:t>
      </w:r>
    </w:p>
    <w:p w:rsidR="00E43068" w:rsidRPr="00660B39" w:rsidRDefault="00E43068" w:rsidP="00E43068">
      <w:pPr>
        <w:rPr>
          <w:color w:val="000000"/>
        </w:rPr>
      </w:pPr>
      <w:r w:rsidRPr="00660B39">
        <w:t xml:space="preserve">Each </w:t>
      </w:r>
      <w:r w:rsidRPr="00660B39">
        <w:rPr>
          <w:color w:val="000000"/>
        </w:rPr>
        <w:t xml:space="preserve">candidate's fulfilment of the requirements will be tested and assessed during the selection process, and this process will also include an assessment of your suitability to work with children. You will need to apply for clearance </w:t>
      </w:r>
      <w:r>
        <w:rPr>
          <w:color w:val="000000"/>
        </w:rPr>
        <w:t>from the Disclosure Barring Service</w:t>
      </w:r>
      <w:r w:rsidRPr="00660B39">
        <w:rPr>
          <w:color w:val="000000"/>
        </w:rPr>
        <w:t xml:space="preserve"> for this post.</w:t>
      </w:r>
    </w:p>
    <w:p w:rsidR="00E43068" w:rsidRPr="00660B39" w:rsidRDefault="00E43068" w:rsidP="00E43068">
      <w:pPr>
        <w:rPr>
          <w:color w:val="000000"/>
        </w:rPr>
      </w:pPr>
      <w:r w:rsidRPr="00660B39">
        <w:rPr>
          <w:color w:val="000000"/>
        </w:rPr>
        <w:t>Your current or previous employers will be contacted as part of the verification process. If you are short-listed, any discrepancies or anomalies in the information provided or issues arising from references will be taken up at interview.</w:t>
      </w:r>
    </w:p>
    <w:p w:rsidR="00E43068" w:rsidRPr="00660B39" w:rsidRDefault="00E43068" w:rsidP="00E43068">
      <w:r w:rsidRPr="00660B39">
        <w:t xml:space="preserve">The completed application form should be returned </w:t>
      </w:r>
      <w:r w:rsidRPr="00660B39">
        <w:rPr>
          <w:b/>
        </w:rPr>
        <w:t>to the Head Teacher at</w:t>
      </w:r>
      <w:r>
        <w:rPr>
          <w:b/>
        </w:rPr>
        <w:t xml:space="preserve"> </w:t>
      </w:r>
      <w:hyperlink r:id="rId8" w:history="1">
        <w:r w:rsidRPr="005B4F5F">
          <w:rPr>
            <w:rStyle w:val="Hyperlink"/>
            <w:b/>
          </w:rPr>
          <w:t>headteacher@heaton.stockport.sch.uk</w:t>
        </w:r>
      </w:hyperlink>
      <w:r w:rsidRPr="00660B39">
        <w:rPr>
          <w:b/>
        </w:rPr>
        <w:t xml:space="preserve"> </w:t>
      </w:r>
      <w:r w:rsidR="000F37BB">
        <w:t xml:space="preserve">by email by </w:t>
      </w:r>
      <w:r w:rsidR="002C7892">
        <w:t>Friday 1</w:t>
      </w:r>
      <w:r w:rsidR="00F019E6">
        <w:t>9 August 2022</w:t>
      </w:r>
      <w:r w:rsidR="000F37BB">
        <w:t xml:space="preserve"> @ 12.00</w:t>
      </w:r>
      <w:r w:rsidR="00E752CE">
        <w:t>.</w:t>
      </w:r>
    </w:p>
    <w:p w:rsidR="00E43068" w:rsidRPr="00660B39" w:rsidRDefault="00E43068" w:rsidP="00E43068">
      <w:r>
        <w:t xml:space="preserve">Interviews will be held </w:t>
      </w:r>
      <w:r w:rsidR="00F019E6">
        <w:t>Friday 2 September 2022</w:t>
      </w:r>
      <w:r w:rsidRPr="00660B39">
        <w:t xml:space="preserve">. If you </w:t>
      </w:r>
      <w:r>
        <w:t>ha</w:t>
      </w:r>
      <w:r w:rsidR="000F37BB">
        <w:t xml:space="preserve">ve not heard from us by Friday </w:t>
      </w:r>
      <w:r w:rsidR="00F019E6">
        <w:t>26 August 2022</w:t>
      </w:r>
      <w:bookmarkStart w:id="0" w:name="_GoBack"/>
      <w:bookmarkEnd w:id="0"/>
      <w:r>
        <w:t xml:space="preserve">, </w:t>
      </w:r>
      <w:r w:rsidRPr="00660B39">
        <w:t xml:space="preserve">please presume you have not been short-listed. </w:t>
      </w:r>
    </w:p>
    <w:p w:rsidR="00E43068" w:rsidRPr="00660B39" w:rsidRDefault="00E43068" w:rsidP="00E43068">
      <w:r w:rsidRPr="00660B39">
        <w:t xml:space="preserve">Yours </w:t>
      </w:r>
      <w:r>
        <w:t>faithfully</w:t>
      </w:r>
      <w:r w:rsidRPr="00660B39">
        <w:t>,</w:t>
      </w:r>
    </w:p>
    <w:p w:rsidR="00E43068" w:rsidRDefault="00E43068" w:rsidP="00E43068">
      <w:r w:rsidRPr="008F4D33">
        <w:rPr>
          <w:noProof/>
          <w:lang w:eastAsia="en-GB"/>
        </w:rPr>
        <w:drawing>
          <wp:inline distT="0" distB="0" distL="0" distR="0" wp14:anchorId="166F1BE5" wp14:editId="3F8DD551">
            <wp:extent cx="2199282" cy="9810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04804" cy="983538"/>
                    </a:xfrm>
                    <a:prstGeom prst="rect">
                      <a:avLst/>
                    </a:prstGeom>
                    <a:noFill/>
                    <a:ln>
                      <a:noFill/>
                    </a:ln>
                  </pic:spPr>
                </pic:pic>
              </a:graphicData>
            </a:graphic>
          </wp:inline>
        </w:drawing>
      </w:r>
    </w:p>
    <w:p w:rsidR="00E43068" w:rsidRPr="00E83643" w:rsidRDefault="00E43068" w:rsidP="00E43068">
      <w:pPr>
        <w:pStyle w:val="NoSpacing"/>
        <w:rPr>
          <w:b/>
        </w:rPr>
      </w:pPr>
      <w:r>
        <w:rPr>
          <w:b/>
        </w:rPr>
        <w:t>Jonathan Curtis</w:t>
      </w:r>
      <w:r w:rsidRPr="00E83643">
        <w:rPr>
          <w:b/>
        </w:rPr>
        <w:t xml:space="preserve"> </w:t>
      </w:r>
    </w:p>
    <w:p w:rsidR="00E43068" w:rsidRPr="00E83643" w:rsidRDefault="00E43068" w:rsidP="00E43068">
      <w:pPr>
        <w:pStyle w:val="NoSpacing"/>
        <w:rPr>
          <w:b/>
        </w:rPr>
      </w:pPr>
      <w:r w:rsidRPr="00E83643">
        <w:rPr>
          <w:b/>
        </w:rPr>
        <w:t>Headteacher</w:t>
      </w:r>
    </w:p>
    <w:p w:rsidR="00E43068" w:rsidRDefault="00E43068" w:rsidP="00E43068"/>
    <w:p w:rsidR="00E43068" w:rsidRDefault="00E43068" w:rsidP="00E43068"/>
    <w:p w:rsidR="00E43068" w:rsidRDefault="00E43068" w:rsidP="00E43068"/>
    <w:p w:rsidR="00E43068" w:rsidRPr="009211FC" w:rsidRDefault="00E43068" w:rsidP="00E43068">
      <w:pPr>
        <w:pStyle w:val="BodyText"/>
        <w:jc w:val="left"/>
        <w:rPr>
          <w:rFonts w:asciiTheme="minorHAnsi" w:hAnsiTheme="minorHAnsi" w:cstheme="minorHAnsi"/>
          <w:sz w:val="22"/>
          <w:szCs w:val="22"/>
        </w:rPr>
      </w:pPr>
      <w:r w:rsidRPr="009211FC">
        <w:rPr>
          <w:rFonts w:asciiTheme="minorHAnsi" w:hAnsiTheme="minorHAnsi" w:cstheme="minorHAnsi"/>
          <w:sz w:val="22"/>
          <w:szCs w:val="22"/>
        </w:rPr>
        <w:t>HEATON SCHOOL- PERSON SPECIFICATION.</w:t>
      </w:r>
    </w:p>
    <w:p w:rsidR="00E43068" w:rsidRPr="009211FC" w:rsidRDefault="00E43068" w:rsidP="00E43068">
      <w:pPr>
        <w:pStyle w:val="BodyText"/>
        <w:jc w:val="left"/>
        <w:rPr>
          <w:rFonts w:asciiTheme="minorHAnsi" w:hAnsiTheme="minorHAnsi" w:cstheme="minorHAnsi"/>
          <w:sz w:val="22"/>
          <w:szCs w:val="22"/>
          <w:u w:val="none"/>
        </w:rPr>
      </w:pPr>
      <w:r w:rsidRPr="009211FC">
        <w:rPr>
          <w:rFonts w:asciiTheme="minorHAnsi" w:hAnsiTheme="minorHAnsi" w:cstheme="minorHAnsi"/>
          <w:sz w:val="22"/>
          <w:szCs w:val="22"/>
          <w:u w:val="none"/>
        </w:rPr>
        <w:t xml:space="preserve"> Teaching Assistant </w:t>
      </w:r>
    </w:p>
    <w:p w:rsidR="00E43068" w:rsidRPr="009211FC" w:rsidRDefault="00E43068" w:rsidP="00E43068">
      <w:pPr>
        <w:pStyle w:val="BodyText"/>
        <w:rPr>
          <w:rFonts w:asciiTheme="minorHAnsi" w:hAnsiTheme="minorHAnsi" w:cstheme="minorHAnsi"/>
          <w:sz w:val="22"/>
          <w:szCs w:val="22"/>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3"/>
        <w:gridCol w:w="3544"/>
        <w:gridCol w:w="4059"/>
      </w:tblGrid>
      <w:tr w:rsidR="00E43068" w:rsidRPr="009211FC" w:rsidTr="00CE699F">
        <w:tc>
          <w:tcPr>
            <w:tcW w:w="1413" w:type="dxa"/>
          </w:tcPr>
          <w:p w:rsidR="00E43068" w:rsidRPr="009211FC" w:rsidRDefault="00E43068" w:rsidP="00CE699F">
            <w:pPr>
              <w:jc w:val="center"/>
              <w:rPr>
                <w:rFonts w:cstheme="minorHAnsi"/>
                <w:b/>
                <w:bCs/>
              </w:rPr>
            </w:pPr>
            <w:r w:rsidRPr="009211FC">
              <w:rPr>
                <w:rFonts w:cstheme="minorHAnsi"/>
                <w:b/>
                <w:bCs/>
              </w:rPr>
              <w:t>ATTRIBUTES</w:t>
            </w:r>
          </w:p>
        </w:tc>
        <w:tc>
          <w:tcPr>
            <w:tcW w:w="3544" w:type="dxa"/>
          </w:tcPr>
          <w:p w:rsidR="00E43068" w:rsidRPr="009211FC" w:rsidRDefault="00E43068" w:rsidP="00CE699F">
            <w:pPr>
              <w:jc w:val="center"/>
              <w:rPr>
                <w:rFonts w:cstheme="minorHAnsi"/>
                <w:b/>
                <w:bCs/>
              </w:rPr>
            </w:pPr>
            <w:r w:rsidRPr="009211FC">
              <w:rPr>
                <w:rFonts w:cstheme="minorHAnsi"/>
                <w:b/>
                <w:bCs/>
              </w:rPr>
              <w:t>ESSENTIAL</w:t>
            </w:r>
          </w:p>
        </w:tc>
        <w:tc>
          <w:tcPr>
            <w:tcW w:w="4059" w:type="dxa"/>
          </w:tcPr>
          <w:p w:rsidR="00E43068" w:rsidRPr="009211FC" w:rsidRDefault="00E43068" w:rsidP="00CE699F">
            <w:pPr>
              <w:jc w:val="center"/>
              <w:rPr>
                <w:rFonts w:cstheme="minorHAnsi"/>
                <w:b/>
                <w:bCs/>
              </w:rPr>
            </w:pPr>
            <w:r w:rsidRPr="009211FC">
              <w:rPr>
                <w:rFonts w:cstheme="minorHAnsi"/>
                <w:b/>
                <w:bCs/>
              </w:rPr>
              <w:t>DESIRABLE</w:t>
            </w:r>
          </w:p>
        </w:tc>
      </w:tr>
      <w:tr w:rsidR="00E43068" w:rsidRPr="009211FC" w:rsidTr="00CE699F">
        <w:trPr>
          <w:trHeight w:val="1837"/>
        </w:trPr>
        <w:tc>
          <w:tcPr>
            <w:tcW w:w="1413" w:type="dxa"/>
          </w:tcPr>
          <w:p w:rsidR="00E43068" w:rsidRPr="009211FC" w:rsidRDefault="00E43068" w:rsidP="00CE699F">
            <w:pPr>
              <w:pStyle w:val="Heading3"/>
              <w:rPr>
                <w:rFonts w:asciiTheme="minorHAnsi" w:hAnsiTheme="minorHAnsi" w:cstheme="minorHAnsi"/>
                <w:sz w:val="22"/>
                <w:szCs w:val="22"/>
              </w:rPr>
            </w:pPr>
            <w:r w:rsidRPr="009211FC">
              <w:rPr>
                <w:rFonts w:asciiTheme="minorHAnsi" w:hAnsiTheme="minorHAnsi" w:cstheme="minorHAnsi"/>
                <w:sz w:val="22"/>
                <w:szCs w:val="22"/>
              </w:rPr>
              <w:t>Relevant experience</w:t>
            </w:r>
          </w:p>
        </w:tc>
        <w:tc>
          <w:tcPr>
            <w:tcW w:w="3544" w:type="dxa"/>
          </w:tcPr>
          <w:p w:rsidR="00E43068" w:rsidRPr="009211FC" w:rsidRDefault="00E43068" w:rsidP="00CE699F">
            <w:pPr>
              <w:rPr>
                <w:rFonts w:cstheme="minorHAnsi"/>
              </w:rPr>
            </w:pPr>
            <w:r w:rsidRPr="004B02E6">
              <w:rPr>
                <w:rFonts w:cstheme="minorHAnsi"/>
              </w:rPr>
              <w:t xml:space="preserve">Experience </w:t>
            </w:r>
            <w:r w:rsidRPr="009211FC">
              <w:rPr>
                <w:rFonts w:cstheme="minorHAnsi"/>
              </w:rPr>
              <w:t xml:space="preserve">working </w:t>
            </w:r>
            <w:r w:rsidRPr="004B02E6">
              <w:rPr>
                <w:rFonts w:cstheme="minorHAnsi"/>
              </w:rPr>
              <w:t xml:space="preserve">with special needs children/young people who have </w:t>
            </w:r>
          </w:p>
          <w:p w:rsidR="00E43068" w:rsidRPr="009211FC" w:rsidRDefault="00E43068" w:rsidP="00E43068">
            <w:pPr>
              <w:pStyle w:val="ListParagraph"/>
              <w:numPr>
                <w:ilvl w:val="0"/>
                <w:numId w:val="10"/>
              </w:numPr>
              <w:spacing w:line="276" w:lineRule="auto"/>
              <w:ind w:left="360"/>
              <w:rPr>
                <w:rFonts w:asciiTheme="minorHAnsi" w:eastAsiaTheme="minorHAnsi" w:hAnsiTheme="minorHAnsi" w:cstheme="minorHAnsi"/>
                <w:sz w:val="22"/>
                <w:szCs w:val="22"/>
                <w:lang w:val="en-GB"/>
              </w:rPr>
            </w:pPr>
            <w:r w:rsidRPr="009211FC">
              <w:rPr>
                <w:rFonts w:asciiTheme="minorHAnsi" w:eastAsiaTheme="minorHAnsi" w:hAnsiTheme="minorHAnsi" w:cstheme="minorHAnsi"/>
                <w:sz w:val="22"/>
                <w:szCs w:val="22"/>
                <w:lang w:val="en-GB"/>
              </w:rPr>
              <w:t xml:space="preserve">severe physical </w:t>
            </w:r>
          </w:p>
          <w:p w:rsidR="00E43068" w:rsidRPr="009211FC" w:rsidRDefault="00E43068" w:rsidP="00CE699F">
            <w:pPr>
              <w:pStyle w:val="ListParagraph"/>
              <w:spacing w:line="276" w:lineRule="auto"/>
              <w:ind w:left="360"/>
              <w:rPr>
                <w:rFonts w:asciiTheme="minorHAnsi" w:eastAsiaTheme="minorHAnsi" w:hAnsiTheme="minorHAnsi" w:cstheme="minorHAnsi"/>
                <w:sz w:val="22"/>
                <w:szCs w:val="22"/>
                <w:lang w:val="en-GB"/>
              </w:rPr>
            </w:pPr>
            <w:r w:rsidRPr="009211FC">
              <w:rPr>
                <w:rFonts w:asciiTheme="minorHAnsi" w:eastAsiaTheme="minorHAnsi" w:hAnsiTheme="minorHAnsi" w:cstheme="minorHAnsi"/>
                <w:sz w:val="22"/>
                <w:szCs w:val="22"/>
                <w:lang w:val="en-GB"/>
              </w:rPr>
              <w:t xml:space="preserve">disabilities </w:t>
            </w:r>
          </w:p>
          <w:p w:rsidR="00E43068" w:rsidRPr="009211FC" w:rsidRDefault="00E43068" w:rsidP="00E43068">
            <w:pPr>
              <w:pStyle w:val="ListParagraph"/>
              <w:numPr>
                <w:ilvl w:val="0"/>
                <w:numId w:val="10"/>
              </w:numPr>
              <w:spacing w:line="276" w:lineRule="auto"/>
              <w:ind w:left="324"/>
              <w:rPr>
                <w:rFonts w:asciiTheme="minorHAnsi" w:eastAsiaTheme="minorHAnsi" w:hAnsiTheme="minorHAnsi" w:cstheme="minorHAnsi"/>
                <w:sz w:val="22"/>
                <w:szCs w:val="22"/>
                <w:lang w:val="en-GB"/>
              </w:rPr>
            </w:pPr>
            <w:r w:rsidRPr="009211FC">
              <w:rPr>
                <w:rFonts w:asciiTheme="minorHAnsi" w:eastAsiaTheme="minorHAnsi" w:hAnsiTheme="minorHAnsi" w:cstheme="minorHAnsi"/>
                <w:sz w:val="22"/>
                <w:szCs w:val="22"/>
                <w:lang w:val="en-GB"/>
              </w:rPr>
              <w:t>complex medical needs</w:t>
            </w:r>
          </w:p>
          <w:p w:rsidR="00E43068" w:rsidRPr="009211FC" w:rsidRDefault="00E43068" w:rsidP="00E43068">
            <w:pPr>
              <w:pStyle w:val="ListParagraph"/>
              <w:numPr>
                <w:ilvl w:val="0"/>
                <w:numId w:val="10"/>
              </w:numPr>
              <w:spacing w:line="276" w:lineRule="auto"/>
              <w:ind w:left="324"/>
              <w:rPr>
                <w:rFonts w:asciiTheme="minorHAnsi" w:eastAsiaTheme="minorHAnsi" w:hAnsiTheme="minorHAnsi" w:cstheme="minorHAnsi"/>
                <w:sz w:val="22"/>
                <w:szCs w:val="22"/>
                <w:lang w:val="en-GB"/>
              </w:rPr>
            </w:pPr>
            <w:r w:rsidRPr="009211FC">
              <w:rPr>
                <w:rFonts w:asciiTheme="minorHAnsi" w:hAnsiTheme="minorHAnsi" w:cstheme="minorHAnsi"/>
                <w:sz w:val="22"/>
                <w:szCs w:val="22"/>
              </w:rPr>
              <w:t xml:space="preserve">Challenging </w:t>
            </w:r>
            <w:proofErr w:type="spellStart"/>
            <w:r w:rsidRPr="009211FC">
              <w:rPr>
                <w:rFonts w:asciiTheme="minorHAnsi" w:hAnsiTheme="minorHAnsi" w:cstheme="minorHAnsi"/>
                <w:sz w:val="22"/>
                <w:szCs w:val="22"/>
              </w:rPr>
              <w:t>behaviour</w:t>
            </w:r>
            <w:proofErr w:type="spellEnd"/>
            <w:r w:rsidRPr="009211FC">
              <w:rPr>
                <w:rFonts w:asciiTheme="minorHAnsi" w:hAnsiTheme="minorHAnsi" w:cstheme="minorHAnsi"/>
                <w:sz w:val="22"/>
                <w:szCs w:val="22"/>
              </w:rPr>
              <w:t>.</w:t>
            </w:r>
          </w:p>
        </w:tc>
        <w:tc>
          <w:tcPr>
            <w:tcW w:w="4059" w:type="dxa"/>
          </w:tcPr>
          <w:p w:rsidR="00E43068" w:rsidRPr="009211FC" w:rsidRDefault="00E43068" w:rsidP="00CE699F">
            <w:pPr>
              <w:rPr>
                <w:rFonts w:cstheme="minorHAnsi"/>
              </w:rPr>
            </w:pPr>
            <w:r w:rsidRPr="009211FC">
              <w:rPr>
                <w:rFonts w:cstheme="minorHAnsi"/>
              </w:rPr>
              <w:t>experience with any of the following</w:t>
            </w:r>
          </w:p>
          <w:p w:rsidR="00E43068" w:rsidRPr="009211FC" w:rsidRDefault="00E43068" w:rsidP="00CE699F">
            <w:pPr>
              <w:pStyle w:val="ListParagraph"/>
              <w:numPr>
                <w:ilvl w:val="0"/>
                <w:numId w:val="1"/>
              </w:numPr>
              <w:rPr>
                <w:rFonts w:asciiTheme="minorHAnsi" w:hAnsiTheme="minorHAnsi" w:cstheme="minorHAnsi"/>
                <w:sz w:val="22"/>
                <w:szCs w:val="22"/>
              </w:rPr>
            </w:pPr>
            <w:r w:rsidRPr="009211FC">
              <w:rPr>
                <w:rFonts w:asciiTheme="minorHAnsi" w:hAnsiTheme="minorHAnsi" w:cstheme="minorHAnsi"/>
                <w:sz w:val="22"/>
                <w:szCs w:val="22"/>
              </w:rPr>
              <w:t>SLD</w:t>
            </w:r>
          </w:p>
          <w:p w:rsidR="00E43068" w:rsidRPr="009211FC" w:rsidRDefault="00E43068" w:rsidP="00CE699F">
            <w:pPr>
              <w:pStyle w:val="ListParagraph"/>
              <w:numPr>
                <w:ilvl w:val="0"/>
                <w:numId w:val="1"/>
              </w:numPr>
              <w:rPr>
                <w:rFonts w:asciiTheme="minorHAnsi" w:hAnsiTheme="minorHAnsi" w:cstheme="minorHAnsi"/>
                <w:sz w:val="22"/>
                <w:szCs w:val="22"/>
              </w:rPr>
            </w:pPr>
            <w:r w:rsidRPr="009211FC">
              <w:rPr>
                <w:rFonts w:asciiTheme="minorHAnsi" w:hAnsiTheme="minorHAnsi" w:cstheme="minorHAnsi"/>
                <w:sz w:val="22"/>
                <w:szCs w:val="22"/>
              </w:rPr>
              <w:t>PMLD</w:t>
            </w:r>
          </w:p>
          <w:p w:rsidR="00E43068" w:rsidRPr="009211FC" w:rsidRDefault="00E43068" w:rsidP="00CE699F">
            <w:pPr>
              <w:numPr>
                <w:ilvl w:val="0"/>
                <w:numId w:val="1"/>
              </w:numPr>
              <w:spacing w:after="0" w:line="240" w:lineRule="auto"/>
              <w:rPr>
                <w:rFonts w:cstheme="minorHAnsi"/>
              </w:rPr>
            </w:pPr>
            <w:r w:rsidRPr="009211FC">
              <w:rPr>
                <w:rFonts w:cstheme="minorHAnsi"/>
              </w:rPr>
              <w:t>High physical needs</w:t>
            </w:r>
          </w:p>
          <w:p w:rsidR="00E43068" w:rsidRPr="009211FC" w:rsidRDefault="00E43068" w:rsidP="00CE699F">
            <w:pPr>
              <w:numPr>
                <w:ilvl w:val="0"/>
                <w:numId w:val="1"/>
              </w:numPr>
              <w:spacing w:after="0" w:line="240" w:lineRule="auto"/>
              <w:rPr>
                <w:rFonts w:cstheme="minorHAnsi"/>
              </w:rPr>
            </w:pPr>
            <w:r w:rsidRPr="009211FC">
              <w:rPr>
                <w:rFonts w:cstheme="minorHAnsi"/>
              </w:rPr>
              <w:t>Complex medical needs</w:t>
            </w:r>
          </w:p>
          <w:p w:rsidR="00E43068" w:rsidRPr="009211FC" w:rsidRDefault="00E43068" w:rsidP="00CE699F">
            <w:pPr>
              <w:pStyle w:val="ListParagraph"/>
              <w:numPr>
                <w:ilvl w:val="0"/>
                <w:numId w:val="1"/>
              </w:numPr>
              <w:spacing w:after="200" w:line="276" w:lineRule="auto"/>
              <w:rPr>
                <w:rFonts w:asciiTheme="minorHAnsi" w:hAnsiTheme="minorHAnsi" w:cstheme="minorHAnsi"/>
                <w:sz w:val="22"/>
                <w:szCs w:val="22"/>
              </w:rPr>
            </w:pPr>
            <w:r w:rsidRPr="009211FC">
              <w:rPr>
                <w:rFonts w:asciiTheme="minorHAnsi" w:hAnsiTheme="minorHAnsi" w:cstheme="minorHAnsi"/>
                <w:sz w:val="22"/>
                <w:szCs w:val="22"/>
              </w:rPr>
              <w:t>Autism</w:t>
            </w:r>
          </w:p>
          <w:p w:rsidR="00E43068" w:rsidRPr="009211FC" w:rsidRDefault="00E43068" w:rsidP="00CE699F">
            <w:pPr>
              <w:pStyle w:val="ListParagraph"/>
              <w:numPr>
                <w:ilvl w:val="0"/>
                <w:numId w:val="1"/>
              </w:numPr>
              <w:spacing w:after="200" w:line="276" w:lineRule="auto"/>
              <w:rPr>
                <w:rFonts w:asciiTheme="minorHAnsi" w:hAnsiTheme="minorHAnsi" w:cstheme="minorHAnsi"/>
                <w:sz w:val="22"/>
                <w:szCs w:val="22"/>
              </w:rPr>
            </w:pPr>
            <w:r w:rsidRPr="009211FC">
              <w:rPr>
                <w:rFonts w:asciiTheme="minorHAnsi" w:hAnsiTheme="minorHAnsi" w:cstheme="minorHAnsi"/>
                <w:sz w:val="22"/>
                <w:szCs w:val="22"/>
              </w:rPr>
              <w:t>Training in care and control methods</w:t>
            </w:r>
          </w:p>
        </w:tc>
      </w:tr>
      <w:tr w:rsidR="00E43068" w:rsidRPr="009211FC" w:rsidTr="00CE699F">
        <w:tc>
          <w:tcPr>
            <w:tcW w:w="1413" w:type="dxa"/>
          </w:tcPr>
          <w:p w:rsidR="00E43068" w:rsidRPr="009211FC" w:rsidRDefault="00E43068" w:rsidP="00CE699F">
            <w:pPr>
              <w:rPr>
                <w:rFonts w:cstheme="minorHAnsi"/>
                <w:b/>
                <w:bCs/>
              </w:rPr>
            </w:pPr>
            <w:r w:rsidRPr="009211FC">
              <w:rPr>
                <w:rFonts w:cstheme="minorHAnsi"/>
                <w:b/>
                <w:bCs/>
              </w:rPr>
              <w:t>Skills</w:t>
            </w:r>
          </w:p>
        </w:tc>
        <w:tc>
          <w:tcPr>
            <w:tcW w:w="3544" w:type="dxa"/>
          </w:tcPr>
          <w:p w:rsidR="00E43068" w:rsidRDefault="00E43068" w:rsidP="00CE699F">
            <w:pPr>
              <w:rPr>
                <w:rFonts w:cstheme="minorHAnsi"/>
              </w:rPr>
            </w:pPr>
            <w:r w:rsidRPr="00412C33">
              <w:rPr>
                <w:rFonts w:cstheme="minorHAnsi"/>
              </w:rPr>
              <w:t xml:space="preserve">Skills in </w:t>
            </w:r>
          </w:p>
          <w:p w:rsidR="00E43068" w:rsidRPr="009211FC" w:rsidRDefault="00E43068" w:rsidP="00E43068">
            <w:pPr>
              <w:pStyle w:val="ListParagraph"/>
              <w:numPr>
                <w:ilvl w:val="0"/>
                <w:numId w:val="12"/>
              </w:numPr>
              <w:spacing w:line="276" w:lineRule="auto"/>
              <w:rPr>
                <w:rFonts w:asciiTheme="minorHAnsi" w:eastAsiaTheme="minorHAnsi" w:hAnsiTheme="minorHAnsi" w:cstheme="minorHAnsi"/>
                <w:sz w:val="22"/>
                <w:szCs w:val="22"/>
                <w:lang w:val="en-GB"/>
              </w:rPr>
            </w:pPr>
            <w:r w:rsidRPr="009211FC">
              <w:rPr>
                <w:rFonts w:asciiTheme="minorHAnsi" w:eastAsiaTheme="minorHAnsi" w:hAnsiTheme="minorHAnsi" w:cstheme="minorHAnsi"/>
                <w:sz w:val="22"/>
                <w:szCs w:val="22"/>
                <w:lang w:val="en-GB"/>
              </w:rPr>
              <w:t>supporting communication, physical and medical needs</w:t>
            </w:r>
          </w:p>
          <w:p w:rsidR="00E43068" w:rsidRPr="009211FC" w:rsidRDefault="00E43068" w:rsidP="00E43068">
            <w:pPr>
              <w:pStyle w:val="ListParagraph"/>
              <w:numPr>
                <w:ilvl w:val="0"/>
                <w:numId w:val="12"/>
              </w:numPr>
              <w:rPr>
                <w:rFonts w:asciiTheme="minorHAnsi" w:hAnsiTheme="minorHAnsi" w:cstheme="minorHAnsi"/>
                <w:sz w:val="22"/>
                <w:szCs w:val="22"/>
              </w:rPr>
            </w:pPr>
            <w:proofErr w:type="spellStart"/>
            <w:r w:rsidRPr="009211FC">
              <w:rPr>
                <w:rFonts w:asciiTheme="minorHAnsi" w:hAnsiTheme="minorHAnsi" w:cstheme="minorHAnsi"/>
                <w:sz w:val="22"/>
                <w:szCs w:val="22"/>
              </w:rPr>
              <w:t>behaviour</w:t>
            </w:r>
            <w:proofErr w:type="spellEnd"/>
            <w:r w:rsidRPr="009211FC">
              <w:rPr>
                <w:rFonts w:asciiTheme="minorHAnsi" w:hAnsiTheme="minorHAnsi" w:cstheme="minorHAnsi"/>
                <w:sz w:val="22"/>
                <w:szCs w:val="22"/>
              </w:rPr>
              <w:t xml:space="preserve"> management.</w:t>
            </w:r>
          </w:p>
          <w:p w:rsidR="00E43068" w:rsidRPr="009211FC" w:rsidRDefault="00E43068" w:rsidP="00E43068">
            <w:pPr>
              <w:pStyle w:val="ListParagraph"/>
              <w:numPr>
                <w:ilvl w:val="0"/>
                <w:numId w:val="12"/>
              </w:numPr>
              <w:spacing w:line="276" w:lineRule="auto"/>
              <w:rPr>
                <w:rFonts w:asciiTheme="minorHAnsi" w:eastAsiaTheme="minorHAnsi" w:hAnsiTheme="minorHAnsi" w:cstheme="minorHAnsi"/>
                <w:sz w:val="22"/>
                <w:szCs w:val="22"/>
                <w:lang w:val="en-GB"/>
              </w:rPr>
            </w:pPr>
            <w:r w:rsidRPr="009211FC">
              <w:rPr>
                <w:rFonts w:asciiTheme="minorHAnsi" w:eastAsiaTheme="minorHAnsi" w:hAnsiTheme="minorHAnsi" w:cstheme="minorHAnsi"/>
                <w:sz w:val="22"/>
                <w:szCs w:val="22"/>
                <w:lang w:val="en-GB"/>
              </w:rPr>
              <w:t>using a range of strategies with special needs pupils</w:t>
            </w:r>
          </w:p>
          <w:p w:rsidR="00E43068" w:rsidRPr="00412C33" w:rsidRDefault="00E43068" w:rsidP="00CE699F">
            <w:pPr>
              <w:rPr>
                <w:rFonts w:cstheme="minorHAnsi"/>
              </w:rPr>
            </w:pPr>
          </w:p>
          <w:p w:rsidR="00E43068" w:rsidRPr="00412C33" w:rsidRDefault="00E43068" w:rsidP="00CE699F">
            <w:pPr>
              <w:rPr>
                <w:rFonts w:cstheme="minorHAnsi"/>
              </w:rPr>
            </w:pPr>
            <w:r w:rsidRPr="00412C33">
              <w:rPr>
                <w:rFonts w:cstheme="minorHAnsi"/>
              </w:rPr>
              <w:t>Good interpersonal skills</w:t>
            </w:r>
          </w:p>
          <w:p w:rsidR="00E43068" w:rsidRPr="00412C33" w:rsidRDefault="00E43068" w:rsidP="00CE699F">
            <w:pPr>
              <w:rPr>
                <w:rFonts w:cstheme="minorHAnsi"/>
              </w:rPr>
            </w:pPr>
            <w:r w:rsidRPr="00412C33">
              <w:rPr>
                <w:rFonts w:cstheme="minorHAnsi"/>
              </w:rPr>
              <w:t>Ability to work within a multi – disciplinary team</w:t>
            </w:r>
          </w:p>
          <w:p w:rsidR="00E43068" w:rsidRPr="009211FC" w:rsidRDefault="00E43068" w:rsidP="00CE699F">
            <w:pPr>
              <w:rPr>
                <w:rFonts w:cstheme="minorHAnsi"/>
                <w:lang w:eastAsia="en-GB"/>
              </w:rPr>
            </w:pPr>
            <w:r w:rsidRPr="009211FC">
              <w:rPr>
                <w:rFonts w:cstheme="minorHAnsi"/>
                <w:lang w:eastAsia="en-GB"/>
              </w:rPr>
              <w:t>Be a positive role model able to offer advice, guidance and assistance where appropriate</w:t>
            </w:r>
          </w:p>
          <w:p w:rsidR="00E43068" w:rsidRPr="009211FC" w:rsidRDefault="00E43068" w:rsidP="00CE699F">
            <w:pPr>
              <w:rPr>
                <w:rFonts w:cstheme="minorHAnsi"/>
              </w:rPr>
            </w:pPr>
          </w:p>
        </w:tc>
        <w:tc>
          <w:tcPr>
            <w:tcW w:w="4059" w:type="dxa"/>
          </w:tcPr>
          <w:p w:rsidR="00E43068" w:rsidRDefault="00E43068" w:rsidP="00CE699F">
            <w:pPr>
              <w:rPr>
                <w:rFonts w:cstheme="minorHAnsi"/>
              </w:rPr>
            </w:pPr>
            <w:r w:rsidRPr="009211FC">
              <w:rPr>
                <w:rFonts w:cstheme="minorHAnsi"/>
              </w:rPr>
              <w:t xml:space="preserve">Experience of working within a broad multi-disciplinary team including: </w:t>
            </w:r>
          </w:p>
          <w:p w:rsidR="00E43068" w:rsidRPr="009211FC" w:rsidRDefault="00E43068" w:rsidP="00E43068">
            <w:pPr>
              <w:pStyle w:val="ListParagraph"/>
              <w:numPr>
                <w:ilvl w:val="0"/>
                <w:numId w:val="13"/>
              </w:numPr>
              <w:rPr>
                <w:rFonts w:asciiTheme="minorHAnsi" w:hAnsiTheme="minorHAnsi" w:cstheme="minorHAnsi"/>
                <w:sz w:val="22"/>
                <w:szCs w:val="22"/>
              </w:rPr>
            </w:pPr>
            <w:r w:rsidRPr="009211FC">
              <w:rPr>
                <w:rFonts w:asciiTheme="minorHAnsi" w:hAnsiTheme="minorHAnsi" w:cstheme="minorHAnsi"/>
                <w:sz w:val="22"/>
                <w:szCs w:val="22"/>
              </w:rPr>
              <w:t>education staff</w:t>
            </w:r>
          </w:p>
          <w:p w:rsidR="00E43068" w:rsidRPr="009211FC" w:rsidRDefault="00E43068" w:rsidP="00E43068">
            <w:pPr>
              <w:pStyle w:val="ListParagraph"/>
              <w:numPr>
                <w:ilvl w:val="0"/>
                <w:numId w:val="13"/>
              </w:numPr>
              <w:rPr>
                <w:rFonts w:asciiTheme="minorHAnsi" w:hAnsiTheme="minorHAnsi" w:cstheme="minorHAnsi"/>
                <w:sz w:val="22"/>
                <w:szCs w:val="22"/>
              </w:rPr>
            </w:pPr>
            <w:r w:rsidRPr="009211FC">
              <w:rPr>
                <w:rFonts w:asciiTheme="minorHAnsi" w:hAnsiTheme="minorHAnsi" w:cstheme="minorHAnsi"/>
                <w:sz w:val="22"/>
                <w:szCs w:val="22"/>
              </w:rPr>
              <w:t>medical staff</w:t>
            </w:r>
          </w:p>
          <w:p w:rsidR="00E43068" w:rsidRPr="009211FC" w:rsidRDefault="00E43068" w:rsidP="00E43068">
            <w:pPr>
              <w:pStyle w:val="ListParagraph"/>
              <w:numPr>
                <w:ilvl w:val="0"/>
                <w:numId w:val="13"/>
              </w:numPr>
              <w:rPr>
                <w:rFonts w:asciiTheme="minorHAnsi" w:hAnsiTheme="minorHAnsi" w:cstheme="minorHAnsi"/>
                <w:sz w:val="22"/>
                <w:szCs w:val="22"/>
              </w:rPr>
            </w:pPr>
            <w:r w:rsidRPr="009211FC">
              <w:rPr>
                <w:rFonts w:asciiTheme="minorHAnsi" w:hAnsiTheme="minorHAnsi" w:cstheme="minorHAnsi"/>
                <w:sz w:val="22"/>
                <w:szCs w:val="22"/>
              </w:rPr>
              <w:t>therapy staff</w:t>
            </w:r>
          </w:p>
          <w:p w:rsidR="00E43068" w:rsidRPr="009211FC" w:rsidRDefault="00E43068" w:rsidP="00CE699F">
            <w:pPr>
              <w:rPr>
                <w:rFonts w:cstheme="minorHAnsi"/>
              </w:rPr>
            </w:pPr>
          </w:p>
          <w:p w:rsidR="00E43068" w:rsidRDefault="00E43068" w:rsidP="00CE699F">
            <w:pPr>
              <w:rPr>
                <w:rFonts w:cstheme="minorHAnsi"/>
              </w:rPr>
            </w:pPr>
            <w:r w:rsidRPr="009211FC">
              <w:rPr>
                <w:rFonts w:cstheme="minorHAnsi"/>
              </w:rPr>
              <w:t>Skills in care and control strategies e.g. team teach</w:t>
            </w:r>
          </w:p>
          <w:p w:rsidR="00E43068" w:rsidRPr="009211FC" w:rsidRDefault="00E43068" w:rsidP="00CE699F">
            <w:pPr>
              <w:rPr>
                <w:rFonts w:cstheme="minorHAnsi"/>
              </w:rPr>
            </w:pPr>
          </w:p>
          <w:p w:rsidR="00E43068" w:rsidRPr="009211FC" w:rsidRDefault="00E43068" w:rsidP="00CE699F">
            <w:pPr>
              <w:rPr>
                <w:rFonts w:cstheme="minorHAnsi"/>
              </w:rPr>
            </w:pPr>
            <w:r w:rsidRPr="009211FC">
              <w:rPr>
                <w:rFonts w:cstheme="minorHAnsi"/>
              </w:rPr>
              <w:t>Can contribute towards record keeping and individual education planning.</w:t>
            </w:r>
          </w:p>
          <w:p w:rsidR="00E43068" w:rsidRPr="009211FC" w:rsidRDefault="00E43068" w:rsidP="00CE699F">
            <w:pPr>
              <w:rPr>
                <w:rFonts w:cstheme="minorHAnsi"/>
              </w:rPr>
            </w:pPr>
          </w:p>
        </w:tc>
      </w:tr>
      <w:tr w:rsidR="00E43068" w:rsidRPr="009211FC" w:rsidTr="00CE699F">
        <w:tc>
          <w:tcPr>
            <w:tcW w:w="1413" w:type="dxa"/>
          </w:tcPr>
          <w:p w:rsidR="00E43068" w:rsidRPr="009211FC" w:rsidRDefault="00E43068" w:rsidP="00CE699F">
            <w:pPr>
              <w:rPr>
                <w:rFonts w:cstheme="minorHAnsi"/>
                <w:b/>
                <w:bCs/>
              </w:rPr>
            </w:pPr>
            <w:r w:rsidRPr="009211FC">
              <w:rPr>
                <w:rFonts w:cstheme="minorHAnsi"/>
                <w:b/>
                <w:bCs/>
              </w:rPr>
              <w:t xml:space="preserve">Special Knowledge </w:t>
            </w:r>
          </w:p>
        </w:tc>
        <w:tc>
          <w:tcPr>
            <w:tcW w:w="3544" w:type="dxa"/>
          </w:tcPr>
          <w:p w:rsidR="00E43068" w:rsidRDefault="00E43068" w:rsidP="00CE699F">
            <w:pPr>
              <w:rPr>
                <w:rFonts w:cstheme="minorHAnsi"/>
              </w:rPr>
            </w:pPr>
            <w:r>
              <w:rPr>
                <w:rFonts w:cstheme="minorHAnsi"/>
              </w:rPr>
              <w:t>Knowledge of the n</w:t>
            </w:r>
            <w:r w:rsidRPr="009211FC">
              <w:rPr>
                <w:rFonts w:cstheme="minorHAnsi"/>
              </w:rPr>
              <w:t>eeds of children who are developmentally young.</w:t>
            </w:r>
          </w:p>
          <w:p w:rsidR="00E43068" w:rsidRPr="009211FC" w:rsidRDefault="00E43068" w:rsidP="00CE699F">
            <w:pPr>
              <w:rPr>
                <w:rFonts w:cstheme="minorHAnsi"/>
              </w:rPr>
            </w:pPr>
            <w:r>
              <w:rPr>
                <w:rFonts w:cstheme="minorHAnsi"/>
              </w:rPr>
              <w:lastRenderedPageBreak/>
              <w:t>Knowledge of the needs of young people who have complex medical needs.</w:t>
            </w:r>
          </w:p>
          <w:p w:rsidR="00E43068" w:rsidRPr="009211FC" w:rsidRDefault="00E43068" w:rsidP="00CE699F">
            <w:pPr>
              <w:rPr>
                <w:rFonts w:cstheme="minorHAnsi"/>
              </w:rPr>
            </w:pPr>
            <w:r w:rsidRPr="009211FC">
              <w:rPr>
                <w:rFonts w:cstheme="minorHAnsi"/>
              </w:rPr>
              <w:t>The needs of adolescents</w:t>
            </w:r>
          </w:p>
          <w:p w:rsidR="00E43068" w:rsidRPr="009211FC" w:rsidRDefault="00E43068" w:rsidP="00CE699F">
            <w:pPr>
              <w:rPr>
                <w:rFonts w:cstheme="minorHAnsi"/>
              </w:rPr>
            </w:pPr>
            <w:r w:rsidRPr="009211FC">
              <w:rPr>
                <w:rFonts w:cstheme="minorHAnsi"/>
              </w:rPr>
              <w:t>The causes of challenging behaviour</w:t>
            </w:r>
          </w:p>
        </w:tc>
        <w:tc>
          <w:tcPr>
            <w:tcW w:w="4059" w:type="dxa"/>
          </w:tcPr>
          <w:p w:rsidR="00E43068" w:rsidRPr="009211FC" w:rsidRDefault="00E43068" w:rsidP="00CE699F">
            <w:pPr>
              <w:rPr>
                <w:rFonts w:cstheme="minorHAnsi"/>
              </w:rPr>
            </w:pPr>
            <w:r w:rsidRPr="009211FC">
              <w:rPr>
                <w:rFonts w:cstheme="minorHAnsi"/>
              </w:rPr>
              <w:lastRenderedPageBreak/>
              <w:t xml:space="preserve"> Knowledge of</w:t>
            </w:r>
          </w:p>
          <w:p w:rsidR="00E43068" w:rsidRPr="009211FC" w:rsidRDefault="00E43068" w:rsidP="00E43068">
            <w:pPr>
              <w:pStyle w:val="ListParagraph"/>
              <w:numPr>
                <w:ilvl w:val="0"/>
                <w:numId w:val="11"/>
              </w:numPr>
              <w:spacing w:line="276" w:lineRule="auto"/>
              <w:rPr>
                <w:rFonts w:asciiTheme="minorHAnsi" w:hAnsiTheme="minorHAnsi" w:cstheme="minorHAnsi"/>
                <w:sz w:val="22"/>
                <w:szCs w:val="22"/>
              </w:rPr>
            </w:pPr>
            <w:r w:rsidRPr="009211FC">
              <w:rPr>
                <w:rFonts w:asciiTheme="minorHAnsi" w:hAnsiTheme="minorHAnsi" w:cstheme="minorHAnsi"/>
                <w:sz w:val="22"/>
                <w:szCs w:val="22"/>
              </w:rPr>
              <w:t>Severe physical disabilities e.g. CP</w:t>
            </w:r>
          </w:p>
          <w:p w:rsidR="00E43068" w:rsidRPr="009211FC" w:rsidRDefault="00E43068" w:rsidP="00E43068">
            <w:pPr>
              <w:pStyle w:val="ListParagraph"/>
              <w:numPr>
                <w:ilvl w:val="0"/>
                <w:numId w:val="11"/>
              </w:numPr>
              <w:spacing w:line="276" w:lineRule="auto"/>
              <w:rPr>
                <w:rFonts w:asciiTheme="minorHAnsi" w:hAnsiTheme="minorHAnsi" w:cstheme="minorHAnsi"/>
                <w:sz w:val="22"/>
                <w:szCs w:val="22"/>
              </w:rPr>
            </w:pPr>
            <w:r w:rsidRPr="009211FC">
              <w:rPr>
                <w:rFonts w:asciiTheme="minorHAnsi" w:hAnsiTheme="minorHAnsi" w:cstheme="minorHAnsi"/>
                <w:sz w:val="22"/>
                <w:szCs w:val="22"/>
              </w:rPr>
              <w:lastRenderedPageBreak/>
              <w:t>Complex medical needs e.g. syndromes and conditions</w:t>
            </w:r>
          </w:p>
          <w:p w:rsidR="00E43068" w:rsidRPr="009211FC" w:rsidRDefault="00E43068" w:rsidP="00E43068">
            <w:pPr>
              <w:pStyle w:val="ListParagraph"/>
              <w:numPr>
                <w:ilvl w:val="0"/>
                <w:numId w:val="11"/>
              </w:numPr>
              <w:spacing w:line="276" w:lineRule="auto"/>
              <w:rPr>
                <w:rFonts w:asciiTheme="minorHAnsi" w:hAnsiTheme="minorHAnsi" w:cstheme="minorHAnsi"/>
                <w:sz w:val="22"/>
                <w:szCs w:val="22"/>
              </w:rPr>
            </w:pPr>
            <w:r w:rsidRPr="009211FC">
              <w:rPr>
                <w:rFonts w:asciiTheme="minorHAnsi" w:hAnsiTheme="minorHAnsi" w:cstheme="minorHAnsi"/>
                <w:sz w:val="22"/>
                <w:szCs w:val="22"/>
              </w:rPr>
              <w:t xml:space="preserve">Communication </w:t>
            </w:r>
            <w:proofErr w:type="spellStart"/>
            <w:r w:rsidRPr="009211FC">
              <w:rPr>
                <w:rFonts w:asciiTheme="minorHAnsi" w:hAnsiTheme="minorHAnsi" w:cstheme="minorHAnsi"/>
                <w:sz w:val="22"/>
                <w:szCs w:val="22"/>
              </w:rPr>
              <w:t>programmes</w:t>
            </w:r>
            <w:proofErr w:type="spellEnd"/>
          </w:p>
          <w:p w:rsidR="00E43068" w:rsidRPr="009211FC" w:rsidRDefault="00E43068" w:rsidP="00E43068">
            <w:pPr>
              <w:pStyle w:val="ListParagraph"/>
              <w:numPr>
                <w:ilvl w:val="0"/>
                <w:numId w:val="11"/>
              </w:numPr>
              <w:rPr>
                <w:rFonts w:asciiTheme="minorHAnsi" w:hAnsiTheme="minorHAnsi" w:cstheme="minorHAnsi"/>
                <w:sz w:val="22"/>
                <w:szCs w:val="22"/>
              </w:rPr>
            </w:pPr>
            <w:r w:rsidRPr="009211FC">
              <w:rPr>
                <w:rFonts w:asciiTheme="minorHAnsi" w:hAnsiTheme="minorHAnsi" w:cstheme="minorHAnsi"/>
                <w:sz w:val="22"/>
                <w:szCs w:val="22"/>
              </w:rPr>
              <w:t>Autism</w:t>
            </w:r>
          </w:p>
          <w:p w:rsidR="00E43068" w:rsidRPr="009211FC" w:rsidRDefault="00E43068" w:rsidP="00E43068">
            <w:pPr>
              <w:pStyle w:val="ListParagraph"/>
              <w:numPr>
                <w:ilvl w:val="0"/>
                <w:numId w:val="11"/>
              </w:numPr>
              <w:rPr>
                <w:rFonts w:asciiTheme="minorHAnsi" w:hAnsiTheme="minorHAnsi" w:cstheme="minorHAnsi"/>
                <w:sz w:val="22"/>
                <w:szCs w:val="22"/>
              </w:rPr>
            </w:pPr>
            <w:r w:rsidRPr="009211FC">
              <w:rPr>
                <w:rFonts w:asciiTheme="minorHAnsi" w:hAnsiTheme="minorHAnsi" w:cstheme="minorHAnsi"/>
                <w:sz w:val="22"/>
                <w:szCs w:val="22"/>
              </w:rPr>
              <w:t>Epilepsy</w:t>
            </w:r>
          </w:p>
          <w:p w:rsidR="00E43068" w:rsidRPr="009211FC" w:rsidRDefault="00E43068" w:rsidP="00E43068">
            <w:pPr>
              <w:pStyle w:val="ListParagraph"/>
              <w:numPr>
                <w:ilvl w:val="0"/>
                <w:numId w:val="11"/>
              </w:numPr>
              <w:rPr>
                <w:rFonts w:asciiTheme="minorHAnsi" w:hAnsiTheme="minorHAnsi" w:cstheme="minorHAnsi"/>
                <w:sz w:val="22"/>
                <w:szCs w:val="22"/>
              </w:rPr>
            </w:pPr>
            <w:r w:rsidRPr="009211FC">
              <w:rPr>
                <w:rFonts w:asciiTheme="minorHAnsi" w:hAnsiTheme="minorHAnsi" w:cstheme="minorHAnsi"/>
                <w:color w:val="000000"/>
                <w:sz w:val="22"/>
                <w:szCs w:val="22"/>
              </w:rPr>
              <w:t>Specific approaches/ strategies/interventions</w:t>
            </w:r>
          </w:p>
        </w:tc>
      </w:tr>
      <w:tr w:rsidR="00E43068" w:rsidRPr="009211FC" w:rsidTr="00CE699F">
        <w:tc>
          <w:tcPr>
            <w:tcW w:w="1413" w:type="dxa"/>
          </w:tcPr>
          <w:p w:rsidR="00E43068" w:rsidRPr="009211FC" w:rsidRDefault="00E43068" w:rsidP="00CE699F">
            <w:pPr>
              <w:rPr>
                <w:rFonts w:cstheme="minorHAnsi"/>
                <w:b/>
                <w:bCs/>
              </w:rPr>
            </w:pPr>
            <w:r w:rsidRPr="009211FC">
              <w:rPr>
                <w:rFonts w:cstheme="minorHAnsi"/>
                <w:b/>
                <w:bCs/>
              </w:rPr>
              <w:lastRenderedPageBreak/>
              <w:t>Additional factors</w:t>
            </w:r>
          </w:p>
        </w:tc>
        <w:tc>
          <w:tcPr>
            <w:tcW w:w="3544" w:type="dxa"/>
          </w:tcPr>
          <w:p w:rsidR="00E43068" w:rsidRPr="009211FC" w:rsidRDefault="00E43068" w:rsidP="00CE699F">
            <w:pPr>
              <w:rPr>
                <w:rFonts w:cstheme="minorHAnsi"/>
              </w:rPr>
            </w:pPr>
            <w:r w:rsidRPr="009211FC">
              <w:rPr>
                <w:rFonts w:cstheme="minorHAnsi"/>
              </w:rPr>
              <w:t>Strong mental strength to work in difficult circumstances</w:t>
            </w:r>
          </w:p>
          <w:p w:rsidR="00E43068" w:rsidRPr="009211FC" w:rsidRDefault="00E43068" w:rsidP="00CE699F">
            <w:pPr>
              <w:rPr>
                <w:rFonts w:cstheme="minorHAnsi"/>
              </w:rPr>
            </w:pPr>
            <w:r w:rsidRPr="009211FC">
              <w:rPr>
                <w:rFonts w:cstheme="minorHAnsi"/>
              </w:rPr>
              <w:t>Excellent attendance record</w:t>
            </w:r>
          </w:p>
          <w:p w:rsidR="00E43068" w:rsidRPr="009211FC" w:rsidRDefault="00E43068" w:rsidP="00CE699F">
            <w:pPr>
              <w:rPr>
                <w:rFonts w:cstheme="minorHAnsi"/>
              </w:rPr>
            </w:pPr>
            <w:r w:rsidRPr="009211FC">
              <w:rPr>
                <w:rFonts w:cstheme="minorHAnsi"/>
              </w:rPr>
              <w:t>A positive ( glass half full) outlook</w:t>
            </w:r>
          </w:p>
          <w:p w:rsidR="00E43068" w:rsidRPr="009211FC" w:rsidRDefault="00E43068" w:rsidP="00CE699F">
            <w:pPr>
              <w:rPr>
                <w:rFonts w:cstheme="minorHAnsi"/>
              </w:rPr>
            </w:pPr>
            <w:r w:rsidRPr="009211FC">
              <w:rPr>
                <w:rFonts w:cstheme="minorHAnsi"/>
              </w:rPr>
              <w:t>Consistent and persistent</w:t>
            </w:r>
          </w:p>
          <w:p w:rsidR="00E43068" w:rsidRPr="009211FC" w:rsidRDefault="00E43068" w:rsidP="00CE699F">
            <w:pPr>
              <w:rPr>
                <w:rFonts w:cstheme="minorHAnsi"/>
              </w:rPr>
            </w:pPr>
            <w:r w:rsidRPr="009211FC">
              <w:rPr>
                <w:rFonts w:cstheme="minorHAnsi"/>
              </w:rPr>
              <w:t>Empathy with pupils</w:t>
            </w:r>
          </w:p>
          <w:p w:rsidR="00E43068" w:rsidRPr="009211FC" w:rsidRDefault="00E43068" w:rsidP="00CE699F">
            <w:pPr>
              <w:rPr>
                <w:rFonts w:cstheme="minorHAnsi"/>
              </w:rPr>
            </w:pPr>
            <w:r w:rsidRPr="009211FC">
              <w:rPr>
                <w:rFonts w:cstheme="minorHAnsi"/>
              </w:rPr>
              <w:t>Flexibility</w:t>
            </w:r>
          </w:p>
          <w:p w:rsidR="00E43068" w:rsidRPr="009211FC" w:rsidRDefault="00E43068" w:rsidP="00CE699F">
            <w:pPr>
              <w:rPr>
                <w:rFonts w:cstheme="minorHAnsi"/>
              </w:rPr>
            </w:pPr>
            <w:proofErr w:type="spellStart"/>
            <w:r w:rsidRPr="009211FC">
              <w:rPr>
                <w:rFonts w:cstheme="minorHAnsi"/>
              </w:rPr>
              <w:t>Self motivated</w:t>
            </w:r>
            <w:proofErr w:type="spellEnd"/>
          </w:p>
          <w:p w:rsidR="00E43068" w:rsidRPr="009211FC" w:rsidRDefault="00E43068" w:rsidP="00CE699F">
            <w:pPr>
              <w:rPr>
                <w:rFonts w:cstheme="minorHAnsi"/>
              </w:rPr>
            </w:pPr>
            <w:r w:rsidRPr="009211FC">
              <w:rPr>
                <w:rFonts w:cstheme="minorHAnsi"/>
              </w:rPr>
              <w:t>Calmness</w:t>
            </w:r>
          </w:p>
          <w:p w:rsidR="00E43068" w:rsidRPr="009211FC" w:rsidRDefault="00E43068" w:rsidP="00CE699F">
            <w:pPr>
              <w:rPr>
                <w:rFonts w:cstheme="minorHAnsi"/>
              </w:rPr>
            </w:pPr>
            <w:r w:rsidRPr="009211FC">
              <w:rPr>
                <w:rFonts w:cstheme="minorHAnsi"/>
              </w:rPr>
              <w:t>Sense of humour</w:t>
            </w:r>
          </w:p>
          <w:p w:rsidR="00E43068" w:rsidRPr="009211FC" w:rsidRDefault="00E43068" w:rsidP="00CE699F">
            <w:pPr>
              <w:rPr>
                <w:rFonts w:cstheme="minorHAnsi"/>
              </w:rPr>
            </w:pPr>
            <w:r w:rsidRPr="009211FC">
              <w:rPr>
                <w:rFonts w:cstheme="minorHAnsi"/>
              </w:rPr>
              <w:t>Determination to safeguard children.</w:t>
            </w:r>
          </w:p>
          <w:p w:rsidR="00E43068" w:rsidRPr="009211FC" w:rsidRDefault="00E43068" w:rsidP="00CE699F">
            <w:pPr>
              <w:rPr>
                <w:rFonts w:cstheme="minorHAnsi"/>
                <w:color w:val="000000"/>
              </w:rPr>
            </w:pPr>
            <w:r w:rsidRPr="009211FC">
              <w:rPr>
                <w:rFonts w:cstheme="minorHAnsi"/>
                <w:color w:val="000000"/>
              </w:rPr>
              <w:t>Commitment to a fully inclusive approach for all pupils within school </w:t>
            </w:r>
          </w:p>
          <w:p w:rsidR="00E43068" w:rsidRPr="009211FC" w:rsidRDefault="00E43068" w:rsidP="00CE699F">
            <w:pPr>
              <w:rPr>
                <w:rFonts w:cstheme="minorHAnsi"/>
                <w:color w:val="000000"/>
              </w:rPr>
            </w:pPr>
            <w:r w:rsidRPr="009211FC">
              <w:rPr>
                <w:rFonts w:cstheme="minorHAnsi"/>
                <w:color w:val="000000"/>
              </w:rPr>
              <w:t>Commitment to supporting and maintaining an ASD-friendly environment.</w:t>
            </w:r>
          </w:p>
          <w:p w:rsidR="00E43068" w:rsidRPr="009211FC" w:rsidRDefault="00E43068" w:rsidP="00CE699F">
            <w:pPr>
              <w:rPr>
                <w:rFonts w:cstheme="minorHAnsi"/>
              </w:rPr>
            </w:pPr>
          </w:p>
        </w:tc>
        <w:tc>
          <w:tcPr>
            <w:tcW w:w="4059" w:type="dxa"/>
          </w:tcPr>
          <w:p w:rsidR="00E43068" w:rsidRPr="009211FC" w:rsidRDefault="00E43068" w:rsidP="00CE699F">
            <w:pPr>
              <w:rPr>
                <w:rFonts w:cstheme="minorHAnsi"/>
              </w:rPr>
            </w:pPr>
            <w:r w:rsidRPr="009211FC">
              <w:rPr>
                <w:rFonts w:cstheme="minorHAnsi"/>
              </w:rPr>
              <w:t>Good organisation and time management</w:t>
            </w:r>
          </w:p>
          <w:p w:rsidR="00E43068" w:rsidRPr="009211FC" w:rsidRDefault="00E43068" w:rsidP="00CE699F">
            <w:pPr>
              <w:autoSpaceDE w:val="0"/>
              <w:autoSpaceDN w:val="0"/>
              <w:adjustRightInd w:val="0"/>
              <w:rPr>
                <w:rFonts w:cstheme="minorHAnsi"/>
                <w:lang w:eastAsia="en-GB"/>
              </w:rPr>
            </w:pPr>
            <w:r w:rsidRPr="009211FC">
              <w:rPr>
                <w:rFonts w:cstheme="minorHAnsi"/>
                <w:lang w:eastAsia="en-GB"/>
              </w:rPr>
              <w:t xml:space="preserve">Be able to provide advice, assistance and support on a 1:1 basis to enable young people to address past and present difficulties </w:t>
            </w:r>
          </w:p>
          <w:p w:rsidR="00E43068" w:rsidRPr="007B24EC" w:rsidRDefault="00E43068" w:rsidP="00CE699F">
            <w:pPr>
              <w:autoSpaceDE w:val="0"/>
              <w:autoSpaceDN w:val="0"/>
              <w:adjustRightInd w:val="0"/>
              <w:rPr>
                <w:rFonts w:cstheme="minorHAnsi"/>
                <w:lang w:eastAsia="en-GB"/>
              </w:rPr>
            </w:pPr>
            <w:r w:rsidRPr="007B24EC">
              <w:rPr>
                <w:rFonts w:cstheme="minorHAnsi"/>
                <w:lang w:eastAsia="en-GB"/>
              </w:rPr>
              <w:t xml:space="preserve">Act as an advocate at meetings where the young person is the subject of discussion </w:t>
            </w:r>
          </w:p>
          <w:p w:rsidR="00E43068" w:rsidRPr="007B24EC" w:rsidRDefault="00E43068" w:rsidP="00CE699F">
            <w:pPr>
              <w:autoSpaceDE w:val="0"/>
              <w:autoSpaceDN w:val="0"/>
              <w:adjustRightInd w:val="0"/>
              <w:rPr>
                <w:rFonts w:cstheme="minorHAnsi"/>
                <w:lang w:eastAsia="en-GB"/>
              </w:rPr>
            </w:pPr>
            <w:r w:rsidRPr="007B24EC">
              <w:rPr>
                <w:rFonts w:cstheme="minorHAnsi"/>
                <w:lang w:eastAsia="en-GB"/>
              </w:rPr>
              <w:t>Experience helping young people with personal care</w:t>
            </w:r>
          </w:p>
          <w:p w:rsidR="00E43068" w:rsidRPr="009211FC" w:rsidRDefault="00E43068" w:rsidP="00CE699F">
            <w:pPr>
              <w:rPr>
                <w:rFonts w:cstheme="minorHAnsi"/>
              </w:rPr>
            </w:pPr>
          </w:p>
        </w:tc>
      </w:tr>
    </w:tbl>
    <w:p w:rsidR="00E43068" w:rsidRDefault="00E43068" w:rsidP="00E43068">
      <w:pPr>
        <w:pStyle w:val="Heading1"/>
        <w:jc w:val="center"/>
        <w:rPr>
          <w:rFonts w:asciiTheme="minorHAnsi" w:hAnsiTheme="minorHAnsi" w:cstheme="minorHAnsi"/>
          <w:b w:val="0"/>
          <w:bCs w:val="0"/>
          <w:sz w:val="22"/>
          <w:szCs w:val="22"/>
          <w:u w:val="single"/>
        </w:rPr>
      </w:pPr>
    </w:p>
    <w:p w:rsidR="00E43068" w:rsidRDefault="00E43068" w:rsidP="00E43068"/>
    <w:p w:rsidR="00E43068" w:rsidRDefault="00E43068" w:rsidP="00E43068"/>
    <w:p w:rsidR="00E43068" w:rsidRPr="00E43068" w:rsidRDefault="00E43068" w:rsidP="00E43068"/>
    <w:p w:rsidR="00E43068" w:rsidRPr="009211FC" w:rsidRDefault="00E43068" w:rsidP="00E43068">
      <w:pPr>
        <w:rPr>
          <w:rFonts w:cstheme="minorHAnsi"/>
          <w:b/>
          <w:bCs/>
          <w:u w:val="single"/>
        </w:rPr>
      </w:pPr>
      <w:r w:rsidRPr="009211FC">
        <w:rPr>
          <w:rFonts w:cstheme="minorHAnsi"/>
          <w:u w:val="single"/>
        </w:rPr>
        <w:lastRenderedPageBreak/>
        <w:t>Heaton School Teaching Assistant Job Description</w:t>
      </w:r>
    </w:p>
    <w:p w:rsidR="00E43068" w:rsidRPr="009211FC" w:rsidRDefault="00E43068" w:rsidP="00E43068">
      <w:pPr>
        <w:rPr>
          <w:rFonts w:cstheme="minorHAnsi"/>
          <w:b/>
        </w:rPr>
      </w:pPr>
      <w:r w:rsidRPr="009211FC">
        <w:rPr>
          <w:rFonts w:cstheme="minorHAnsi"/>
          <w:b/>
        </w:rPr>
        <w:t>Responsible to;</w:t>
      </w:r>
      <w:r w:rsidRPr="009211FC">
        <w:rPr>
          <w:rFonts w:cstheme="minorHAnsi"/>
        </w:rPr>
        <w:t xml:space="preserve"> </w:t>
      </w:r>
      <w:r w:rsidRPr="009211FC">
        <w:rPr>
          <w:rFonts w:cstheme="minorHAnsi"/>
          <w:b/>
        </w:rPr>
        <w:t>The Headteacher</w:t>
      </w:r>
      <w:r w:rsidRPr="009211FC">
        <w:rPr>
          <w:rFonts w:cstheme="minorHAnsi"/>
        </w:rPr>
        <w:t xml:space="preserve">. </w:t>
      </w:r>
      <w:r w:rsidRPr="009211FC">
        <w:rPr>
          <w:rFonts w:cstheme="minorHAnsi"/>
          <w:b/>
        </w:rPr>
        <w:t>You may be required to carry out any of the duties specified below in this post. A teaching assistant (behaviour support) will work mainly with learners who may demonstrate challenging behaviour.</w:t>
      </w:r>
    </w:p>
    <w:p w:rsidR="00E43068" w:rsidRPr="00D718F6" w:rsidRDefault="00D718F6" w:rsidP="00E43068">
      <w:pPr>
        <w:rPr>
          <w:rFonts w:cstheme="minorHAnsi"/>
          <w:b/>
          <w:bCs/>
        </w:rPr>
      </w:pPr>
      <w:r w:rsidRPr="00D718F6">
        <w:rPr>
          <w:rFonts w:cstheme="minorHAnsi"/>
        </w:rPr>
        <w:t>Individual Education Plans / EHCP Targets</w:t>
      </w:r>
    </w:p>
    <w:p w:rsidR="00E43068" w:rsidRPr="009211FC" w:rsidRDefault="00E43068" w:rsidP="00E43068">
      <w:pPr>
        <w:numPr>
          <w:ilvl w:val="0"/>
          <w:numId w:val="2"/>
        </w:numPr>
        <w:spacing w:after="0" w:line="240" w:lineRule="auto"/>
        <w:rPr>
          <w:rFonts w:cstheme="minorHAnsi"/>
        </w:rPr>
      </w:pPr>
      <w:r w:rsidRPr="009211FC">
        <w:rPr>
          <w:rFonts w:cstheme="minorHAnsi"/>
        </w:rPr>
        <w:t xml:space="preserve">Assist in the planning and implementation of IEP’s for a wide range of pupils including those who have severe / profound learning disabilities, autism, challenging behaviour, </w:t>
      </w:r>
      <w:proofErr w:type="spellStart"/>
      <w:r w:rsidRPr="009211FC">
        <w:rPr>
          <w:rFonts w:cstheme="minorHAnsi"/>
        </w:rPr>
        <w:t>multi sensory</w:t>
      </w:r>
      <w:proofErr w:type="spellEnd"/>
      <w:r w:rsidRPr="009211FC">
        <w:rPr>
          <w:rFonts w:cstheme="minorHAnsi"/>
        </w:rPr>
        <w:t xml:space="preserve"> impairment.</w:t>
      </w:r>
    </w:p>
    <w:p w:rsidR="00E43068" w:rsidRDefault="00E43068" w:rsidP="00E43068">
      <w:pPr>
        <w:numPr>
          <w:ilvl w:val="0"/>
          <w:numId w:val="2"/>
        </w:numPr>
        <w:spacing w:after="0" w:line="240" w:lineRule="auto"/>
        <w:rPr>
          <w:rFonts w:cstheme="minorHAnsi"/>
        </w:rPr>
      </w:pPr>
      <w:r w:rsidRPr="009211FC">
        <w:rPr>
          <w:rFonts w:cstheme="minorHAnsi"/>
        </w:rPr>
        <w:t>Develop and promote pupils’ independence, social and communication skills, and equal opportunities including support for individual pupils in the community.</w:t>
      </w:r>
    </w:p>
    <w:p w:rsidR="00D718F6" w:rsidRPr="009211FC" w:rsidRDefault="00D718F6" w:rsidP="00D718F6">
      <w:pPr>
        <w:spacing w:after="0" w:line="240" w:lineRule="auto"/>
        <w:ind w:left="720"/>
        <w:rPr>
          <w:rFonts w:cstheme="minorHAnsi"/>
        </w:rPr>
      </w:pPr>
    </w:p>
    <w:p w:rsidR="00D718F6" w:rsidRPr="00D718F6" w:rsidRDefault="00D718F6" w:rsidP="00D718F6">
      <w:pPr>
        <w:pStyle w:val="Heading2"/>
        <w:spacing w:before="0" w:after="120"/>
        <w:rPr>
          <w:rFonts w:asciiTheme="minorHAnsi" w:hAnsiTheme="minorHAnsi" w:cstheme="minorHAnsi"/>
          <w:b w:val="0"/>
          <w:i w:val="0"/>
          <w:color w:val="000000" w:themeColor="text1"/>
          <w:sz w:val="22"/>
          <w:szCs w:val="22"/>
        </w:rPr>
      </w:pPr>
      <w:r w:rsidRPr="00D718F6">
        <w:rPr>
          <w:rFonts w:asciiTheme="minorHAnsi" w:hAnsiTheme="minorHAnsi" w:cstheme="minorHAnsi"/>
          <w:b w:val="0"/>
          <w:i w:val="0"/>
          <w:color w:val="000000" w:themeColor="text1"/>
          <w:sz w:val="22"/>
          <w:szCs w:val="22"/>
        </w:rPr>
        <w:t xml:space="preserve">Support of teachers – curriculum delivery </w:t>
      </w:r>
    </w:p>
    <w:p w:rsidR="00D718F6" w:rsidRPr="00D718F6" w:rsidRDefault="00D718F6" w:rsidP="00D718F6">
      <w:pPr>
        <w:numPr>
          <w:ilvl w:val="0"/>
          <w:numId w:val="5"/>
        </w:numPr>
        <w:spacing w:after="0" w:line="240" w:lineRule="auto"/>
        <w:rPr>
          <w:rFonts w:cstheme="minorHAnsi"/>
        </w:rPr>
      </w:pPr>
      <w:r w:rsidRPr="00D718F6">
        <w:rPr>
          <w:rFonts w:cstheme="minorHAnsi"/>
        </w:rPr>
        <w:t>To assist and support teachers in the delivery of lessons, supporting students learning.</w:t>
      </w:r>
    </w:p>
    <w:p w:rsidR="00D718F6" w:rsidRPr="00D718F6" w:rsidRDefault="00D718F6" w:rsidP="00D718F6">
      <w:pPr>
        <w:numPr>
          <w:ilvl w:val="0"/>
          <w:numId w:val="5"/>
        </w:numPr>
        <w:spacing w:after="0" w:line="240" w:lineRule="auto"/>
        <w:rPr>
          <w:rFonts w:cstheme="minorHAnsi"/>
        </w:rPr>
      </w:pPr>
      <w:r w:rsidRPr="00D718F6">
        <w:rPr>
          <w:rFonts w:cstheme="minorHAnsi"/>
        </w:rPr>
        <w:t>To undertake responsibility for and actively inquire to ensure you are able to support students learning positively, understanding targets and strategies to achieve these.</w:t>
      </w:r>
    </w:p>
    <w:p w:rsidR="00D718F6" w:rsidRPr="00D718F6" w:rsidRDefault="00D718F6" w:rsidP="00D718F6">
      <w:pPr>
        <w:numPr>
          <w:ilvl w:val="0"/>
          <w:numId w:val="5"/>
        </w:numPr>
        <w:spacing w:after="0" w:line="240" w:lineRule="auto"/>
        <w:rPr>
          <w:rFonts w:cstheme="minorHAnsi"/>
        </w:rPr>
      </w:pPr>
      <w:r w:rsidRPr="00D718F6">
        <w:rPr>
          <w:rFonts w:cstheme="minorHAnsi"/>
        </w:rPr>
        <w:t>To assist teachers with the creation, preparation and maintenance of resources.</w:t>
      </w:r>
    </w:p>
    <w:p w:rsidR="00D718F6" w:rsidRPr="00D718F6" w:rsidRDefault="00D718F6" w:rsidP="00D718F6">
      <w:pPr>
        <w:numPr>
          <w:ilvl w:val="0"/>
          <w:numId w:val="5"/>
        </w:numPr>
        <w:spacing w:after="0" w:line="240" w:lineRule="auto"/>
        <w:rPr>
          <w:rFonts w:cstheme="minorHAnsi"/>
        </w:rPr>
      </w:pPr>
      <w:r w:rsidRPr="00D718F6">
        <w:rPr>
          <w:rFonts w:cstheme="minorHAnsi"/>
        </w:rPr>
        <w:t xml:space="preserve">Ensure each individual accesses and experiences the whole </w:t>
      </w:r>
      <w:proofErr w:type="gramStart"/>
      <w:r w:rsidRPr="00D718F6">
        <w:rPr>
          <w:rFonts w:cstheme="minorHAnsi"/>
        </w:rPr>
        <w:t>curriculum  -</w:t>
      </w:r>
      <w:proofErr w:type="gramEnd"/>
      <w:r w:rsidRPr="00D718F6">
        <w:rPr>
          <w:rFonts w:cstheme="minorHAnsi"/>
        </w:rPr>
        <w:t xml:space="preserve"> adapting but never narrowing the curriculum offer.</w:t>
      </w:r>
    </w:p>
    <w:p w:rsidR="00D718F6" w:rsidRPr="00D718F6" w:rsidRDefault="00D718F6" w:rsidP="00D718F6">
      <w:pPr>
        <w:numPr>
          <w:ilvl w:val="0"/>
          <w:numId w:val="5"/>
        </w:numPr>
        <w:spacing w:after="0" w:line="240" w:lineRule="auto"/>
        <w:rPr>
          <w:rFonts w:cstheme="minorHAnsi"/>
        </w:rPr>
      </w:pPr>
      <w:r w:rsidRPr="00D718F6">
        <w:rPr>
          <w:rFonts w:cstheme="minorHAnsi"/>
        </w:rPr>
        <w:t>To ensure you are prepared for all activities, including to dress appropriately for an outside activity</w:t>
      </w:r>
    </w:p>
    <w:p w:rsidR="00D718F6" w:rsidRPr="00D718F6" w:rsidRDefault="00D718F6" w:rsidP="00D718F6">
      <w:pPr>
        <w:numPr>
          <w:ilvl w:val="0"/>
          <w:numId w:val="5"/>
        </w:numPr>
        <w:spacing w:after="0" w:line="240" w:lineRule="auto"/>
        <w:rPr>
          <w:rFonts w:cstheme="minorHAnsi"/>
        </w:rPr>
      </w:pPr>
      <w:r w:rsidRPr="00D718F6">
        <w:rPr>
          <w:rFonts w:cstheme="minorHAnsi"/>
        </w:rPr>
        <w:t>To assist teachers in developing and maintaining an excellent learning environment.</w:t>
      </w:r>
    </w:p>
    <w:p w:rsidR="00D718F6" w:rsidRPr="00D718F6" w:rsidRDefault="00D718F6" w:rsidP="00D718F6">
      <w:pPr>
        <w:numPr>
          <w:ilvl w:val="0"/>
          <w:numId w:val="5"/>
        </w:numPr>
        <w:spacing w:after="0" w:line="240" w:lineRule="auto"/>
        <w:rPr>
          <w:rFonts w:cstheme="minorHAnsi"/>
        </w:rPr>
      </w:pPr>
      <w:r w:rsidRPr="00D718F6">
        <w:rPr>
          <w:rFonts w:cstheme="minorHAnsi"/>
        </w:rPr>
        <w:t>To use specific expertise and training to enhance the delivery of parts of the curriculum  within a class</w:t>
      </w:r>
    </w:p>
    <w:p w:rsidR="00D718F6" w:rsidRDefault="00D718F6" w:rsidP="00D718F6">
      <w:pPr>
        <w:spacing w:after="0" w:line="240" w:lineRule="auto"/>
        <w:ind w:left="720"/>
        <w:rPr>
          <w:rFonts w:cstheme="minorHAnsi"/>
        </w:rPr>
      </w:pPr>
    </w:p>
    <w:p w:rsidR="00D718F6" w:rsidRPr="00481F97" w:rsidRDefault="00D718F6" w:rsidP="00D718F6">
      <w:pPr>
        <w:rPr>
          <w:rFonts w:cstheme="minorHAnsi"/>
        </w:rPr>
      </w:pPr>
      <w:r w:rsidRPr="00481F97">
        <w:rPr>
          <w:rFonts w:cstheme="minorHAnsi"/>
        </w:rPr>
        <w:t>Student progress</w:t>
      </w:r>
    </w:p>
    <w:p w:rsidR="00D718F6" w:rsidRPr="00D718F6" w:rsidRDefault="00D718F6" w:rsidP="00D718F6">
      <w:pPr>
        <w:numPr>
          <w:ilvl w:val="0"/>
          <w:numId w:val="2"/>
        </w:numPr>
        <w:spacing w:after="0" w:line="240" w:lineRule="auto"/>
        <w:rPr>
          <w:rFonts w:cstheme="minorHAnsi"/>
        </w:rPr>
      </w:pPr>
      <w:r w:rsidRPr="00D718F6">
        <w:rPr>
          <w:rFonts w:cstheme="minorHAnsi"/>
        </w:rPr>
        <w:t>Assist in the planning and implementation of IEP’s for a wide range of pupils including those who have severe / profound learning disabilities, autism, challenging behaviour, multi-sensory impairment.</w:t>
      </w:r>
    </w:p>
    <w:p w:rsidR="00D718F6" w:rsidRPr="00D718F6" w:rsidRDefault="00D718F6" w:rsidP="00D718F6">
      <w:pPr>
        <w:numPr>
          <w:ilvl w:val="0"/>
          <w:numId w:val="2"/>
        </w:numPr>
        <w:spacing w:after="0" w:line="240" w:lineRule="auto"/>
        <w:rPr>
          <w:rFonts w:cstheme="minorHAnsi"/>
        </w:rPr>
      </w:pPr>
      <w:r w:rsidRPr="00D718F6">
        <w:rPr>
          <w:rFonts w:cstheme="minorHAnsi"/>
        </w:rPr>
        <w:t>Develop and promote pupils’ independence, social and communication skills, and equal opportunities including support for individual pupils in the community.</w:t>
      </w:r>
    </w:p>
    <w:p w:rsidR="00D718F6" w:rsidRPr="00D718F6" w:rsidRDefault="00D718F6" w:rsidP="00D718F6">
      <w:pPr>
        <w:numPr>
          <w:ilvl w:val="0"/>
          <w:numId w:val="2"/>
        </w:numPr>
        <w:spacing w:after="0" w:line="240" w:lineRule="auto"/>
        <w:rPr>
          <w:rFonts w:cstheme="minorHAnsi"/>
        </w:rPr>
      </w:pPr>
      <w:r w:rsidRPr="00D718F6">
        <w:rPr>
          <w:rFonts w:cstheme="minorHAnsi"/>
        </w:rPr>
        <w:t>To assist the teacher in preparation of resources and strategies with regard to a specific area such as communication / physiotherapy</w:t>
      </w:r>
    </w:p>
    <w:p w:rsidR="00D718F6" w:rsidRDefault="00D718F6" w:rsidP="00D718F6">
      <w:pPr>
        <w:numPr>
          <w:ilvl w:val="0"/>
          <w:numId w:val="2"/>
        </w:numPr>
        <w:spacing w:after="0" w:line="240" w:lineRule="auto"/>
        <w:rPr>
          <w:rFonts w:cstheme="minorHAnsi"/>
        </w:rPr>
      </w:pPr>
      <w:r w:rsidRPr="00D718F6">
        <w:rPr>
          <w:rFonts w:cstheme="minorHAnsi"/>
        </w:rPr>
        <w:t xml:space="preserve">To assist the multidisciplinary team working in school to plan and deliver  interventions to support  targets and strategies </w:t>
      </w:r>
    </w:p>
    <w:p w:rsidR="00D718F6" w:rsidRPr="00D718F6" w:rsidRDefault="00D718F6" w:rsidP="00D718F6">
      <w:pPr>
        <w:spacing w:after="0" w:line="240" w:lineRule="auto"/>
        <w:ind w:left="720"/>
        <w:rPr>
          <w:rFonts w:cstheme="minorHAnsi"/>
        </w:rPr>
      </w:pPr>
    </w:p>
    <w:p w:rsidR="00E43068" w:rsidRPr="009211FC" w:rsidRDefault="00E43068" w:rsidP="00E43068">
      <w:pPr>
        <w:rPr>
          <w:rFonts w:cstheme="minorHAnsi"/>
          <w:i/>
        </w:rPr>
      </w:pPr>
      <w:r w:rsidRPr="009211FC">
        <w:rPr>
          <w:rFonts w:cstheme="minorHAnsi"/>
          <w:i/>
        </w:rPr>
        <w:t>Behaviour Management</w:t>
      </w:r>
    </w:p>
    <w:p w:rsidR="00E43068" w:rsidRPr="009211FC" w:rsidRDefault="00E43068" w:rsidP="00E43068">
      <w:pPr>
        <w:numPr>
          <w:ilvl w:val="1"/>
          <w:numId w:val="7"/>
        </w:numPr>
        <w:spacing w:after="0" w:line="240" w:lineRule="auto"/>
        <w:rPr>
          <w:rFonts w:cstheme="minorHAnsi"/>
        </w:rPr>
      </w:pPr>
      <w:r w:rsidRPr="009211FC">
        <w:rPr>
          <w:rFonts w:cstheme="minorHAnsi"/>
        </w:rPr>
        <w:t>Implement behaviour management programs within school and the community, including 1:1 supervision where necessary</w:t>
      </w:r>
    </w:p>
    <w:p w:rsidR="00E43068" w:rsidRPr="009211FC" w:rsidRDefault="00E43068" w:rsidP="00E43068">
      <w:pPr>
        <w:numPr>
          <w:ilvl w:val="1"/>
          <w:numId w:val="7"/>
        </w:numPr>
        <w:spacing w:after="0" w:line="240" w:lineRule="auto"/>
        <w:rPr>
          <w:rFonts w:cstheme="minorHAnsi"/>
        </w:rPr>
      </w:pPr>
      <w:r w:rsidRPr="009211FC">
        <w:rPr>
          <w:rFonts w:cstheme="minorHAnsi"/>
        </w:rPr>
        <w:t xml:space="preserve">Support individual pupils who have challenging behaviour to ensure their access to the curriculum </w:t>
      </w:r>
    </w:p>
    <w:p w:rsidR="00E43068" w:rsidRPr="009211FC" w:rsidRDefault="00E43068" w:rsidP="00E43068">
      <w:pPr>
        <w:numPr>
          <w:ilvl w:val="1"/>
          <w:numId w:val="7"/>
        </w:numPr>
        <w:spacing w:after="0" w:line="240" w:lineRule="auto"/>
        <w:rPr>
          <w:rFonts w:cstheme="minorHAnsi"/>
        </w:rPr>
      </w:pPr>
      <w:r w:rsidRPr="009211FC">
        <w:rPr>
          <w:rFonts w:cstheme="minorHAnsi"/>
        </w:rPr>
        <w:t>Implement agreed positive handing procedure to ensure safety of pupils, self and others</w:t>
      </w:r>
    </w:p>
    <w:p w:rsidR="00E43068" w:rsidRPr="009211FC" w:rsidRDefault="00E43068" w:rsidP="00E43068">
      <w:pPr>
        <w:numPr>
          <w:ilvl w:val="1"/>
          <w:numId w:val="7"/>
        </w:numPr>
        <w:spacing w:after="0" w:line="240" w:lineRule="auto"/>
        <w:rPr>
          <w:rFonts w:cstheme="minorHAnsi"/>
        </w:rPr>
      </w:pPr>
      <w:r w:rsidRPr="009211FC">
        <w:rPr>
          <w:rFonts w:cstheme="minorHAnsi"/>
        </w:rPr>
        <w:t>Supervise pupils at break and lunchtime, under the direction of the teacher, Headteacher or Deputy Headteacher</w:t>
      </w:r>
    </w:p>
    <w:p w:rsidR="00D718F6" w:rsidRPr="009211FC" w:rsidRDefault="00E43068" w:rsidP="00D718F6">
      <w:pPr>
        <w:pStyle w:val="Heading2"/>
        <w:spacing w:before="0"/>
        <w:rPr>
          <w:rFonts w:asciiTheme="minorHAnsi" w:hAnsiTheme="minorHAnsi" w:cstheme="minorHAnsi"/>
          <w:b w:val="0"/>
          <w:sz w:val="22"/>
          <w:szCs w:val="22"/>
        </w:rPr>
      </w:pPr>
      <w:r>
        <w:rPr>
          <w:rFonts w:asciiTheme="minorHAnsi" w:hAnsiTheme="minorHAnsi" w:cstheme="minorHAnsi"/>
          <w:noProof/>
          <w:sz w:val="22"/>
          <w:szCs w:val="22"/>
          <w:lang w:eastAsia="en-GB"/>
        </w:rPr>
        <w:lastRenderedPageBreak/>
        <mc:AlternateContent>
          <mc:Choice Requires="wpc">
            <w:drawing>
              <wp:anchor distT="0" distB="0" distL="114300" distR="114300" simplePos="0" relativeHeight="251659264" behindDoc="0" locked="0" layoutInCell="1" allowOverlap="1" wp14:anchorId="3F3D55F3" wp14:editId="2F1716BB">
                <wp:simplePos x="0" y="0"/>
                <wp:positionH relativeFrom="column">
                  <wp:posOffset>-914400</wp:posOffset>
                </wp:positionH>
                <wp:positionV relativeFrom="paragraph">
                  <wp:posOffset>-914400</wp:posOffset>
                </wp:positionV>
                <wp:extent cx="6181724" cy="1019175"/>
                <wp:effectExtent l="0" t="0" r="0" b="0"/>
                <wp:wrapNone/>
                <wp:docPr id="7" name="Canvas 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7E104907" id="Canvas 7" o:spid="_x0000_s1026" editas="canvas" style="position:absolute;margin-left:-1in;margin-top:-1in;width:486.75pt;height:80.25pt;z-index:251659264" coordsize="61810,10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">
                <v:shape id="_x0000_s1027" type="#_x0000_t75" style="position:absolute;width:61810;height:10191;visibility:visible;mso-wrap-style:square">
                  <v:fill o:detectmouseclick="t"/>
                  <v:path o:connecttype="none"/>
                </v:shape>
              </v:group>
            </w:pict>
          </mc:Fallback>
        </mc:AlternateContent>
      </w:r>
      <w:r w:rsidR="00D718F6">
        <w:rPr>
          <w:rFonts w:asciiTheme="minorHAnsi" w:hAnsiTheme="minorHAnsi" w:cstheme="minorHAnsi"/>
          <w:sz w:val="22"/>
          <w:szCs w:val="22"/>
        </w:rPr>
        <w:t>Personal Care / Therapy needs</w:t>
      </w:r>
    </w:p>
    <w:p w:rsidR="00D718F6" w:rsidRPr="00D718F6" w:rsidRDefault="00D718F6" w:rsidP="00D718F6">
      <w:pPr>
        <w:numPr>
          <w:ilvl w:val="0"/>
          <w:numId w:val="3"/>
        </w:numPr>
        <w:spacing w:after="0" w:line="240" w:lineRule="auto"/>
        <w:rPr>
          <w:rFonts w:cstheme="minorHAnsi"/>
        </w:rPr>
      </w:pPr>
      <w:r w:rsidRPr="00D718F6">
        <w:rPr>
          <w:rFonts w:cstheme="minorHAnsi"/>
        </w:rPr>
        <w:t xml:space="preserve">To attend to the personal care needs of pupils including toileting, dressing, manual handling and positional changes, feeding, general hygiene and safety. </w:t>
      </w:r>
    </w:p>
    <w:p w:rsidR="00D718F6" w:rsidRPr="00D718F6" w:rsidRDefault="00D718F6" w:rsidP="00D718F6">
      <w:pPr>
        <w:numPr>
          <w:ilvl w:val="0"/>
          <w:numId w:val="3"/>
        </w:numPr>
        <w:spacing w:after="0" w:line="240" w:lineRule="auto"/>
        <w:rPr>
          <w:rFonts w:cstheme="minorHAnsi"/>
        </w:rPr>
      </w:pPr>
      <w:r w:rsidRPr="00D718F6">
        <w:rPr>
          <w:rFonts w:cstheme="minorHAnsi"/>
        </w:rPr>
        <w:t xml:space="preserve">To deliver the “universal “level of therapy interventions as part of the curriculum delivers for Speech &amp; language, physiotherapy  and Occupational Therapy </w:t>
      </w:r>
    </w:p>
    <w:p w:rsidR="00D718F6" w:rsidRPr="00D718F6" w:rsidRDefault="00D718F6" w:rsidP="00D718F6">
      <w:pPr>
        <w:numPr>
          <w:ilvl w:val="0"/>
          <w:numId w:val="3"/>
        </w:numPr>
        <w:spacing w:after="0" w:line="240" w:lineRule="auto"/>
        <w:rPr>
          <w:rFonts w:cstheme="minorHAnsi"/>
        </w:rPr>
      </w:pPr>
      <w:r w:rsidRPr="00D718F6">
        <w:rPr>
          <w:rFonts w:cstheme="minorHAnsi"/>
        </w:rPr>
        <w:t>To attend to the medical needs of pupils, including gastrostomy feeds, under the supervision of the school nurse and head teacher.</w:t>
      </w:r>
    </w:p>
    <w:p w:rsidR="00D718F6" w:rsidRPr="00D718F6" w:rsidRDefault="00D718F6" w:rsidP="00D718F6">
      <w:pPr>
        <w:numPr>
          <w:ilvl w:val="0"/>
          <w:numId w:val="3"/>
        </w:numPr>
        <w:spacing w:after="0" w:line="240" w:lineRule="auto"/>
        <w:rPr>
          <w:rFonts w:cstheme="minorHAnsi"/>
        </w:rPr>
      </w:pPr>
      <w:r w:rsidRPr="00D718F6">
        <w:rPr>
          <w:rFonts w:cstheme="minorHAnsi"/>
        </w:rPr>
        <w:t>To act as a key worker for individual students as required to deliver specific therapy support.</w:t>
      </w:r>
    </w:p>
    <w:p w:rsidR="00D718F6" w:rsidRPr="00D718F6" w:rsidRDefault="00D718F6" w:rsidP="00D718F6">
      <w:pPr>
        <w:numPr>
          <w:ilvl w:val="0"/>
          <w:numId w:val="3"/>
        </w:numPr>
        <w:spacing w:after="0" w:line="240" w:lineRule="auto"/>
        <w:rPr>
          <w:rFonts w:cstheme="minorHAnsi"/>
        </w:rPr>
      </w:pPr>
      <w:r w:rsidRPr="00D718F6">
        <w:rPr>
          <w:rFonts w:cstheme="minorHAnsi"/>
        </w:rPr>
        <w:t>To lead on the delivery of therapy support in liaison and via guidance from the therapists working in school.</w:t>
      </w:r>
    </w:p>
    <w:p w:rsidR="00D718F6" w:rsidRPr="00D718F6" w:rsidRDefault="00D718F6" w:rsidP="00D718F6">
      <w:pPr>
        <w:numPr>
          <w:ilvl w:val="0"/>
          <w:numId w:val="3"/>
        </w:numPr>
        <w:spacing w:after="0" w:line="240" w:lineRule="auto"/>
        <w:rPr>
          <w:rFonts w:cstheme="minorHAnsi"/>
        </w:rPr>
      </w:pPr>
      <w:r w:rsidRPr="00D718F6">
        <w:rPr>
          <w:rFonts w:cstheme="minorHAnsi"/>
        </w:rPr>
        <w:t>To supervise pupils at break and dinner times.</w:t>
      </w:r>
    </w:p>
    <w:p w:rsidR="00D718F6" w:rsidRPr="00D718F6" w:rsidRDefault="00D718F6" w:rsidP="00D718F6">
      <w:pPr>
        <w:numPr>
          <w:ilvl w:val="0"/>
          <w:numId w:val="3"/>
        </w:numPr>
        <w:spacing w:after="0" w:line="240" w:lineRule="auto"/>
        <w:rPr>
          <w:rFonts w:cstheme="minorHAnsi"/>
        </w:rPr>
      </w:pPr>
      <w:r w:rsidRPr="00D718F6">
        <w:rPr>
          <w:rFonts w:cstheme="minorHAnsi"/>
        </w:rPr>
        <w:t>To act as an advocate if required for individual pupils.</w:t>
      </w:r>
    </w:p>
    <w:p w:rsidR="00D718F6" w:rsidRPr="00D718F6" w:rsidRDefault="00D718F6" w:rsidP="00D718F6">
      <w:pPr>
        <w:numPr>
          <w:ilvl w:val="0"/>
          <w:numId w:val="3"/>
        </w:numPr>
        <w:spacing w:after="0" w:line="240" w:lineRule="auto"/>
        <w:rPr>
          <w:rFonts w:cstheme="minorHAnsi"/>
        </w:rPr>
      </w:pPr>
      <w:r w:rsidRPr="00D718F6">
        <w:rPr>
          <w:rFonts w:cstheme="minorHAnsi"/>
        </w:rPr>
        <w:t>To safeguard children and adhere to the school’s child protection policies.</w:t>
      </w:r>
    </w:p>
    <w:p w:rsidR="00E43068" w:rsidRPr="009211FC" w:rsidRDefault="00E43068" w:rsidP="00E43068">
      <w:pPr>
        <w:pStyle w:val="Heading2"/>
        <w:spacing w:before="0"/>
        <w:rPr>
          <w:rFonts w:asciiTheme="minorHAnsi" w:hAnsiTheme="minorHAnsi" w:cstheme="minorHAnsi"/>
          <w:b w:val="0"/>
          <w:sz w:val="22"/>
          <w:szCs w:val="22"/>
        </w:rPr>
      </w:pPr>
      <w:r w:rsidRPr="009211FC">
        <w:rPr>
          <w:rFonts w:asciiTheme="minorHAnsi" w:hAnsiTheme="minorHAnsi" w:cstheme="minorHAnsi"/>
          <w:sz w:val="22"/>
          <w:szCs w:val="22"/>
        </w:rPr>
        <w:t>Inclusion</w:t>
      </w:r>
    </w:p>
    <w:p w:rsidR="00E43068" w:rsidRPr="009211FC" w:rsidRDefault="00E43068" w:rsidP="00E43068">
      <w:pPr>
        <w:numPr>
          <w:ilvl w:val="0"/>
          <w:numId w:val="4"/>
        </w:numPr>
        <w:spacing w:after="0" w:line="240" w:lineRule="auto"/>
        <w:rPr>
          <w:rFonts w:cstheme="minorHAnsi"/>
        </w:rPr>
      </w:pPr>
      <w:r w:rsidRPr="009211FC">
        <w:rPr>
          <w:rFonts w:cstheme="minorHAnsi"/>
        </w:rPr>
        <w:t>To support pupils in inclusive activities, including those that occur in mainstream schools, work experience placements, and the community.</w:t>
      </w:r>
    </w:p>
    <w:p w:rsidR="00E43068" w:rsidRPr="009211FC" w:rsidRDefault="00E43068" w:rsidP="00E43068">
      <w:pPr>
        <w:pStyle w:val="Heading2"/>
        <w:spacing w:before="0"/>
        <w:rPr>
          <w:rFonts w:asciiTheme="minorHAnsi" w:hAnsiTheme="minorHAnsi" w:cstheme="minorHAnsi"/>
          <w:b w:val="0"/>
          <w:sz w:val="22"/>
          <w:szCs w:val="22"/>
        </w:rPr>
      </w:pPr>
      <w:r w:rsidRPr="009211FC">
        <w:rPr>
          <w:rFonts w:asciiTheme="minorHAnsi" w:hAnsiTheme="minorHAnsi" w:cstheme="minorHAnsi"/>
          <w:sz w:val="22"/>
          <w:szCs w:val="22"/>
        </w:rPr>
        <w:t>Reporting and recording</w:t>
      </w:r>
    </w:p>
    <w:p w:rsidR="00E43068" w:rsidRPr="009211FC" w:rsidRDefault="00E43068" w:rsidP="00E43068">
      <w:pPr>
        <w:numPr>
          <w:ilvl w:val="0"/>
          <w:numId w:val="4"/>
        </w:numPr>
        <w:spacing w:after="0" w:line="240" w:lineRule="auto"/>
        <w:rPr>
          <w:rFonts w:cstheme="minorHAnsi"/>
        </w:rPr>
      </w:pPr>
      <w:r w:rsidRPr="009211FC">
        <w:rPr>
          <w:rFonts w:cstheme="minorHAnsi"/>
        </w:rPr>
        <w:t>To contribute towards the recording of pupil’s progress, and towards reports, especially at Annual Review. To attend meetings regarding pupil progress.</w:t>
      </w:r>
    </w:p>
    <w:p w:rsidR="00D718F6" w:rsidRPr="00D718F6" w:rsidRDefault="00E43068" w:rsidP="00D718F6">
      <w:pPr>
        <w:numPr>
          <w:ilvl w:val="0"/>
          <w:numId w:val="4"/>
        </w:numPr>
        <w:spacing w:after="0" w:line="240" w:lineRule="auto"/>
        <w:rPr>
          <w:rFonts w:cstheme="minorHAnsi"/>
        </w:rPr>
      </w:pPr>
      <w:r w:rsidRPr="00D718F6">
        <w:rPr>
          <w:rFonts w:cstheme="minorHAnsi"/>
        </w:rPr>
        <w:t>To record pastoral issues, safeguarding concerns, behavioural incidents, accidents and parental contact.</w:t>
      </w:r>
    </w:p>
    <w:p w:rsidR="00D718F6" w:rsidRPr="00D718F6" w:rsidRDefault="00D718F6" w:rsidP="00D718F6">
      <w:pPr>
        <w:numPr>
          <w:ilvl w:val="0"/>
          <w:numId w:val="4"/>
        </w:numPr>
        <w:spacing w:after="0" w:line="240" w:lineRule="auto"/>
        <w:rPr>
          <w:rFonts w:cstheme="minorHAnsi"/>
        </w:rPr>
      </w:pPr>
      <w:r w:rsidRPr="00D718F6">
        <w:rPr>
          <w:rFonts w:cstheme="minorHAnsi"/>
        </w:rPr>
        <w:t xml:space="preserve">To use the school assessment tool to record and assess activity as directed by the class teacher </w:t>
      </w:r>
    </w:p>
    <w:p w:rsidR="00D718F6" w:rsidRPr="00D718F6" w:rsidRDefault="00D718F6" w:rsidP="00D718F6">
      <w:pPr>
        <w:numPr>
          <w:ilvl w:val="0"/>
          <w:numId w:val="4"/>
        </w:numPr>
        <w:spacing w:after="0" w:line="240" w:lineRule="auto"/>
        <w:rPr>
          <w:rFonts w:cstheme="minorHAnsi"/>
        </w:rPr>
      </w:pPr>
      <w:r w:rsidRPr="00D718F6">
        <w:rPr>
          <w:rFonts w:cstheme="minorHAnsi"/>
        </w:rPr>
        <w:t>To record pastoral issues, safeguarding concerns, behavioural incidents, accidents and parental contact.</w:t>
      </w:r>
    </w:p>
    <w:p w:rsidR="00E43068" w:rsidRPr="00D718F6" w:rsidRDefault="00D718F6" w:rsidP="00D718F6">
      <w:pPr>
        <w:numPr>
          <w:ilvl w:val="0"/>
          <w:numId w:val="4"/>
        </w:numPr>
        <w:spacing w:after="0" w:line="240" w:lineRule="auto"/>
        <w:rPr>
          <w:rFonts w:cstheme="minorHAnsi"/>
        </w:rPr>
      </w:pPr>
      <w:r w:rsidRPr="00D718F6">
        <w:rPr>
          <w:rFonts w:cstheme="minorHAnsi"/>
        </w:rPr>
        <w:t>To record and report any incidents / accidents or safeguarding concerns using the schools processes</w:t>
      </w:r>
    </w:p>
    <w:p w:rsidR="00E43068" w:rsidRPr="009211FC" w:rsidRDefault="00E43068" w:rsidP="00E43068">
      <w:pPr>
        <w:pStyle w:val="Heading2"/>
        <w:spacing w:before="0"/>
        <w:rPr>
          <w:rFonts w:asciiTheme="minorHAnsi" w:hAnsiTheme="minorHAnsi" w:cstheme="minorHAnsi"/>
          <w:b w:val="0"/>
          <w:sz w:val="22"/>
          <w:szCs w:val="22"/>
        </w:rPr>
      </w:pPr>
      <w:r w:rsidRPr="009211FC">
        <w:rPr>
          <w:rFonts w:asciiTheme="minorHAnsi" w:hAnsiTheme="minorHAnsi" w:cstheme="minorHAnsi"/>
          <w:sz w:val="22"/>
          <w:szCs w:val="22"/>
        </w:rPr>
        <w:t>Groups</w:t>
      </w:r>
    </w:p>
    <w:p w:rsidR="00E43068" w:rsidRPr="009211FC" w:rsidRDefault="00E43068" w:rsidP="00E43068">
      <w:pPr>
        <w:numPr>
          <w:ilvl w:val="0"/>
          <w:numId w:val="6"/>
        </w:numPr>
        <w:spacing w:after="0" w:line="240" w:lineRule="auto"/>
        <w:rPr>
          <w:rFonts w:cstheme="minorHAnsi"/>
        </w:rPr>
      </w:pPr>
      <w:r w:rsidRPr="009211FC">
        <w:rPr>
          <w:rFonts w:cstheme="minorHAnsi"/>
        </w:rPr>
        <w:t>To support small groups of pupils, and help them gain access to the curriculum, including sensory work and hydrotherapy</w:t>
      </w:r>
    </w:p>
    <w:p w:rsidR="00E43068" w:rsidRPr="009211FC" w:rsidRDefault="00E43068" w:rsidP="00E43068">
      <w:pPr>
        <w:pStyle w:val="Heading2"/>
        <w:spacing w:before="0"/>
        <w:rPr>
          <w:rFonts w:asciiTheme="minorHAnsi" w:hAnsiTheme="minorHAnsi" w:cstheme="minorHAnsi"/>
          <w:b w:val="0"/>
          <w:sz w:val="22"/>
          <w:szCs w:val="22"/>
        </w:rPr>
      </w:pPr>
      <w:r w:rsidRPr="009211FC">
        <w:rPr>
          <w:rFonts w:asciiTheme="minorHAnsi" w:hAnsiTheme="minorHAnsi" w:cstheme="minorHAnsi"/>
          <w:sz w:val="22"/>
          <w:szCs w:val="22"/>
        </w:rPr>
        <w:t>Liaison / multi professional</w:t>
      </w:r>
    </w:p>
    <w:p w:rsidR="00E43068" w:rsidRPr="009211FC" w:rsidRDefault="00E43068" w:rsidP="00E43068">
      <w:pPr>
        <w:numPr>
          <w:ilvl w:val="0"/>
          <w:numId w:val="6"/>
        </w:numPr>
        <w:spacing w:after="0" w:line="240" w:lineRule="auto"/>
        <w:rPr>
          <w:rFonts w:cstheme="minorHAnsi"/>
        </w:rPr>
      </w:pPr>
      <w:r w:rsidRPr="009211FC">
        <w:rPr>
          <w:rFonts w:cstheme="minorHAnsi"/>
        </w:rPr>
        <w:t xml:space="preserve">To </w:t>
      </w:r>
      <w:proofErr w:type="spellStart"/>
      <w:r w:rsidRPr="009211FC">
        <w:rPr>
          <w:rFonts w:cstheme="minorHAnsi"/>
        </w:rPr>
        <w:t>liase</w:t>
      </w:r>
      <w:proofErr w:type="spellEnd"/>
      <w:r w:rsidRPr="009211FC">
        <w:rPr>
          <w:rFonts w:cstheme="minorHAnsi"/>
        </w:rPr>
        <w:t xml:space="preserve"> and work with a multi-disciplinary team, including teachers, paramedical </w:t>
      </w:r>
      <w:proofErr w:type="gramStart"/>
      <w:r w:rsidRPr="009211FC">
        <w:rPr>
          <w:rFonts w:cstheme="minorHAnsi"/>
        </w:rPr>
        <w:t>staff ,</w:t>
      </w:r>
      <w:proofErr w:type="gramEnd"/>
      <w:r w:rsidRPr="009211FC">
        <w:rPr>
          <w:rFonts w:cstheme="minorHAnsi"/>
        </w:rPr>
        <w:t xml:space="preserve"> visiting professionals, transport staff, and parents.</w:t>
      </w:r>
    </w:p>
    <w:p w:rsidR="00E43068" w:rsidRPr="009211FC" w:rsidRDefault="00E43068" w:rsidP="00E43068">
      <w:pPr>
        <w:pStyle w:val="Heading2"/>
        <w:spacing w:before="0"/>
        <w:rPr>
          <w:rFonts w:asciiTheme="minorHAnsi" w:hAnsiTheme="minorHAnsi" w:cstheme="minorHAnsi"/>
          <w:b w:val="0"/>
          <w:sz w:val="22"/>
          <w:szCs w:val="22"/>
        </w:rPr>
      </w:pPr>
      <w:r w:rsidRPr="009211FC">
        <w:rPr>
          <w:rFonts w:asciiTheme="minorHAnsi" w:hAnsiTheme="minorHAnsi" w:cstheme="minorHAnsi"/>
          <w:sz w:val="22"/>
          <w:szCs w:val="22"/>
        </w:rPr>
        <w:t>Training</w:t>
      </w:r>
    </w:p>
    <w:p w:rsidR="00E43068" w:rsidRPr="009211FC" w:rsidRDefault="00E43068" w:rsidP="00E43068">
      <w:pPr>
        <w:numPr>
          <w:ilvl w:val="0"/>
          <w:numId w:val="6"/>
        </w:numPr>
        <w:spacing w:after="0" w:line="240" w:lineRule="auto"/>
        <w:rPr>
          <w:rFonts w:cstheme="minorHAnsi"/>
        </w:rPr>
      </w:pPr>
      <w:r w:rsidRPr="009211FC">
        <w:rPr>
          <w:rFonts w:cstheme="minorHAnsi"/>
        </w:rPr>
        <w:t>To take part in training delivered by the school as is necessary to fulfil the requirements of the job.</w:t>
      </w:r>
    </w:p>
    <w:p w:rsidR="00E43068" w:rsidRPr="009211FC" w:rsidRDefault="00E43068" w:rsidP="00E43068">
      <w:pPr>
        <w:pStyle w:val="Heading2"/>
        <w:spacing w:before="0"/>
        <w:rPr>
          <w:rFonts w:asciiTheme="minorHAnsi" w:hAnsiTheme="minorHAnsi" w:cstheme="minorHAnsi"/>
          <w:b w:val="0"/>
          <w:sz w:val="22"/>
          <w:szCs w:val="22"/>
        </w:rPr>
      </w:pPr>
      <w:r w:rsidRPr="009211FC">
        <w:rPr>
          <w:rFonts w:asciiTheme="minorHAnsi" w:hAnsiTheme="minorHAnsi" w:cstheme="minorHAnsi"/>
          <w:sz w:val="22"/>
          <w:szCs w:val="22"/>
        </w:rPr>
        <w:t>ICT</w:t>
      </w:r>
    </w:p>
    <w:p w:rsidR="00E43068" w:rsidRPr="009211FC" w:rsidRDefault="00E43068" w:rsidP="00E43068">
      <w:pPr>
        <w:numPr>
          <w:ilvl w:val="0"/>
          <w:numId w:val="6"/>
        </w:numPr>
        <w:spacing w:after="0" w:line="240" w:lineRule="auto"/>
        <w:rPr>
          <w:rFonts w:cstheme="minorHAnsi"/>
        </w:rPr>
      </w:pPr>
      <w:r w:rsidRPr="009211FC">
        <w:rPr>
          <w:rFonts w:cstheme="minorHAnsi"/>
        </w:rPr>
        <w:t xml:space="preserve">To assist in the implementation of </w:t>
      </w:r>
      <w:proofErr w:type="gramStart"/>
      <w:r w:rsidRPr="009211FC">
        <w:rPr>
          <w:rFonts w:cstheme="minorHAnsi"/>
        </w:rPr>
        <w:t>EPs ,</w:t>
      </w:r>
      <w:proofErr w:type="gramEnd"/>
      <w:r w:rsidRPr="009211FC">
        <w:rPr>
          <w:rFonts w:cstheme="minorHAnsi"/>
        </w:rPr>
        <w:t xml:space="preserve"> and the curriculum, using appropriate technology such as computers, switches, communication aids.</w:t>
      </w:r>
    </w:p>
    <w:p w:rsidR="004B2BC3" w:rsidRPr="006A0A19" w:rsidRDefault="00E43068" w:rsidP="00E43068">
      <w:pPr>
        <w:rPr>
          <w:sz w:val="24"/>
          <w:szCs w:val="24"/>
        </w:rPr>
      </w:pPr>
      <w:r w:rsidRPr="009211FC">
        <w:rPr>
          <w:rFonts w:cstheme="minorHAnsi"/>
        </w:rPr>
        <w:t>To use ICT as an administrative tool as appropriate.</w:t>
      </w:r>
    </w:p>
    <w:sectPr w:rsidR="004B2BC3" w:rsidRPr="006A0A19" w:rsidSect="00081DAA">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5418" w:rsidRDefault="00E45418" w:rsidP="00E45418">
      <w:pPr>
        <w:spacing w:after="0" w:line="240" w:lineRule="auto"/>
      </w:pPr>
      <w:r>
        <w:separator/>
      </w:r>
    </w:p>
  </w:endnote>
  <w:endnote w:type="continuationSeparator" w:id="0">
    <w:p w:rsidR="00E45418" w:rsidRDefault="00E45418" w:rsidP="00E4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0A19" w:rsidRDefault="006A0A19">
    <w:pPr>
      <w:pStyle w:val="Footer"/>
    </w:pPr>
  </w:p>
  <w:p w:rsidR="00E45418" w:rsidRDefault="00EE151E" w:rsidP="00EE151E">
    <w:pPr>
      <w:pStyle w:val="Footer"/>
      <w:jc w:val="right"/>
      <w:rPr>
        <w:b/>
      </w:rPr>
    </w:pPr>
    <w:r>
      <w:rPr>
        <w:b/>
      </w:rPr>
      <w:t>Headteacher:</w:t>
    </w:r>
  </w:p>
  <w:p w:rsidR="00EE151E" w:rsidRDefault="00EE151E" w:rsidP="00EE151E">
    <w:pPr>
      <w:pStyle w:val="Footer"/>
      <w:jc w:val="right"/>
      <w:rPr>
        <w:b/>
      </w:rPr>
    </w:pPr>
    <w:r>
      <w:rPr>
        <w:b/>
      </w:rPr>
      <w:t>J M Curtis BSc, PGCE, NPQH</w:t>
    </w:r>
  </w:p>
  <w:p w:rsidR="00EE151E" w:rsidRPr="00EE151E" w:rsidRDefault="00EE151E" w:rsidP="00EE151E">
    <w:pPr>
      <w:pStyle w:val="Footer"/>
      <w:jc w:val="right"/>
      <w:rPr>
        <w:b/>
      </w:rPr>
    </w:pPr>
    <w:r>
      <w:rPr>
        <w:b/>
      </w:rPr>
      <w:t>E-mail: Headteacher@heaton.stockport.sch.uk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5418" w:rsidRDefault="00E45418" w:rsidP="00E45418">
      <w:pPr>
        <w:spacing w:after="0" w:line="240" w:lineRule="auto"/>
      </w:pPr>
      <w:r>
        <w:separator/>
      </w:r>
    </w:p>
  </w:footnote>
  <w:footnote w:type="continuationSeparator" w:id="0">
    <w:p w:rsidR="00E45418" w:rsidRDefault="00E45418" w:rsidP="00E4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388D" w:rsidRDefault="00B8388D">
    <w:pPr>
      <w:pStyle w:val="Header"/>
    </w:pPr>
    <w:r>
      <w:rPr>
        <w:noProof/>
        <w:lang w:eastAsia="en-GB"/>
      </w:rPr>
      <mc:AlternateContent>
        <mc:Choice Requires="wps">
          <w:drawing>
            <wp:anchor distT="45720" distB="45720" distL="114300" distR="114300" simplePos="0" relativeHeight="251659264" behindDoc="0" locked="0" layoutInCell="1" allowOverlap="1">
              <wp:simplePos x="0" y="0"/>
              <wp:positionH relativeFrom="column">
                <wp:posOffset>4143375</wp:posOffset>
              </wp:positionH>
              <wp:positionV relativeFrom="paragraph">
                <wp:posOffset>-1905</wp:posOffset>
              </wp:positionV>
              <wp:extent cx="2495550" cy="1388745"/>
              <wp:effectExtent l="0" t="0" r="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1388745"/>
                      </a:xfrm>
                      <a:prstGeom prst="rect">
                        <a:avLst/>
                      </a:prstGeom>
                      <a:solidFill>
                        <a:srgbClr val="FFFFFF"/>
                      </a:solidFill>
                      <a:ln w="9525">
                        <a:noFill/>
                        <a:miter lim="800000"/>
                        <a:headEnd/>
                        <a:tailEnd/>
                      </a:ln>
                    </wps:spPr>
                    <wps:txbx>
                      <w:txbxContent>
                        <w:p w:rsidR="00B8388D" w:rsidRPr="00B8388D" w:rsidRDefault="00B8388D" w:rsidP="00B8388D">
                          <w:pPr>
                            <w:pStyle w:val="NoSpacing"/>
                            <w:jc w:val="right"/>
                            <w:rPr>
                              <w:b/>
                              <w:sz w:val="28"/>
                              <w:szCs w:val="28"/>
                            </w:rPr>
                          </w:pPr>
                          <w:r w:rsidRPr="00B8388D">
                            <w:rPr>
                              <w:b/>
                              <w:sz w:val="28"/>
                              <w:szCs w:val="28"/>
                            </w:rPr>
                            <w:t>Heaton School</w:t>
                          </w:r>
                        </w:p>
                        <w:p w:rsidR="00B8388D" w:rsidRPr="00B8388D" w:rsidRDefault="00B8388D" w:rsidP="00B8388D">
                          <w:pPr>
                            <w:pStyle w:val="NoSpacing"/>
                            <w:jc w:val="right"/>
                            <w:rPr>
                              <w:b/>
                              <w:sz w:val="24"/>
                              <w:szCs w:val="24"/>
                            </w:rPr>
                          </w:pPr>
                          <w:r w:rsidRPr="00B8388D">
                            <w:rPr>
                              <w:b/>
                              <w:sz w:val="24"/>
                              <w:szCs w:val="24"/>
                            </w:rPr>
                            <w:t>St James Road</w:t>
                          </w:r>
                        </w:p>
                        <w:p w:rsidR="00B8388D" w:rsidRPr="00B8388D" w:rsidRDefault="00B8388D" w:rsidP="00B8388D">
                          <w:pPr>
                            <w:pStyle w:val="NoSpacing"/>
                            <w:jc w:val="right"/>
                            <w:rPr>
                              <w:b/>
                              <w:sz w:val="24"/>
                              <w:szCs w:val="24"/>
                            </w:rPr>
                          </w:pPr>
                          <w:r w:rsidRPr="00B8388D">
                            <w:rPr>
                              <w:b/>
                              <w:sz w:val="24"/>
                              <w:szCs w:val="24"/>
                            </w:rPr>
                            <w:t>Heaton Moor</w:t>
                          </w:r>
                        </w:p>
                        <w:p w:rsidR="00B8388D" w:rsidRDefault="00B8388D" w:rsidP="00B8388D">
                          <w:pPr>
                            <w:pStyle w:val="NoSpacing"/>
                            <w:jc w:val="right"/>
                            <w:rPr>
                              <w:sz w:val="24"/>
                              <w:szCs w:val="24"/>
                            </w:rPr>
                          </w:pPr>
                          <w:r w:rsidRPr="00B8388D">
                            <w:rPr>
                              <w:b/>
                              <w:sz w:val="24"/>
                              <w:szCs w:val="24"/>
                            </w:rPr>
                            <w:t>Stockport</w:t>
                          </w:r>
                        </w:p>
                        <w:p w:rsidR="00B8388D" w:rsidRDefault="00B8388D" w:rsidP="00B8388D">
                          <w:pPr>
                            <w:jc w:val="right"/>
                            <w:rPr>
                              <w:b/>
                              <w:sz w:val="24"/>
                              <w:szCs w:val="24"/>
                            </w:rPr>
                          </w:pPr>
                          <w:r>
                            <w:rPr>
                              <w:b/>
                              <w:sz w:val="24"/>
                              <w:szCs w:val="24"/>
                            </w:rPr>
                            <w:t>SK4 4RE</w:t>
                          </w:r>
                        </w:p>
                        <w:p w:rsidR="00B8388D" w:rsidRPr="00B8388D" w:rsidRDefault="00B8388D" w:rsidP="00B8388D">
                          <w:pPr>
                            <w:jc w:val="right"/>
                            <w:rPr>
                              <w:b/>
                              <w:sz w:val="24"/>
                              <w:szCs w:val="24"/>
                            </w:rPr>
                          </w:pPr>
                          <w:r>
                            <w:rPr>
                              <w:b/>
                              <w:sz w:val="24"/>
                              <w:szCs w:val="24"/>
                            </w:rPr>
                            <w:t>Tel: 0161 432 1931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26.25pt;margin-top:-.15pt;width:196.5pt;height:109.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" stroked="f">
              <v:textbox>
                <w:txbxContent>
                  <w:p w:rsidR="00B8388D" w:rsidRPr="00B8388D" w:rsidRDefault="00B8388D" w:rsidP="00B8388D">
                    <w:pPr>
                      <w:pStyle w:val="NoSpacing"/>
                      <w:jc w:val="right"/>
                      <w:rPr>
                        <w:b/>
                        <w:sz w:val="28"/>
                        <w:szCs w:val="28"/>
                      </w:rPr>
                    </w:pPr>
                    <w:r w:rsidRPr="00B8388D">
                      <w:rPr>
                        <w:b/>
                        <w:sz w:val="28"/>
                        <w:szCs w:val="28"/>
                      </w:rPr>
                      <w:t>Heaton School</w:t>
                    </w:r>
                  </w:p>
                  <w:p w:rsidR="00B8388D" w:rsidRPr="00B8388D" w:rsidRDefault="00B8388D" w:rsidP="00B8388D">
                    <w:pPr>
                      <w:pStyle w:val="NoSpacing"/>
                      <w:jc w:val="right"/>
                      <w:rPr>
                        <w:b/>
                        <w:sz w:val="24"/>
                        <w:szCs w:val="24"/>
                      </w:rPr>
                    </w:pPr>
                    <w:r w:rsidRPr="00B8388D">
                      <w:rPr>
                        <w:b/>
                        <w:sz w:val="24"/>
                        <w:szCs w:val="24"/>
                      </w:rPr>
                      <w:t>St James Road</w:t>
                    </w:r>
                  </w:p>
                  <w:p w:rsidR="00B8388D" w:rsidRPr="00B8388D" w:rsidRDefault="00B8388D" w:rsidP="00B8388D">
                    <w:pPr>
                      <w:pStyle w:val="NoSpacing"/>
                      <w:jc w:val="right"/>
                      <w:rPr>
                        <w:b/>
                        <w:sz w:val="24"/>
                        <w:szCs w:val="24"/>
                      </w:rPr>
                    </w:pPr>
                    <w:r w:rsidRPr="00B8388D">
                      <w:rPr>
                        <w:b/>
                        <w:sz w:val="24"/>
                        <w:szCs w:val="24"/>
                      </w:rPr>
                      <w:t>Heaton Moor</w:t>
                    </w:r>
                  </w:p>
                  <w:p w:rsidR="00B8388D" w:rsidRDefault="00B8388D" w:rsidP="00B8388D">
                    <w:pPr>
                      <w:pStyle w:val="NoSpacing"/>
                      <w:jc w:val="right"/>
                      <w:rPr>
                        <w:sz w:val="24"/>
                        <w:szCs w:val="24"/>
                      </w:rPr>
                    </w:pPr>
                    <w:r w:rsidRPr="00B8388D">
                      <w:rPr>
                        <w:b/>
                        <w:sz w:val="24"/>
                        <w:szCs w:val="24"/>
                      </w:rPr>
                      <w:t>Stockport</w:t>
                    </w:r>
                  </w:p>
                  <w:p w:rsidR="00B8388D" w:rsidRDefault="00B8388D" w:rsidP="00B8388D">
                    <w:pPr>
                      <w:jc w:val="right"/>
                      <w:rPr>
                        <w:b/>
                        <w:sz w:val="24"/>
                        <w:szCs w:val="24"/>
                      </w:rPr>
                    </w:pPr>
                    <w:r>
                      <w:rPr>
                        <w:b/>
                        <w:sz w:val="24"/>
                        <w:szCs w:val="24"/>
                      </w:rPr>
                      <w:t>SK4 4RE</w:t>
                    </w:r>
                  </w:p>
                  <w:p w:rsidR="00B8388D" w:rsidRPr="00B8388D" w:rsidRDefault="00B8388D" w:rsidP="00B8388D">
                    <w:pPr>
                      <w:jc w:val="right"/>
                      <w:rPr>
                        <w:b/>
                        <w:sz w:val="24"/>
                        <w:szCs w:val="24"/>
                      </w:rPr>
                    </w:pPr>
                    <w:r>
                      <w:rPr>
                        <w:b/>
                        <w:sz w:val="24"/>
                        <w:szCs w:val="24"/>
                      </w:rPr>
                      <w:t>Tel: 0161 432 1931</w:t>
                    </w:r>
                  </w:p>
                </w:txbxContent>
              </v:textbox>
              <w10:wrap type="square"/>
            </v:shape>
          </w:pict>
        </mc:Fallback>
      </mc:AlternateContent>
    </w:r>
    <w:r w:rsidRPr="00B8388D">
      <w:rPr>
        <w:noProof/>
        <w:lang w:eastAsia="en-GB"/>
      </w:rPr>
      <w:drawing>
        <wp:inline distT="0" distB="0" distL="0" distR="0">
          <wp:extent cx="2367373" cy="1323975"/>
          <wp:effectExtent l="0" t="0" r="0" b="0"/>
          <wp:docPr id="3" name="Picture 3" descr="S:\HeadDocs\logos letterheads etc\Heaton School - Logo - One Sept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HeadDocs\logos letterheads etc\Heaton School - Logo - One Sept 201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287" cy="1326164"/>
                  </a:xfrm>
                  <a:prstGeom prst="rect">
                    <a:avLst/>
                  </a:prstGeom>
                  <a:noFill/>
                  <a:ln>
                    <a:noFill/>
                  </a:ln>
                </pic:spPr>
              </pic:pic>
            </a:graphicData>
          </a:graphic>
        </wp:inline>
      </w:drawing>
    </w:r>
  </w:p>
  <w:p w:rsidR="00E45418" w:rsidRDefault="00E454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0112346E"/>
    <w:multiLevelType w:val="multilevel"/>
    <w:tmpl w:val="54EE99E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D098C"/>
    <w:multiLevelType w:val="hybridMultilevel"/>
    <w:tmpl w:val="FAE6FA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7B1AE3"/>
    <w:multiLevelType w:val="hybridMultilevel"/>
    <w:tmpl w:val="609E257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F70C91"/>
    <w:multiLevelType w:val="hybridMultilevel"/>
    <w:tmpl w:val="A6E07EE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721293"/>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AB0166A"/>
    <w:multiLevelType w:val="hybridMultilevel"/>
    <w:tmpl w:val="4EDA64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8A518E"/>
    <w:multiLevelType w:val="hybridMultilevel"/>
    <w:tmpl w:val="AC3E3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3848D0"/>
    <w:multiLevelType w:val="hybridMultilevel"/>
    <w:tmpl w:val="A93876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F5833FA"/>
    <w:multiLevelType w:val="singleLevel"/>
    <w:tmpl w:val="0409000F"/>
    <w:lvl w:ilvl="0">
      <w:start w:val="5"/>
      <w:numFmt w:val="decimal"/>
      <w:lvlText w:val="%1."/>
      <w:lvlJc w:val="left"/>
      <w:pPr>
        <w:tabs>
          <w:tab w:val="num" w:pos="360"/>
        </w:tabs>
        <w:ind w:left="360" w:hanging="360"/>
      </w:pPr>
      <w:rPr>
        <w:rFonts w:hint="default"/>
      </w:rPr>
    </w:lvl>
  </w:abstractNum>
  <w:abstractNum w:abstractNumId="9" w15:restartNumberingAfterBreak="0">
    <w:nsid w:val="579F2457"/>
    <w:multiLevelType w:val="hybridMultilevel"/>
    <w:tmpl w:val="B4AA8FA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8236D5B"/>
    <w:multiLevelType w:val="hybridMultilevel"/>
    <w:tmpl w:val="1B90EB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D97184C"/>
    <w:multiLevelType w:val="hybridMultilevel"/>
    <w:tmpl w:val="8D8CCB2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9B275F2"/>
    <w:multiLevelType w:val="hybridMultilevel"/>
    <w:tmpl w:val="3E2EBAF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2"/>
  </w:num>
  <w:num w:numId="3">
    <w:abstractNumId w:val="2"/>
  </w:num>
  <w:num w:numId="4">
    <w:abstractNumId w:val="3"/>
  </w:num>
  <w:num w:numId="5">
    <w:abstractNumId w:val="9"/>
  </w:num>
  <w:num w:numId="6">
    <w:abstractNumId w:val="11"/>
  </w:num>
  <w:num w:numId="7">
    <w:abstractNumId w:val="4"/>
  </w:num>
  <w:num w:numId="8">
    <w:abstractNumId w:val="0"/>
  </w:num>
  <w:num w:numId="9">
    <w:abstractNumId w:val="8"/>
  </w:num>
  <w:num w:numId="10">
    <w:abstractNumId w:val="6"/>
  </w:num>
  <w:num w:numId="11">
    <w:abstractNumId w:val="7"/>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A65"/>
    <w:rsid w:val="00074AE5"/>
    <w:rsid w:val="00081DAA"/>
    <w:rsid w:val="000D6802"/>
    <w:rsid w:val="000F37BB"/>
    <w:rsid w:val="00136E13"/>
    <w:rsid w:val="00136FF6"/>
    <w:rsid w:val="001378CA"/>
    <w:rsid w:val="001B2066"/>
    <w:rsid w:val="001B256B"/>
    <w:rsid w:val="0021773D"/>
    <w:rsid w:val="002C3EC6"/>
    <w:rsid w:val="002C7892"/>
    <w:rsid w:val="002D6BDF"/>
    <w:rsid w:val="00337DEA"/>
    <w:rsid w:val="00371B7E"/>
    <w:rsid w:val="00387EE9"/>
    <w:rsid w:val="00390FB2"/>
    <w:rsid w:val="003F27D4"/>
    <w:rsid w:val="00416EA0"/>
    <w:rsid w:val="004239F5"/>
    <w:rsid w:val="004604F7"/>
    <w:rsid w:val="004A06E3"/>
    <w:rsid w:val="004B2BC3"/>
    <w:rsid w:val="005250F2"/>
    <w:rsid w:val="005A65A8"/>
    <w:rsid w:val="005D076D"/>
    <w:rsid w:val="005D1EBD"/>
    <w:rsid w:val="006754A4"/>
    <w:rsid w:val="006A03D2"/>
    <w:rsid w:val="006A0A19"/>
    <w:rsid w:val="006B05E3"/>
    <w:rsid w:val="006D4819"/>
    <w:rsid w:val="0070652B"/>
    <w:rsid w:val="007104F1"/>
    <w:rsid w:val="0073197B"/>
    <w:rsid w:val="007516C8"/>
    <w:rsid w:val="0077262D"/>
    <w:rsid w:val="007839CF"/>
    <w:rsid w:val="0079680F"/>
    <w:rsid w:val="007A3891"/>
    <w:rsid w:val="007B3BD6"/>
    <w:rsid w:val="007C2A92"/>
    <w:rsid w:val="007E1F93"/>
    <w:rsid w:val="007F0497"/>
    <w:rsid w:val="00844944"/>
    <w:rsid w:val="0086220E"/>
    <w:rsid w:val="008677B6"/>
    <w:rsid w:val="00875B80"/>
    <w:rsid w:val="008856B6"/>
    <w:rsid w:val="009E1565"/>
    <w:rsid w:val="00A066AF"/>
    <w:rsid w:val="00A351ED"/>
    <w:rsid w:val="00A733CD"/>
    <w:rsid w:val="00A8286A"/>
    <w:rsid w:val="00B21CF2"/>
    <w:rsid w:val="00B52ABF"/>
    <w:rsid w:val="00B8388D"/>
    <w:rsid w:val="00BC3F75"/>
    <w:rsid w:val="00BE19B8"/>
    <w:rsid w:val="00C0336E"/>
    <w:rsid w:val="00C74A65"/>
    <w:rsid w:val="00CD6C6D"/>
    <w:rsid w:val="00D718F6"/>
    <w:rsid w:val="00D8401E"/>
    <w:rsid w:val="00D8426A"/>
    <w:rsid w:val="00D954A6"/>
    <w:rsid w:val="00E31C1C"/>
    <w:rsid w:val="00E4255D"/>
    <w:rsid w:val="00E43068"/>
    <w:rsid w:val="00E45418"/>
    <w:rsid w:val="00E752CE"/>
    <w:rsid w:val="00EE151E"/>
    <w:rsid w:val="00EE752B"/>
    <w:rsid w:val="00EF371C"/>
    <w:rsid w:val="00F019E6"/>
    <w:rsid w:val="00F24C3A"/>
    <w:rsid w:val="00F5535A"/>
    <w:rsid w:val="00F90CF8"/>
    <w:rsid w:val="00F96288"/>
    <w:rsid w:val="00FC0E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4C9E7A"/>
  <w15:docId w15:val="{999726A7-C966-4916-986B-F0DDF9308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0FB2"/>
  </w:style>
  <w:style w:type="paragraph" w:styleId="Heading1">
    <w:name w:val="heading 1"/>
    <w:basedOn w:val="Normal"/>
    <w:next w:val="Normal"/>
    <w:link w:val="Heading1Char"/>
    <w:uiPriority w:val="9"/>
    <w:qFormat/>
    <w:rsid w:val="004B2BC3"/>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4B2BC3"/>
    <w:pPr>
      <w:keepNext/>
      <w:spacing w:before="240" w:after="60" w:line="240"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qFormat/>
    <w:rsid w:val="004B2BC3"/>
    <w:pPr>
      <w:keepNext/>
      <w:spacing w:after="0" w:line="240" w:lineRule="auto"/>
      <w:outlineLvl w:val="2"/>
    </w:pPr>
    <w:rPr>
      <w:rFonts w:ascii="Times New Roman" w:eastAsia="Times New Roman" w:hAnsi="Times New Roman" w:cs="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4A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A65"/>
    <w:rPr>
      <w:rFonts w:ascii="Tahoma" w:hAnsi="Tahoma" w:cs="Tahoma"/>
      <w:sz w:val="16"/>
      <w:szCs w:val="16"/>
    </w:rPr>
  </w:style>
  <w:style w:type="paragraph" w:styleId="Header">
    <w:name w:val="header"/>
    <w:basedOn w:val="Normal"/>
    <w:link w:val="HeaderChar"/>
    <w:uiPriority w:val="99"/>
    <w:unhideWhenUsed/>
    <w:rsid w:val="00E454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5418"/>
  </w:style>
  <w:style w:type="paragraph" w:styleId="Footer">
    <w:name w:val="footer"/>
    <w:basedOn w:val="Normal"/>
    <w:link w:val="FooterChar"/>
    <w:uiPriority w:val="99"/>
    <w:unhideWhenUsed/>
    <w:rsid w:val="00E454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5418"/>
  </w:style>
  <w:style w:type="paragraph" w:styleId="NoSpacing">
    <w:name w:val="No Spacing"/>
    <w:uiPriority w:val="1"/>
    <w:qFormat/>
    <w:rsid w:val="007516C8"/>
    <w:pPr>
      <w:spacing w:after="0" w:line="240" w:lineRule="auto"/>
    </w:pPr>
  </w:style>
  <w:style w:type="character" w:customStyle="1" w:styleId="Heading1Char">
    <w:name w:val="Heading 1 Char"/>
    <w:basedOn w:val="DefaultParagraphFont"/>
    <w:link w:val="Heading1"/>
    <w:uiPriority w:val="9"/>
    <w:rsid w:val="004B2BC3"/>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4B2BC3"/>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4B2BC3"/>
    <w:rPr>
      <w:rFonts w:ascii="Times New Roman" w:eastAsia="Times New Roman" w:hAnsi="Times New Roman" w:cs="Times New Roman"/>
      <w:b/>
      <w:bCs/>
      <w:sz w:val="28"/>
      <w:szCs w:val="24"/>
    </w:rPr>
  </w:style>
  <w:style w:type="paragraph" w:styleId="BodyText">
    <w:name w:val="Body Text"/>
    <w:basedOn w:val="Normal"/>
    <w:link w:val="BodyTextChar"/>
    <w:rsid w:val="004B2BC3"/>
    <w:pPr>
      <w:spacing w:after="0" w:line="240" w:lineRule="auto"/>
      <w:jc w:val="center"/>
    </w:pPr>
    <w:rPr>
      <w:rFonts w:ascii="Times New Roman" w:eastAsia="Times New Roman" w:hAnsi="Times New Roman" w:cs="Times New Roman"/>
      <w:b/>
      <w:bCs/>
      <w:sz w:val="32"/>
      <w:szCs w:val="24"/>
      <w:u w:val="single"/>
    </w:rPr>
  </w:style>
  <w:style w:type="character" w:customStyle="1" w:styleId="BodyTextChar">
    <w:name w:val="Body Text Char"/>
    <w:basedOn w:val="DefaultParagraphFont"/>
    <w:link w:val="BodyText"/>
    <w:rsid w:val="004B2BC3"/>
    <w:rPr>
      <w:rFonts w:ascii="Times New Roman" w:eastAsia="Times New Roman" w:hAnsi="Times New Roman" w:cs="Times New Roman"/>
      <w:b/>
      <w:bCs/>
      <w:sz w:val="32"/>
      <w:szCs w:val="24"/>
      <w:u w:val="single"/>
    </w:rPr>
  </w:style>
  <w:style w:type="paragraph" w:styleId="Title">
    <w:name w:val="Title"/>
    <w:basedOn w:val="Normal"/>
    <w:link w:val="TitleChar"/>
    <w:qFormat/>
    <w:rsid w:val="004B2BC3"/>
    <w:pPr>
      <w:widowControl w:val="0"/>
      <w:spacing w:after="0" w:line="240" w:lineRule="auto"/>
      <w:jc w:val="center"/>
    </w:pPr>
    <w:rPr>
      <w:rFonts w:ascii="Arial" w:eastAsia="Times New Roman" w:hAnsi="Arial" w:cs="Times New Roman"/>
      <w:b/>
      <w:snapToGrid w:val="0"/>
      <w:sz w:val="28"/>
      <w:szCs w:val="20"/>
    </w:rPr>
  </w:style>
  <w:style w:type="character" w:customStyle="1" w:styleId="TitleChar">
    <w:name w:val="Title Char"/>
    <w:basedOn w:val="DefaultParagraphFont"/>
    <w:link w:val="Title"/>
    <w:rsid w:val="004B2BC3"/>
    <w:rPr>
      <w:rFonts w:ascii="Arial" w:eastAsia="Times New Roman" w:hAnsi="Arial" w:cs="Times New Roman"/>
      <w:b/>
      <w:snapToGrid w:val="0"/>
      <w:sz w:val="28"/>
      <w:szCs w:val="20"/>
    </w:rPr>
  </w:style>
  <w:style w:type="character" w:styleId="Hyperlink">
    <w:name w:val="Hyperlink"/>
    <w:basedOn w:val="DefaultParagraphFont"/>
    <w:uiPriority w:val="99"/>
    <w:unhideWhenUsed/>
    <w:rsid w:val="00E43068"/>
    <w:rPr>
      <w:color w:val="0000FF"/>
      <w:u w:val="single"/>
    </w:rPr>
  </w:style>
  <w:style w:type="paragraph" w:styleId="ListParagraph">
    <w:name w:val="List Paragraph"/>
    <w:basedOn w:val="Normal"/>
    <w:uiPriority w:val="34"/>
    <w:qFormat/>
    <w:rsid w:val="00E43068"/>
    <w:pPr>
      <w:spacing w:after="0" w:line="240" w:lineRule="auto"/>
      <w:ind w:left="720"/>
      <w:contextualSpacing/>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adteacher@heaton.stockport.sch.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D0816-C122-4B44-8230-9FB9DCE24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1329</Words>
  <Characters>7578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anne.fahy</dc:creator>
  <cp:lastModifiedBy>Anne-Marie Fahy</cp:lastModifiedBy>
  <cp:revision>2</cp:revision>
  <cp:lastPrinted>2021-09-03T12:25:00Z</cp:lastPrinted>
  <dcterms:created xsi:type="dcterms:W3CDTF">2022-07-25T15:57:00Z</dcterms:created>
  <dcterms:modified xsi:type="dcterms:W3CDTF">2022-07-25T15:57:00Z</dcterms:modified>
</cp:coreProperties>
</file>