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05D" w:rsidRDefault="00D8405D" w:rsidP="00D8405D"/>
    <w:p w:rsidR="00D8405D" w:rsidRDefault="00FB0DE8" w:rsidP="00D8405D">
      <w:pPr>
        <w:keepNext/>
        <w:spacing w:before="240" w:after="60"/>
        <w:jc w:val="center"/>
        <w:outlineLvl w:val="0"/>
        <w:rPr>
          <w:rFonts w:ascii="CG Times (W1)" w:hAnsi="CG Times (W1)"/>
          <w:b/>
          <w:bCs/>
          <w:kern w:val="32"/>
          <w:sz w:val="56"/>
          <w:szCs w:val="32"/>
        </w:rPr>
      </w:pPr>
      <w:r>
        <w:rPr>
          <w:rFonts w:ascii="CG Times (W1)" w:hAnsi="CG Times (W1)"/>
          <w:b/>
          <w:bCs/>
          <w:noProof/>
          <w:kern w:val="32"/>
          <w:sz w:val="56"/>
          <w:szCs w:val="32"/>
          <w:lang w:eastAsia="en-GB"/>
        </w:rPr>
        <w:drawing>
          <wp:inline distT="0" distB="0" distL="0" distR="0" wp14:anchorId="258267CB">
            <wp:extent cx="5003552" cy="22860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136" cy="2297689"/>
                    </a:xfrm>
                    <a:prstGeom prst="rect">
                      <a:avLst/>
                    </a:prstGeom>
                    <a:noFill/>
                  </pic:spPr>
                </pic:pic>
              </a:graphicData>
            </a:graphic>
          </wp:inline>
        </w:drawing>
      </w:r>
    </w:p>
    <w:p w:rsidR="00D8405D" w:rsidRDefault="00D8405D" w:rsidP="00D8405D">
      <w:pPr>
        <w:rPr>
          <w:szCs w:val="20"/>
        </w:rPr>
      </w:pPr>
    </w:p>
    <w:p w:rsidR="00D8405D" w:rsidRDefault="00D8405D" w:rsidP="00D8405D">
      <w:pPr>
        <w:rPr>
          <w:szCs w:val="20"/>
        </w:rPr>
      </w:pPr>
    </w:p>
    <w:p w:rsidR="00D8405D" w:rsidRPr="00D8405D" w:rsidRDefault="00D8405D" w:rsidP="00D8405D">
      <w:pPr>
        <w:rPr>
          <w:rFonts w:asciiTheme="minorHAnsi" w:hAnsiTheme="minorHAnsi" w:cstheme="minorHAnsi"/>
          <w:szCs w:val="20"/>
        </w:rPr>
      </w:pPr>
    </w:p>
    <w:p w:rsidR="00D8405D" w:rsidRPr="00D8405D" w:rsidRDefault="00D8405D" w:rsidP="00D8405D">
      <w:pPr>
        <w:rPr>
          <w:rFonts w:asciiTheme="minorHAnsi" w:hAnsiTheme="minorHAnsi" w:cstheme="minorHAnsi"/>
          <w:szCs w:val="20"/>
        </w:rPr>
      </w:pPr>
    </w:p>
    <w:p w:rsidR="00D94F8E" w:rsidRDefault="00D94F8E" w:rsidP="00D8405D">
      <w:pPr>
        <w:jc w:val="center"/>
        <w:rPr>
          <w:rFonts w:asciiTheme="minorHAnsi" w:hAnsiTheme="minorHAnsi" w:cstheme="minorHAnsi"/>
          <w:b/>
          <w:sz w:val="52"/>
          <w:szCs w:val="52"/>
        </w:rPr>
      </w:pPr>
    </w:p>
    <w:p w:rsidR="00D8405D" w:rsidRPr="00D8405D" w:rsidRDefault="00D8405D" w:rsidP="00D8405D">
      <w:pPr>
        <w:jc w:val="center"/>
        <w:rPr>
          <w:rFonts w:asciiTheme="minorHAnsi" w:hAnsiTheme="minorHAnsi" w:cstheme="minorHAnsi"/>
          <w:b/>
          <w:sz w:val="52"/>
          <w:szCs w:val="52"/>
        </w:rPr>
      </w:pPr>
      <w:r w:rsidRPr="00D8405D">
        <w:rPr>
          <w:rFonts w:asciiTheme="minorHAnsi" w:hAnsiTheme="minorHAnsi" w:cstheme="minorHAnsi"/>
          <w:b/>
          <w:sz w:val="52"/>
          <w:szCs w:val="52"/>
        </w:rPr>
        <w:t>TEACHING &amp; LEARNING POLICY</w:t>
      </w:r>
    </w:p>
    <w:p w:rsidR="00D8405D" w:rsidRPr="00D8405D" w:rsidRDefault="00D8405D" w:rsidP="00D8405D">
      <w:pPr>
        <w:jc w:val="center"/>
        <w:rPr>
          <w:rFonts w:asciiTheme="minorHAnsi" w:hAnsiTheme="minorHAnsi" w:cstheme="minorHAnsi"/>
          <w:b/>
          <w:sz w:val="52"/>
          <w:szCs w:val="52"/>
        </w:rPr>
      </w:pPr>
    </w:p>
    <w:p w:rsidR="00D8405D" w:rsidRDefault="00D8405D" w:rsidP="00D8405D">
      <w:pPr>
        <w:keepNext/>
        <w:outlineLvl w:val="1"/>
        <w:rPr>
          <w:rFonts w:ascii="CG Times (W1)" w:hAnsi="CG Times (W1)"/>
          <w:b/>
          <w:sz w:val="52"/>
          <w:szCs w:val="52"/>
          <w:lang w:val="x-none"/>
        </w:rPr>
      </w:pPr>
    </w:p>
    <w:p w:rsidR="00D8405D" w:rsidRDefault="00526BCE" w:rsidP="00D8405D">
      <w:pPr>
        <w:jc w:val="center"/>
        <w:outlineLvl w:val="0"/>
        <w:rPr>
          <w:rFonts w:ascii="Calibri" w:hAnsi="Calibri"/>
          <w:b/>
          <w:color w:val="000000"/>
          <w:sz w:val="48"/>
          <w:szCs w:val="56"/>
        </w:rPr>
      </w:pPr>
      <w:r>
        <w:rPr>
          <w:rFonts w:ascii="Calibri" w:hAnsi="Calibri"/>
          <w:b/>
          <w:color w:val="000000"/>
          <w:sz w:val="48"/>
          <w:szCs w:val="56"/>
        </w:rPr>
        <w:t>20</w:t>
      </w:r>
      <w:r w:rsidR="007C1E11">
        <w:rPr>
          <w:rFonts w:ascii="Calibri" w:hAnsi="Calibri"/>
          <w:b/>
          <w:color w:val="000000"/>
          <w:sz w:val="48"/>
          <w:szCs w:val="56"/>
        </w:rPr>
        <w:t>2</w:t>
      </w:r>
      <w:r w:rsidR="00D94F8E">
        <w:rPr>
          <w:rFonts w:ascii="Calibri" w:hAnsi="Calibri"/>
          <w:b/>
          <w:color w:val="000000"/>
          <w:sz w:val="48"/>
          <w:szCs w:val="56"/>
        </w:rPr>
        <w:t>4</w:t>
      </w:r>
    </w:p>
    <w:p w:rsidR="00D8405D" w:rsidRDefault="00D8405D" w:rsidP="00D8405D">
      <w:pPr>
        <w:jc w:val="center"/>
        <w:outlineLvl w:val="0"/>
        <w:rPr>
          <w:rFonts w:ascii="Calibri" w:hAnsi="Calibri"/>
          <w:b/>
          <w:color w:val="000000"/>
          <w:sz w:val="48"/>
          <w:szCs w:val="56"/>
        </w:rPr>
      </w:pPr>
    </w:p>
    <w:p w:rsidR="00D8405D" w:rsidRDefault="00D8405D" w:rsidP="00D8405D">
      <w:pPr>
        <w:jc w:val="center"/>
        <w:outlineLvl w:val="0"/>
        <w:rPr>
          <w:rFonts w:ascii="Calibri" w:hAnsi="Calibri"/>
          <w:b/>
          <w:color w:val="000000"/>
          <w:sz w:val="48"/>
          <w:szCs w:val="56"/>
        </w:rPr>
      </w:pPr>
    </w:p>
    <w:p w:rsidR="00D8405D" w:rsidRDefault="00D8405D" w:rsidP="00D8405D">
      <w:pPr>
        <w:jc w:val="center"/>
        <w:outlineLvl w:val="0"/>
        <w:rPr>
          <w:rFonts w:ascii="Calibri" w:hAnsi="Calibri"/>
          <w:b/>
          <w:color w:val="000000"/>
          <w:sz w:val="48"/>
          <w:szCs w:val="56"/>
        </w:rPr>
      </w:pPr>
    </w:p>
    <w:p w:rsidR="00D8405D" w:rsidRDefault="00D8405D" w:rsidP="00D8405D">
      <w:pPr>
        <w:jc w:val="center"/>
        <w:outlineLvl w:val="0"/>
        <w:rPr>
          <w:rFonts w:ascii="Calibri" w:hAnsi="Calibri"/>
          <w:b/>
          <w:color w:val="000000"/>
          <w:sz w:val="48"/>
          <w:szCs w:val="56"/>
        </w:rPr>
      </w:pPr>
    </w:p>
    <w:p w:rsidR="00D8405D" w:rsidRDefault="00D8405D" w:rsidP="00D8405D">
      <w:pPr>
        <w:jc w:val="center"/>
        <w:outlineLvl w:val="0"/>
        <w:rPr>
          <w:rFonts w:ascii="Calibri" w:hAnsi="Calibri"/>
          <w:b/>
          <w:color w:val="000000"/>
          <w:sz w:val="48"/>
          <w:szCs w:val="56"/>
        </w:rPr>
      </w:pPr>
    </w:p>
    <w:p w:rsidR="00D8405D" w:rsidRDefault="00D8405D" w:rsidP="00D8405D">
      <w:pPr>
        <w:jc w:val="center"/>
        <w:outlineLvl w:val="0"/>
        <w:rPr>
          <w:rFonts w:ascii="Calibri" w:hAnsi="Calibri"/>
          <w:b/>
          <w:color w:val="000000"/>
          <w:sz w:val="48"/>
          <w:szCs w:val="56"/>
        </w:rPr>
      </w:pPr>
    </w:p>
    <w:p w:rsidR="00D8405D" w:rsidRDefault="00D8405D" w:rsidP="00D8405D">
      <w:pPr>
        <w:rPr>
          <w:rFonts w:ascii="Verdana" w:hAnsi="Verdana" w:cs="Lucida Sans"/>
          <w:szCs w:val="20"/>
        </w:rPr>
      </w:pPr>
    </w:p>
    <w:p w:rsidR="00D8405D" w:rsidRDefault="00D8405D" w:rsidP="00D8405D">
      <w:pPr>
        <w:rPr>
          <w:rFonts w:ascii="Verdana" w:hAnsi="Verdana"/>
          <w:szCs w:val="20"/>
        </w:rPr>
      </w:pPr>
    </w:p>
    <w:p w:rsidR="00D8405D" w:rsidRDefault="00D8405D" w:rsidP="00D8405D">
      <w:pPr>
        <w:rPr>
          <w:rFonts w:ascii="Verdana" w:hAnsi="Verdana"/>
          <w:szCs w:val="20"/>
        </w:rPr>
      </w:pPr>
    </w:p>
    <w:p w:rsidR="00D8405D" w:rsidRDefault="00D8405D" w:rsidP="00D8405D">
      <w:pPr>
        <w:pStyle w:val="Title"/>
        <w:rPr>
          <w:sz w:val="36"/>
          <w:szCs w:val="36"/>
        </w:rPr>
      </w:pPr>
    </w:p>
    <w:p w:rsidR="00D94F8E" w:rsidRDefault="00D94F8E" w:rsidP="00D94F8E">
      <w:pPr>
        <w:jc w:val="center"/>
        <w:rPr>
          <w:rFonts w:ascii="Calibri" w:hAnsi="Calibri"/>
          <w:b/>
          <w:color w:val="000000"/>
          <w:sz w:val="48"/>
          <w:szCs w:val="56"/>
        </w:rPr>
      </w:pPr>
    </w:p>
    <w:p w:rsidR="00D8405D" w:rsidRDefault="00D8405D" w:rsidP="00D94F8E">
      <w:pPr>
        <w:jc w:val="center"/>
        <w:rPr>
          <w:rFonts w:ascii="Calibri" w:hAnsi="Calibri"/>
          <w:b/>
          <w:color w:val="000000"/>
          <w:sz w:val="48"/>
          <w:szCs w:val="56"/>
        </w:rPr>
      </w:pPr>
      <w:r>
        <w:rPr>
          <w:rFonts w:ascii="Calibri" w:hAnsi="Calibri"/>
          <w:b/>
          <w:color w:val="000000"/>
          <w:sz w:val="48"/>
          <w:szCs w:val="56"/>
        </w:rPr>
        <w:lastRenderedPageBreak/>
        <w:t>Heaton School Policy Record</w:t>
      </w:r>
    </w:p>
    <w:p w:rsidR="00D8405D" w:rsidRDefault="00D8405D" w:rsidP="00D8405D">
      <w:pPr>
        <w:ind w:left="1170" w:hanging="2250"/>
        <w:jc w:val="center"/>
        <w:rPr>
          <w:rFonts w:ascii="Calibri" w:hAnsi="Calibri"/>
          <w:b/>
          <w:color w:val="000000"/>
          <w:sz w:val="36"/>
          <w:szCs w:val="32"/>
        </w:rPr>
      </w:pPr>
    </w:p>
    <w:p w:rsidR="00D8405D" w:rsidRDefault="00D8405D" w:rsidP="00D8405D">
      <w:pPr>
        <w:ind w:left="1418" w:right="-360" w:hanging="2250"/>
        <w:jc w:val="center"/>
        <w:outlineLvl w:val="0"/>
        <w:rPr>
          <w:rFonts w:ascii="Calibri" w:hAnsi="Calibri"/>
          <w:b/>
          <w:color w:val="000000"/>
          <w:sz w:val="36"/>
          <w:szCs w:val="32"/>
        </w:rPr>
      </w:pPr>
      <w:r>
        <w:rPr>
          <w:rFonts w:ascii="Calibri" w:hAnsi="Calibri"/>
          <w:b/>
          <w:color w:val="000000"/>
          <w:sz w:val="36"/>
          <w:szCs w:val="32"/>
        </w:rPr>
        <w:t xml:space="preserve">Teaching &amp; Learning Policy Agreed at: </w:t>
      </w:r>
    </w:p>
    <w:p w:rsidR="00D8405D" w:rsidRPr="005D01D8" w:rsidRDefault="00D94F8E" w:rsidP="00D8405D">
      <w:pPr>
        <w:ind w:left="1418" w:right="-360" w:hanging="2250"/>
        <w:jc w:val="center"/>
        <w:outlineLvl w:val="0"/>
        <w:rPr>
          <w:rFonts w:asciiTheme="minorHAnsi" w:hAnsiTheme="minorHAnsi" w:cstheme="minorHAnsi"/>
          <w:b/>
          <w:color w:val="000000"/>
          <w:sz w:val="36"/>
          <w:szCs w:val="32"/>
        </w:rPr>
      </w:pPr>
      <w:r>
        <w:rPr>
          <w:rFonts w:ascii="Calibri" w:hAnsi="Calibri"/>
          <w:b/>
          <w:color w:val="000000"/>
          <w:sz w:val="36"/>
          <w:szCs w:val="32"/>
        </w:rPr>
        <w:t xml:space="preserve">FGB </w:t>
      </w:r>
      <w:r w:rsidR="005D01D8" w:rsidRPr="005D01D8">
        <w:rPr>
          <w:rFonts w:asciiTheme="minorHAnsi" w:hAnsiTheme="minorHAnsi" w:cstheme="minorHAnsi"/>
          <w:b/>
          <w:color w:val="000000"/>
          <w:sz w:val="36"/>
          <w:szCs w:val="32"/>
        </w:rPr>
        <w:t xml:space="preserve"> </w:t>
      </w:r>
      <w:r w:rsidR="000451E7">
        <w:rPr>
          <w:rFonts w:asciiTheme="minorHAnsi" w:hAnsiTheme="minorHAnsi" w:cstheme="minorHAnsi"/>
          <w:b/>
          <w:color w:val="000000"/>
          <w:sz w:val="36"/>
          <w:szCs w:val="32"/>
        </w:rPr>
        <w:t>8.2.24</w:t>
      </w:r>
    </w:p>
    <w:p w:rsidR="00D8405D" w:rsidRPr="005D01D8" w:rsidRDefault="00D8405D" w:rsidP="00D8405D">
      <w:pPr>
        <w:pStyle w:val="EndnoteText"/>
        <w:tabs>
          <w:tab w:val="left" w:pos="0"/>
        </w:tabs>
        <w:suppressAutoHyphens/>
        <w:jc w:val="center"/>
        <w:rPr>
          <w:rFonts w:asciiTheme="minorHAnsi" w:hAnsiTheme="minorHAnsi" w:cstheme="minorHAnsi"/>
          <w:b/>
          <w:spacing w:val="-3"/>
        </w:rPr>
      </w:pPr>
      <w:r w:rsidRPr="005D01D8">
        <w:rPr>
          <w:rFonts w:asciiTheme="minorHAnsi" w:hAnsiTheme="minorHAnsi" w:cstheme="minorHAnsi"/>
          <w:b/>
          <w:spacing w:val="-3"/>
        </w:rPr>
        <w:t>Signed and Approved by:</w:t>
      </w:r>
    </w:p>
    <w:p w:rsidR="00D8405D" w:rsidRPr="005D01D8" w:rsidRDefault="00D8405D" w:rsidP="00D8405D">
      <w:pPr>
        <w:pStyle w:val="EndnoteText"/>
        <w:tabs>
          <w:tab w:val="left" w:pos="0"/>
        </w:tabs>
        <w:suppressAutoHyphens/>
        <w:jc w:val="center"/>
        <w:rPr>
          <w:rFonts w:asciiTheme="minorHAnsi" w:hAnsiTheme="minorHAnsi" w:cstheme="minorHAnsi"/>
          <w:b/>
          <w:spacing w:val="-3"/>
        </w:rPr>
      </w:pPr>
    </w:p>
    <w:p w:rsidR="00D8405D" w:rsidRPr="005D01D8" w:rsidRDefault="00D8405D" w:rsidP="00D8405D">
      <w:pPr>
        <w:pStyle w:val="EndnoteText"/>
        <w:tabs>
          <w:tab w:val="left" w:pos="0"/>
        </w:tabs>
        <w:suppressAutoHyphens/>
        <w:jc w:val="center"/>
        <w:rPr>
          <w:rFonts w:asciiTheme="minorHAnsi" w:hAnsiTheme="minorHAnsi" w:cstheme="minorHAnsi"/>
          <w:b/>
          <w:spacing w:val="-3"/>
        </w:rPr>
      </w:pPr>
      <w:r w:rsidRPr="005D01D8">
        <w:rPr>
          <w:rFonts w:asciiTheme="minorHAnsi" w:hAnsiTheme="minorHAnsi" w:cstheme="minorHAnsi"/>
          <w:b/>
          <w:spacing w:val="-3"/>
        </w:rPr>
        <w:t>Headteacher</w:t>
      </w:r>
      <w:r w:rsidRPr="005D01D8">
        <w:rPr>
          <w:rFonts w:asciiTheme="minorHAnsi" w:hAnsiTheme="minorHAnsi" w:cstheme="minorHAnsi"/>
          <w:b/>
          <w:spacing w:val="-3"/>
        </w:rPr>
        <w:tab/>
      </w:r>
      <w:r w:rsidRPr="005D01D8">
        <w:rPr>
          <w:rFonts w:asciiTheme="minorHAnsi" w:hAnsiTheme="minorHAnsi" w:cstheme="minorHAnsi"/>
          <w:b/>
          <w:spacing w:val="-3"/>
        </w:rPr>
        <w:tab/>
        <w:t>--------------------------------------------- (Signature)</w:t>
      </w:r>
    </w:p>
    <w:p w:rsidR="00D8405D" w:rsidRPr="005D01D8" w:rsidRDefault="00D8405D" w:rsidP="00D8405D">
      <w:pPr>
        <w:pStyle w:val="EndnoteText"/>
        <w:tabs>
          <w:tab w:val="left" w:pos="0"/>
        </w:tabs>
        <w:suppressAutoHyphens/>
        <w:jc w:val="center"/>
        <w:rPr>
          <w:rFonts w:asciiTheme="minorHAnsi" w:hAnsiTheme="minorHAnsi" w:cstheme="minorHAnsi"/>
          <w:b/>
          <w:spacing w:val="-3"/>
        </w:rPr>
      </w:pPr>
    </w:p>
    <w:p w:rsidR="00D8405D" w:rsidRPr="005D01D8" w:rsidRDefault="00D8405D" w:rsidP="00D8405D">
      <w:pPr>
        <w:pStyle w:val="EndnoteText"/>
        <w:tabs>
          <w:tab w:val="left" w:pos="0"/>
        </w:tabs>
        <w:suppressAutoHyphens/>
        <w:jc w:val="center"/>
        <w:rPr>
          <w:rFonts w:asciiTheme="minorHAnsi" w:hAnsiTheme="minorHAnsi" w:cstheme="minorHAnsi"/>
          <w:b/>
          <w:spacing w:val="-3"/>
        </w:rPr>
      </w:pPr>
      <w:r w:rsidRPr="005D01D8">
        <w:rPr>
          <w:rFonts w:asciiTheme="minorHAnsi" w:hAnsiTheme="minorHAnsi" w:cstheme="minorHAnsi"/>
          <w:b/>
          <w:spacing w:val="-3"/>
        </w:rPr>
        <w:tab/>
      </w:r>
      <w:r w:rsidRPr="005D01D8">
        <w:rPr>
          <w:rFonts w:asciiTheme="minorHAnsi" w:hAnsiTheme="minorHAnsi" w:cstheme="minorHAnsi"/>
          <w:b/>
          <w:spacing w:val="-3"/>
        </w:rPr>
        <w:tab/>
        <w:t xml:space="preserve">     --------------------------------------------- (Name)</w:t>
      </w:r>
    </w:p>
    <w:p w:rsidR="00D8405D" w:rsidRPr="005D01D8" w:rsidRDefault="00D8405D" w:rsidP="00D8405D">
      <w:pPr>
        <w:pStyle w:val="EndnoteText"/>
        <w:tabs>
          <w:tab w:val="left" w:pos="0"/>
        </w:tabs>
        <w:suppressAutoHyphens/>
        <w:jc w:val="center"/>
        <w:rPr>
          <w:rFonts w:asciiTheme="minorHAnsi" w:hAnsiTheme="minorHAnsi" w:cstheme="minorHAnsi"/>
          <w:b/>
          <w:spacing w:val="-3"/>
        </w:rPr>
      </w:pPr>
    </w:p>
    <w:p w:rsidR="00D8405D" w:rsidRPr="005D01D8" w:rsidRDefault="00D8405D" w:rsidP="00D8405D">
      <w:pPr>
        <w:pStyle w:val="EndnoteText"/>
        <w:tabs>
          <w:tab w:val="left" w:pos="0"/>
        </w:tabs>
        <w:suppressAutoHyphens/>
        <w:jc w:val="center"/>
        <w:rPr>
          <w:rFonts w:asciiTheme="minorHAnsi" w:hAnsiTheme="minorHAnsi" w:cstheme="minorHAnsi"/>
          <w:b/>
          <w:spacing w:val="-3"/>
        </w:rPr>
      </w:pPr>
      <w:r w:rsidRPr="005D01D8">
        <w:rPr>
          <w:rFonts w:asciiTheme="minorHAnsi" w:hAnsiTheme="minorHAnsi" w:cstheme="minorHAnsi"/>
          <w:b/>
          <w:spacing w:val="-3"/>
        </w:rPr>
        <w:tab/>
      </w:r>
      <w:r w:rsidRPr="005D01D8">
        <w:rPr>
          <w:rFonts w:asciiTheme="minorHAnsi" w:hAnsiTheme="minorHAnsi" w:cstheme="minorHAnsi"/>
          <w:b/>
          <w:spacing w:val="-3"/>
        </w:rPr>
        <w:tab/>
        <w:t xml:space="preserve">  --------------------------------------------- (Date)</w:t>
      </w:r>
    </w:p>
    <w:p w:rsidR="00D8405D" w:rsidRPr="005D01D8" w:rsidRDefault="00D8405D" w:rsidP="00D8405D">
      <w:pPr>
        <w:pStyle w:val="EndnoteText"/>
        <w:tabs>
          <w:tab w:val="left" w:pos="0"/>
        </w:tabs>
        <w:suppressAutoHyphens/>
        <w:jc w:val="center"/>
        <w:rPr>
          <w:rFonts w:asciiTheme="minorHAnsi" w:hAnsiTheme="minorHAnsi" w:cstheme="minorHAnsi"/>
          <w:b/>
          <w:spacing w:val="-3"/>
        </w:rPr>
      </w:pPr>
    </w:p>
    <w:p w:rsidR="00D8405D" w:rsidRPr="005D01D8" w:rsidRDefault="00D8405D" w:rsidP="00D8405D">
      <w:pPr>
        <w:pStyle w:val="EndnoteText"/>
        <w:tabs>
          <w:tab w:val="left" w:pos="0"/>
        </w:tabs>
        <w:suppressAutoHyphens/>
        <w:jc w:val="center"/>
        <w:rPr>
          <w:rFonts w:asciiTheme="minorHAnsi" w:hAnsiTheme="minorHAnsi" w:cstheme="minorHAnsi"/>
          <w:b/>
          <w:spacing w:val="-3"/>
        </w:rPr>
      </w:pPr>
      <w:r w:rsidRPr="005D01D8">
        <w:rPr>
          <w:rFonts w:asciiTheme="minorHAnsi" w:hAnsiTheme="minorHAnsi" w:cstheme="minorHAnsi"/>
          <w:b/>
          <w:spacing w:val="-3"/>
        </w:rPr>
        <w:t>Chair of Committee--------------------------------------------- (Signature)</w:t>
      </w:r>
    </w:p>
    <w:p w:rsidR="00D8405D" w:rsidRPr="005D01D8" w:rsidRDefault="00D8405D" w:rsidP="00D8405D">
      <w:pPr>
        <w:pStyle w:val="EndnoteText"/>
        <w:tabs>
          <w:tab w:val="left" w:pos="0"/>
        </w:tabs>
        <w:suppressAutoHyphens/>
        <w:jc w:val="center"/>
        <w:rPr>
          <w:rFonts w:asciiTheme="minorHAnsi" w:hAnsiTheme="minorHAnsi" w:cstheme="minorHAnsi"/>
          <w:b/>
          <w:spacing w:val="-3"/>
        </w:rPr>
      </w:pPr>
    </w:p>
    <w:p w:rsidR="00D8405D" w:rsidRPr="005D01D8" w:rsidRDefault="00D8405D" w:rsidP="00D8405D">
      <w:pPr>
        <w:pStyle w:val="EndnoteText"/>
        <w:tabs>
          <w:tab w:val="left" w:pos="0"/>
        </w:tabs>
        <w:suppressAutoHyphens/>
        <w:jc w:val="center"/>
        <w:rPr>
          <w:rFonts w:asciiTheme="minorHAnsi" w:hAnsiTheme="minorHAnsi" w:cstheme="minorHAnsi"/>
          <w:b/>
          <w:spacing w:val="-3"/>
        </w:rPr>
      </w:pPr>
      <w:r w:rsidRPr="005D01D8">
        <w:rPr>
          <w:rFonts w:asciiTheme="minorHAnsi" w:hAnsiTheme="minorHAnsi" w:cstheme="minorHAnsi"/>
          <w:b/>
          <w:spacing w:val="-3"/>
        </w:rPr>
        <w:tab/>
      </w:r>
      <w:r w:rsidRPr="005D01D8">
        <w:rPr>
          <w:rFonts w:asciiTheme="minorHAnsi" w:hAnsiTheme="minorHAnsi" w:cstheme="minorHAnsi"/>
          <w:b/>
          <w:spacing w:val="-3"/>
        </w:rPr>
        <w:tab/>
        <w:t xml:space="preserve">   --------------------------------------------- (Name)</w:t>
      </w:r>
    </w:p>
    <w:p w:rsidR="00D8405D" w:rsidRPr="005D01D8" w:rsidRDefault="00D8405D" w:rsidP="00D8405D">
      <w:pPr>
        <w:pStyle w:val="EndnoteText"/>
        <w:tabs>
          <w:tab w:val="left" w:pos="0"/>
        </w:tabs>
        <w:suppressAutoHyphens/>
        <w:jc w:val="center"/>
        <w:rPr>
          <w:rFonts w:asciiTheme="minorHAnsi" w:hAnsiTheme="minorHAnsi" w:cstheme="minorHAnsi"/>
          <w:b/>
          <w:spacing w:val="-3"/>
        </w:rPr>
      </w:pPr>
    </w:p>
    <w:p w:rsidR="00D8405D" w:rsidRPr="005D01D8" w:rsidRDefault="00D8405D" w:rsidP="00D8405D">
      <w:pPr>
        <w:pStyle w:val="EndnoteText"/>
        <w:tabs>
          <w:tab w:val="left" w:pos="0"/>
        </w:tabs>
        <w:suppressAutoHyphens/>
        <w:jc w:val="center"/>
        <w:rPr>
          <w:rFonts w:asciiTheme="minorHAnsi" w:hAnsiTheme="minorHAnsi" w:cstheme="minorHAnsi"/>
          <w:b/>
          <w:spacing w:val="-3"/>
        </w:rPr>
      </w:pPr>
      <w:r w:rsidRPr="005D01D8">
        <w:rPr>
          <w:rFonts w:asciiTheme="minorHAnsi" w:hAnsiTheme="minorHAnsi" w:cstheme="minorHAnsi"/>
          <w:b/>
          <w:spacing w:val="-3"/>
        </w:rPr>
        <w:tab/>
      </w:r>
      <w:r w:rsidRPr="005D01D8">
        <w:rPr>
          <w:rFonts w:asciiTheme="minorHAnsi" w:hAnsiTheme="minorHAnsi" w:cstheme="minorHAnsi"/>
          <w:b/>
          <w:spacing w:val="-3"/>
        </w:rPr>
        <w:tab/>
        <w:t>--------------------------------------------- (Date)</w:t>
      </w:r>
    </w:p>
    <w:p w:rsidR="00D8405D" w:rsidRPr="00C335F2" w:rsidRDefault="00D8405D" w:rsidP="00D8405D">
      <w:pPr>
        <w:ind w:left="1170" w:hanging="2250"/>
        <w:jc w:val="center"/>
        <w:rPr>
          <w:rFonts w:ascii="Arial" w:hAnsi="Arial" w:cs="Arial"/>
          <w:b/>
          <w:color w:val="000000"/>
          <w:sz w:val="36"/>
          <w:szCs w:val="32"/>
        </w:rPr>
      </w:pPr>
    </w:p>
    <w:p w:rsidR="00D8405D" w:rsidRPr="00C335F2" w:rsidRDefault="00D8405D" w:rsidP="00D8405D">
      <w:pPr>
        <w:ind w:left="1170" w:hanging="2250"/>
        <w:jc w:val="center"/>
        <w:rPr>
          <w:rFonts w:ascii="Arial" w:hAnsi="Arial" w:cs="Arial"/>
          <w:b/>
          <w:color w:val="000000"/>
          <w:sz w:val="36"/>
          <w:szCs w:val="32"/>
        </w:rPr>
      </w:pPr>
    </w:p>
    <w:p w:rsidR="00D8405D" w:rsidRDefault="00D8405D" w:rsidP="00D8405D">
      <w:pPr>
        <w:ind w:left="1170" w:hanging="2250"/>
        <w:jc w:val="center"/>
        <w:outlineLvl w:val="0"/>
        <w:rPr>
          <w:rFonts w:ascii="Calibri" w:hAnsi="Calibri"/>
          <w:color w:val="000000"/>
          <w:sz w:val="36"/>
          <w:szCs w:val="32"/>
        </w:rPr>
      </w:pPr>
      <w:r>
        <w:rPr>
          <w:rFonts w:ascii="Calibri" w:hAnsi="Calibri"/>
          <w:b/>
          <w:color w:val="000000"/>
          <w:sz w:val="36"/>
          <w:szCs w:val="32"/>
        </w:rPr>
        <w:t>To Be Reviewed: September 202</w:t>
      </w:r>
      <w:r w:rsidR="005D01D8">
        <w:rPr>
          <w:rFonts w:ascii="Calibri" w:hAnsi="Calibri"/>
          <w:b/>
          <w:color w:val="000000"/>
          <w:sz w:val="36"/>
          <w:szCs w:val="32"/>
        </w:rPr>
        <w:t>4</w:t>
      </w:r>
    </w:p>
    <w:p w:rsidR="00D8405D" w:rsidRDefault="00D8405D" w:rsidP="00D8405D">
      <w:pPr>
        <w:ind w:left="1170" w:hanging="2250"/>
        <w:jc w:val="center"/>
        <w:rPr>
          <w:rFonts w:ascii="Calibri" w:hAnsi="Calibri"/>
          <w:b/>
          <w:color w:val="000000"/>
          <w:sz w:val="36"/>
          <w:szCs w:val="32"/>
        </w:rPr>
      </w:pPr>
      <w:r>
        <w:rPr>
          <w:rFonts w:ascii="Calibri" w:hAnsi="Calibri"/>
          <w:b/>
          <w:color w:val="000000"/>
          <w:sz w:val="36"/>
          <w:szCs w:val="32"/>
        </w:rPr>
        <w:t xml:space="preserve">                        </w:t>
      </w:r>
    </w:p>
    <w:p w:rsidR="00D8405D" w:rsidRDefault="00D8405D" w:rsidP="00D8405D">
      <w:pPr>
        <w:ind w:left="1170" w:hanging="2250"/>
        <w:jc w:val="center"/>
        <w:outlineLvl w:val="0"/>
        <w:rPr>
          <w:rFonts w:ascii="Calibri" w:hAnsi="Calibri"/>
          <w:b/>
          <w:color w:val="000000"/>
          <w:sz w:val="36"/>
          <w:szCs w:val="32"/>
        </w:rPr>
      </w:pPr>
      <w:r>
        <w:rPr>
          <w:rFonts w:ascii="Calibri" w:hAnsi="Calibri"/>
          <w:b/>
          <w:color w:val="000000"/>
          <w:sz w:val="36"/>
          <w:szCs w:val="32"/>
        </w:rPr>
        <w:t>Designated person:  J Curtis, Headteacher</w:t>
      </w:r>
    </w:p>
    <w:p w:rsidR="00D8405D" w:rsidRDefault="00D8405D" w:rsidP="00D8405D">
      <w:pPr>
        <w:ind w:left="1170" w:hanging="2250"/>
        <w:jc w:val="center"/>
        <w:outlineLvl w:val="0"/>
        <w:rPr>
          <w:rFonts w:ascii="Calibri" w:hAnsi="Calibri"/>
          <w:b/>
          <w:color w:val="000000"/>
          <w:sz w:val="36"/>
          <w:szCs w:val="32"/>
        </w:rPr>
      </w:pPr>
    </w:p>
    <w:p w:rsidR="00D8405D" w:rsidRDefault="00D8405D" w:rsidP="00D8405D">
      <w:pPr>
        <w:ind w:left="1170" w:hanging="2250"/>
        <w:jc w:val="center"/>
        <w:outlineLvl w:val="0"/>
        <w:rPr>
          <w:rFonts w:ascii="Calibri" w:hAnsi="Calibri"/>
          <w:b/>
          <w:color w:val="000000"/>
          <w:sz w:val="36"/>
          <w:szCs w:val="32"/>
        </w:rPr>
      </w:pPr>
    </w:p>
    <w:p w:rsidR="00D8405D" w:rsidRDefault="00D8405D" w:rsidP="00D8405D">
      <w:pPr>
        <w:ind w:left="1170" w:hanging="2250"/>
        <w:jc w:val="center"/>
        <w:outlineLvl w:val="0"/>
        <w:rPr>
          <w:rFonts w:ascii="Calibri" w:hAnsi="Calibri"/>
          <w:b/>
          <w:color w:val="000000"/>
          <w:sz w:val="36"/>
          <w:szCs w:val="32"/>
        </w:rPr>
      </w:pPr>
    </w:p>
    <w:p w:rsidR="00D8405D" w:rsidRDefault="00D8405D" w:rsidP="00D8405D">
      <w:pPr>
        <w:ind w:left="1170" w:hanging="2250"/>
        <w:jc w:val="center"/>
        <w:outlineLvl w:val="0"/>
        <w:rPr>
          <w:rFonts w:ascii="Calibri" w:hAnsi="Calibri"/>
          <w:b/>
          <w:color w:val="000000"/>
          <w:sz w:val="36"/>
          <w:szCs w:val="32"/>
        </w:rPr>
      </w:pPr>
    </w:p>
    <w:p w:rsidR="00D8405D" w:rsidRDefault="00D8405D" w:rsidP="00D8405D">
      <w:pPr>
        <w:ind w:left="1170" w:hanging="2250"/>
        <w:jc w:val="center"/>
        <w:outlineLvl w:val="0"/>
        <w:rPr>
          <w:rFonts w:ascii="Calibri" w:hAnsi="Calibri"/>
          <w:b/>
          <w:color w:val="000000"/>
          <w:sz w:val="36"/>
          <w:szCs w:val="32"/>
        </w:rPr>
      </w:pPr>
    </w:p>
    <w:p w:rsidR="00D8405D" w:rsidRDefault="00D8405D" w:rsidP="00D8405D">
      <w:pPr>
        <w:ind w:left="1170" w:hanging="2250"/>
        <w:jc w:val="center"/>
        <w:outlineLvl w:val="0"/>
        <w:rPr>
          <w:rFonts w:ascii="Calibri" w:hAnsi="Calibri"/>
          <w:color w:val="000000"/>
          <w:sz w:val="36"/>
          <w:szCs w:val="32"/>
        </w:rPr>
      </w:pPr>
    </w:p>
    <w:p w:rsidR="00D8405D" w:rsidRDefault="00D8405D" w:rsidP="00D8405D">
      <w:pPr>
        <w:ind w:left="1170" w:hanging="2250"/>
        <w:jc w:val="center"/>
        <w:outlineLvl w:val="0"/>
        <w:rPr>
          <w:rFonts w:ascii="Calibri" w:hAnsi="Calibri"/>
          <w:color w:val="000000"/>
          <w:sz w:val="36"/>
          <w:szCs w:val="32"/>
        </w:rPr>
      </w:pPr>
    </w:p>
    <w:p w:rsidR="00D8405D" w:rsidRDefault="00D8405D">
      <w:pPr>
        <w:rPr>
          <w:rFonts w:ascii="Arial" w:hAnsi="Arial" w:cs="Arial"/>
          <w:b/>
          <w:bCs/>
          <w:color w:val="A17B35"/>
          <w:kern w:val="36"/>
          <w:sz w:val="42"/>
          <w:szCs w:val="42"/>
          <w:u w:val="single"/>
          <w:bdr w:val="none" w:sz="0" w:space="0" w:color="auto" w:frame="1"/>
          <w:lang w:eastAsia="en-GB"/>
        </w:rPr>
      </w:pPr>
    </w:p>
    <w:p w:rsidR="00526BCE" w:rsidRDefault="00526BCE">
      <w:pPr>
        <w:rPr>
          <w:rFonts w:ascii="Arial" w:hAnsi="Arial" w:cs="Arial"/>
          <w:b/>
          <w:bCs/>
          <w:kern w:val="36"/>
          <w:sz w:val="42"/>
          <w:szCs w:val="42"/>
          <w:u w:val="single"/>
          <w:bdr w:val="none" w:sz="0" w:space="0" w:color="auto" w:frame="1"/>
          <w:lang w:eastAsia="en-GB"/>
        </w:rPr>
      </w:pPr>
      <w:r>
        <w:rPr>
          <w:rFonts w:ascii="Arial" w:hAnsi="Arial" w:cs="Arial"/>
          <w:b/>
          <w:bCs/>
          <w:kern w:val="36"/>
          <w:sz w:val="42"/>
          <w:szCs w:val="42"/>
          <w:u w:val="single"/>
          <w:bdr w:val="none" w:sz="0" w:space="0" w:color="auto" w:frame="1"/>
          <w:lang w:eastAsia="en-GB"/>
        </w:rPr>
        <w:br w:type="page"/>
      </w:r>
    </w:p>
    <w:p w:rsidR="0038173E" w:rsidRPr="007C1E11" w:rsidRDefault="0038173E" w:rsidP="0038173E">
      <w:pPr>
        <w:shd w:val="clear" w:color="auto" w:fill="FFFFFF"/>
        <w:textAlignment w:val="baseline"/>
        <w:outlineLvl w:val="0"/>
        <w:rPr>
          <w:rFonts w:asciiTheme="minorHAnsi" w:hAnsiTheme="minorHAnsi" w:cstheme="minorHAnsi"/>
          <w:b/>
          <w:bCs/>
          <w:kern w:val="36"/>
          <w:sz w:val="28"/>
          <w:szCs w:val="28"/>
          <w:u w:val="single"/>
          <w:bdr w:val="none" w:sz="0" w:space="0" w:color="auto" w:frame="1"/>
          <w:lang w:eastAsia="en-GB"/>
        </w:rPr>
      </w:pPr>
      <w:r w:rsidRPr="007C1E11">
        <w:rPr>
          <w:rFonts w:asciiTheme="minorHAnsi" w:hAnsiTheme="minorHAnsi" w:cstheme="minorHAnsi"/>
          <w:b/>
          <w:bCs/>
          <w:kern w:val="36"/>
          <w:sz w:val="28"/>
          <w:szCs w:val="28"/>
          <w:u w:val="single"/>
          <w:bdr w:val="none" w:sz="0" w:space="0" w:color="auto" w:frame="1"/>
          <w:lang w:eastAsia="en-GB"/>
        </w:rPr>
        <w:lastRenderedPageBreak/>
        <w:t>Teaching and Learning Policy</w:t>
      </w:r>
    </w:p>
    <w:p w:rsidR="0038173E" w:rsidRPr="007C1E11" w:rsidRDefault="0038173E" w:rsidP="0038173E">
      <w:pPr>
        <w:shd w:val="clear" w:color="auto" w:fill="FFFFFF"/>
        <w:textAlignment w:val="baseline"/>
        <w:outlineLvl w:val="0"/>
        <w:rPr>
          <w:rFonts w:asciiTheme="minorHAnsi" w:hAnsiTheme="minorHAnsi" w:cstheme="minorHAnsi"/>
          <w:b/>
          <w:bCs/>
          <w:kern w:val="36"/>
          <w:u w:val="single"/>
          <w:bdr w:val="none" w:sz="0" w:space="0" w:color="auto" w:frame="1"/>
          <w:lang w:eastAsia="en-GB"/>
        </w:rPr>
      </w:pPr>
    </w:p>
    <w:p w:rsidR="0038173E" w:rsidRPr="007C1E11" w:rsidRDefault="0038173E" w:rsidP="00D8405D">
      <w:pPr>
        <w:shd w:val="clear" w:color="auto" w:fill="FFFFFF"/>
        <w:spacing w:after="240"/>
        <w:textAlignment w:val="baseline"/>
        <w:rPr>
          <w:rFonts w:asciiTheme="minorHAnsi" w:hAnsiTheme="minorHAnsi" w:cstheme="minorHAnsi"/>
          <w:b/>
          <w:bCs/>
          <w:spacing w:val="-15"/>
          <w:lang w:eastAsia="en-GB"/>
        </w:rPr>
      </w:pPr>
      <w:r w:rsidRPr="007C1E11">
        <w:rPr>
          <w:rFonts w:asciiTheme="minorHAnsi" w:hAnsiTheme="minorHAnsi" w:cstheme="minorHAnsi"/>
          <w:b/>
          <w:bCs/>
          <w:spacing w:val="-15"/>
          <w:lang w:eastAsia="en-GB"/>
        </w:rPr>
        <w:t>Introduction</w:t>
      </w:r>
    </w:p>
    <w:p w:rsidR="0038173E" w:rsidRPr="005824A5" w:rsidRDefault="0038173E" w:rsidP="0038173E">
      <w:pPr>
        <w:shd w:val="clear" w:color="auto" w:fill="FFFFFF"/>
        <w:spacing w:after="240"/>
        <w:textAlignment w:val="baseline"/>
        <w:rPr>
          <w:rFonts w:asciiTheme="minorHAnsi" w:hAnsiTheme="minorHAnsi" w:cstheme="minorHAnsi"/>
          <w:lang w:eastAsia="en-GB"/>
        </w:rPr>
      </w:pPr>
      <w:r w:rsidRPr="005824A5">
        <w:rPr>
          <w:rFonts w:asciiTheme="minorHAnsi" w:hAnsiTheme="minorHAnsi" w:cstheme="minorHAnsi"/>
          <w:lang w:eastAsia="en-GB"/>
        </w:rPr>
        <w:t xml:space="preserve">This document is a statement of the principles underpinning teaching and learning at </w:t>
      </w:r>
      <w:r w:rsidR="00D8405D" w:rsidRPr="005824A5">
        <w:rPr>
          <w:rFonts w:asciiTheme="minorHAnsi" w:hAnsiTheme="minorHAnsi" w:cstheme="minorHAnsi"/>
          <w:lang w:eastAsia="en-GB"/>
        </w:rPr>
        <w:t>Heaton S</w:t>
      </w:r>
      <w:r w:rsidRPr="005824A5">
        <w:rPr>
          <w:rFonts w:asciiTheme="minorHAnsi" w:hAnsiTheme="minorHAnsi" w:cstheme="minorHAnsi"/>
          <w:lang w:eastAsia="en-GB"/>
        </w:rPr>
        <w:t>chool. It overarches all other planning and policy documents in our school. The policy r</w:t>
      </w:r>
      <w:r w:rsidR="00D8405D" w:rsidRPr="005824A5">
        <w:rPr>
          <w:rFonts w:asciiTheme="minorHAnsi" w:hAnsiTheme="minorHAnsi" w:cstheme="minorHAnsi"/>
          <w:lang w:eastAsia="en-GB"/>
        </w:rPr>
        <w:t xml:space="preserve">eflects the aims of the school </w:t>
      </w:r>
      <w:r w:rsidRPr="005824A5">
        <w:rPr>
          <w:rFonts w:asciiTheme="minorHAnsi" w:hAnsiTheme="minorHAnsi" w:cstheme="minorHAnsi"/>
          <w:lang w:eastAsia="en-GB"/>
        </w:rPr>
        <w:t>and the values which guide our work.</w:t>
      </w:r>
    </w:p>
    <w:p w:rsidR="007C1E11" w:rsidRPr="005824A5" w:rsidRDefault="007C1E11" w:rsidP="007C1E11">
      <w:pPr>
        <w:spacing w:after="15"/>
        <w:ind w:left="-5" w:right="53"/>
        <w:rPr>
          <w:rFonts w:asciiTheme="minorHAnsi" w:hAnsiTheme="minorHAnsi" w:cstheme="minorHAnsi"/>
          <w:color w:val="222222"/>
        </w:rPr>
      </w:pPr>
      <w:r w:rsidRPr="005824A5">
        <w:rPr>
          <w:rFonts w:asciiTheme="minorHAnsi" w:hAnsiTheme="minorHAnsi" w:cstheme="minorHAnsi"/>
        </w:rPr>
        <w:t xml:space="preserve">Heaton School strives to </w:t>
      </w:r>
      <w:r w:rsidRPr="005824A5">
        <w:rPr>
          <w:rFonts w:asciiTheme="minorHAnsi" w:eastAsia="Comic Sans MS" w:hAnsiTheme="minorHAnsi" w:cstheme="minorHAnsi"/>
          <w:color w:val="222222"/>
        </w:rPr>
        <w:t>eliminate all discrimination</w:t>
      </w:r>
      <w:r w:rsidRPr="005824A5">
        <w:rPr>
          <w:rFonts w:asciiTheme="minorHAnsi" w:hAnsiTheme="minorHAnsi" w:cstheme="minorHAnsi"/>
          <w:color w:val="222222"/>
        </w:rPr>
        <w:t xml:space="preserve">, harassment, victimisation and any other conduct that </w:t>
      </w:r>
      <w:r w:rsidR="005824A5" w:rsidRPr="005824A5">
        <w:rPr>
          <w:rFonts w:asciiTheme="minorHAnsi" w:hAnsiTheme="minorHAnsi" w:cstheme="minorHAnsi"/>
          <w:color w:val="222222"/>
        </w:rPr>
        <w:t>impedes the educational experiences for any student or member of the community.</w:t>
      </w:r>
    </w:p>
    <w:p w:rsidR="007C1E11" w:rsidRPr="005824A5" w:rsidRDefault="007C1E11" w:rsidP="007C1E11">
      <w:pPr>
        <w:spacing w:after="15"/>
        <w:ind w:left="-5" w:right="53"/>
        <w:rPr>
          <w:rFonts w:asciiTheme="minorHAnsi" w:hAnsiTheme="minorHAnsi" w:cstheme="minorHAnsi"/>
          <w:color w:val="222222"/>
        </w:rPr>
      </w:pPr>
    </w:p>
    <w:p w:rsidR="0038173E" w:rsidRPr="005824A5" w:rsidRDefault="0038173E" w:rsidP="0038173E">
      <w:pPr>
        <w:shd w:val="clear" w:color="auto" w:fill="FFFFFF"/>
        <w:spacing w:after="195"/>
        <w:textAlignment w:val="baseline"/>
        <w:outlineLvl w:val="1"/>
        <w:rPr>
          <w:rFonts w:asciiTheme="minorHAnsi" w:hAnsiTheme="minorHAnsi" w:cstheme="minorHAnsi"/>
          <w:b/>
          <w:bCs/>
          <w:spacing w:val="-15"/>
          <w:lang w:eastAsia="en-GB"/>
        </w:rPr>
      </w:pPr>
      <w:r w:rsidRPr="005824A5">
        <w:rPr>
          <w:rFonts w:asciiTheme="minorHAnsi" w:hAnsiTheme="minorHAnsi" w:cstheme="minorHAnsi"/>
          <w:b/>
          <w:bCs/>
          <w:spacing w:val="-15"/>
          <w:lang w:eastAsia="en-GB"/>
        </w:rPr>
        <w:t>Values</w:t>
      </w:r>
    </w:p>
    <w:p w:rsidR="005824A5" w:rsidRDefault="0038173E" w:rsidP="0038173E">
      <w:pPr>
        <w:shd w:val="clear" w:color="auto" w:fill="FFFFFF"/>
        <w:spacing w:after="240"/>
        <w:textAlignment w:val="baseline"/>
        <w:rPr>
          <w:rFonts w:asciiTheme="minorHAnsi" w:hAnsiTheme="minorHAnsi" w:cstheme="minorHAnsi"/>
          <w:lang w:eastAsia="en-GB"/>
        </w:rPr>
      </w:pPr>
      <w:r w:rsidRPr="005824A5">
        <w:rPr>
          <w:rFonts w:asciiTheme="minorHAnsi" w:hAnsiTheme="minorHAnsi" w:cstheme="minorHAnsi"/>
          <w:lang w:eastAsia="en-GB"/>
        </w:rPr>
        <w:t xml:space="preserve">We believe that </w:t>
      </w:r>
      <w:r w:rsidR="005824A5">
        <w:rPr>
          <w:rFonts w:asciiTheme="minorHAnsi" w:hAnsiTheme="minorHAnsi" w:cstheme="minorHAnsi"/>
          <w:lang w:eastAsia="en-GB"/>
        </w:rPr>
        <w:t xml:space="preserve">our </w:t>
      </w:r>
      <w:r w:rsidR="00D8405D" w:rsidRPr="005824A5">
        <w:rPr>
          <w:rFonts w:asciiTheme="minorHAnsi" w:hAnsiTheme="minorHAnsi" w:cstheme="minorHAnsi"/>
          <w:lang w:eastAsia="en-GB"/>
        </w:rPr>
        <w:t>students</w:t>
      </w:r>
      <w:r w:rsidRPr="005824A5">
        <w:rPr>
          <w:rFonts w:asciiTheme="minorHAnsi" w:hAnsiTheme="minorHAnsi" w:cstheme="minorHAnsi"/>
          <w:lang w:eastAsia="en-GB"/>
        </w:rPr>
        <w:t xml:space="preserve"> are at the centre of all that we do. </w:t>
      </w:r>
      <w:r w:rsidR="005824A5" w:rsidRPr="005824A5">
        <w:rPr>
          <w:rFonts w:asciiTheme="minorHAnsi" w:hAnsiTheme="minorHAnsi" w:cstheme="minorHAnsi"/>
          <w:lang w:eastAsia="en-GB"/>
        </w:rPr>
        <w:t>Therefore,</w:t>
      </w:r>
      <w:r w:rsidRPr="005824A5">
        <w:rPr>
          <w:rFonts w:asciiTheme="minorHAnsi" w:hAnsiTheme="minorHAnsi" w:cstheme="minorHAnsi"/>
          <w:lang w:eastAsia="en-GB"/>
        </w:rPr>
        <w:t xml:space="preserve"> our curriculum and approach to teaching and learning is child centred</w:t>
      </w:r>
      <w:r w:rsidR="00D8405D" w:rsidRPr="005824A5">
        <w:rPr>
          <w:rFonts w:asciiTheme="minorHAnsi" w:hAnsiTheme="minorHAnsi" w:cstheme="minorHAnsi"/>
          <w:lang w:eastAsia="en-GB"/>
        </w:rPr>
        <w:t xml:space="preserve">, specifically in regard to the </w:t>
      </w:r>
      <w:r w:rsidR="00E116BF">
        <w:rPr>
          <w:rFonts w:asciiTheme="minorHAnsi" w:hAnsiTheme="minorHAnsi" w:cstheme="minorHAnsi"/>
          <w:lang w:eastAsia="en-GB"/>
        </w:rPr>
        <w:t>functional skills needed</w:t>
      </w:r>
      <w:r w:rsidR="00EE127C">
        <w:rPr>
          <w:rFonts w:asciiTheme="minorHAnsi" w:hAnsiTheme="minorHAnsi" w:cstheme="minorHAnsi"/>
          <w:lang w:eastAsia="en-GB"/>
        </w:rPr>
        <w:t xml:space="preserve"> </w:t>
      </w:r>
      <w:r w:rsidR="00D8405D" w:rsidRPr="005824A5">
        <w:rPr>
          <w:rFonts w:asciiTheme="minorHAnsi" w:hAnsiTheme="minorHAnsi" w:cstheme="minorHAnsi"/>
          <w:lang w:eastAsia="en-GB"/>
        </w:rPr>
        <w:t xml:space="preserve">in Preparation for </w:t>
      </w:r>
      <w:r w:rsidR="00E116BF">
        <w:rPr>
          <w:rFonts w:asciiTheme="minorHAnsi" w:hAnsiTheme="minorHAnsi" w:cstheme="minorHAnsi"/>
          <w:lang w:eastAsia="en-GB"/>
        </w:rPr>
        <w:t>A</w:t>
      </w:r>
      <w:r w:rsidR="00D8405D" w:rsidRPr="005824A5">
        <w:rPr>
          <w:rFonts w:asciiTheme="minorHAnsi" w:hAnsiTheme="minorHAnsi" w:cstheme="minorHAnsi"/>
          <w:lang w:eastAsia="en-GB"/>
        </w:rPr>
        <w:t>dulthood</w:t>
      </w:r>
      <w:r w:rsidR="00EE127C">
        <w:rPr>
          <w:rFonts w:asciiTheme="minorHAnsi" w:hAnsiTheme="minorHAnsi" w:cstheme="minorHAnsi"/>
          <w:lang w:eastAsia="en-GB"/>
        </w:rPr>
        <w:t xml:space="preserve"> </w:t>
      </w:r>
      <w:r w:rsidR="005311F7">
        <w:rPr>
          <w:rFonts w:asciiTheme="minorHAnsi" w:hAnsiTheme="minorHAnsi" w:cstheme="minorHAnsi"/>
          <w:lang w:eastAsia="en-GB"/>
        </w:rPr>
        <w:t xml:space="preserve">alongside a developing </w:t>
      </w:r>
      <w:r w:rsidR="005311F7" w:rsidRPr="00162486">
        <w:rPr>
          <w:rFonts w:asciiTheme="minorHAnsi" w:hAnsiTheme="minorHAnsi" w:cstheme="minorHAnsi"/>
          <w:lang w:eastAsia="en-GB"/>
        </w:rPr>
        <w:t>CEIAG</w:t>
      </w:r>
      <w:r w:rsidR="00EE127C" w:rsidRPr="00162486">
        <w:rPr>
          <w:rFonts w:asciiTheme="minorHAnsi" w:hAnsiTheme="minorHAnsi" w:cstheme="minorHAnsi"/>
          <w:lang w:eastAsia="en-GB"/>
        </w:rPr>
        <w:t xml:space="preserve"> </w:t>
      </w:r>
      <w:r w:rsidR="005311F7" w:rsidRPr="00162486">
        <w:rPr>
          <w:rFonts w:asciiTheme="minorHAnsi" w:hAnsiTheme="minorHAnsi" w:cstheme="minorHAnsi"/>
          <w:lang w:eastAsia="en-GB"/>
        </w:rPr>
        <w:t xml:space="preserve">(Careers, Education, Information and Guidance) </w:t>
      </w:r>
      <w:r w:rsidR="00EE127C" w:rsidRPr="00162486">
        <w:rPr>
          <w:rFonts w:asciiTheme="minorHAnsi" w:hAnsiTheme="minorHAnsi" w:cstheme="minorHAnsi"/>
          <w:lang w:eastAsia="en-GB"/>
        </w:rPr>
        <w:t>focus as student progress through school</w:t>
      </w:r>
      <w:r w:rsidRPr="00162486">
        <w:rPr>
          <w:rFonts w:asciiTheme="minorHAnsi" w:hAnsiTheme="minorHAnsi" w:cstheme="minorHAnsi"/>
          <w:lang w:eastAsia="en-GB"/>
        </w:rPr>
        <w:t>.</w:t>
      </w:r>
      <w:r w:rsidRPr="005824A5">
        <w:rPr>
          <w:rFonts w:asciiTheme="minorHAnsi" w:hAnsiTheme="minorHAnsi" w:cstheme="minorHAnsi"/>
          <w:lang w:eastAsia="en-GB"/>
        </w:rPr>
        <w:t xml:space="preserve"> </w:t>
      </w:r>
    </w:p>
    <w:p w:rsidR="0038173E" w:rsidRPr="007C1E11" w:rsidRDefault="0038173E" w:rsidP="0038173E">
      <w:pPr>
        <w:shd w:val="clear" w:color="auto" w:fill="FFFFFF"/>
        <w:spacing w:after="240"/>
        <w:textAlignment w:val="baseline"/>
        <w:rPr>
          <w:rFonts w:asciiTheme="minorHAnsi" w:hAnsiTheme="minorHAnsi" w:cstheme="minorHAnsi"/>
          <w:lang w:eastAsia="en-GB"/>
        </w:rPr>
      </w:pPr>
      <w:r w:rsidRPr="005824A5">
        <w:rPr>
          <w:rFonts w:asciiTheme="minorHAnsi" w:hAnsiTheme="minorHAnsi" w:cstheme="minorHAnsi"/>
          <w:lang w:eastAsia="en-GB"/>
        </w:rPr>
        <w:t xml:space="preserve">Every child is </w:t>
      </w:r>
      <w:r w:rsidR="005824A5">
        <w:rPr>
          <w:rFonts w:asciiTheme="minorHAnsi" w:hAnsiTheme="minorHAnsi" w:cstheme="minorHAnsi"/>
          <w:lang w:eastAsia="en-GB"/>
        </w:rPr>
        <w:t xml:space="preserve">seen as </w:t>
      </w:r>
      <w:r w:rsidRPr="005824A5">
        <w:rPr>
          <w:rFonts w:asciiTheme="minorHAnsi" w:hAnsiTheme="minorHAnsi" w:cstheme="minorHAnsi"/>
          <w:lang w:eastAsia="en-GB"/>
        </w:rPr>
        <w:t>an individual and is respected, valued, nurtured and supported to express their likes, dislikes, thoughts and ideas. This means that there is a high level of</w:t>
      </w:r>
      <w:r w:rsidRPr="007C1E11">
        <w:rPr>
          <w:rFonts w:asciiTheme="minorHAnsi" w:hAnsiTheme="minorHAnsi" w:cstheme="minorHAnsi"/>
          <w:lang w:eastAsia="en-GB"/>
        </w:rPr>
        <w:t xml:space="preserve"> individualised teaching and personalised learning</w:t>
      </w:r>
      <w:r w:rsidR="005824A5">
        <w:rPr>
          <w:rFonts w:asciiTheme="minorHAnsi" w:hAnsiTheme="minorHAnsi" w:cstheme="minorHAnsi"/>
          <w:lang w:eastAsia="en-GB"/>
        </w:rPr>
        <w:t xml:space="preserve"> in all areas of school</w:t>
      </w:r>
      <w:r w:rsidRPr="007C1E11">
        <w:rPr>
          <w:rFonts w:asciiTheme="minorHAnsi" w:hAnsiTheme="minorHAnsi" w:cstheme="minorHAnsi"/>
          <w:lang w:eastAsia="en-GB"/>
        </w:rPr>
        <w:t>.</w:t>
      </w:r>
    </w:p>
    <w:p w:rsidR="0038173E" w:rsidRPr="007C1E11" w:rsidRDefault="0038173E" w:rsidP="0038173E">
      <w:pPr>
        <w:shd w:val="clear" w:color="auto" w:fill="FFFFFF"/>
        <w:spacing w:after="240"/>
        <w:textAlignment w:val="baseline"/>
        <w:rPr>
          <w:rFonts w:asciiTheme="minorHAnsi" w:hAnsiTheme="minorHAnsi" w:cstheme="minorHAnsi"/>
          <w:lang w:eastAsia="en-GB"/>
        </w:rPr>
      </w:pPr>
      <w:r w:rsidRPr="007C1E11">
        <w:rPr>
          <w:rFonts w:asciiTheme="minorHAnsi" w:hAnsiTheme="minorHAnsi" w:cstheme="minorHAnsi"/>
          <w:lang w:eastAsia="en-GB"/>
        </w:rPr>
        <w:t>In practice this means</w:t>
      </w:r>
    </w:p>
    <w:p w:rsidR="0038173E" w:rsidRPr="007C1E11" w:rsidRDefault="0038173E" w:rsidP="005824A5">
      <w:pPr>
        <w:numPr>
          <w:ilvl w:val="0"/>
          <w:numId w:val="25"/>
        </w:numPr>
        <w:ind w:left="641" w:hanging="357"/>
        <w:textAlignment w:val="baseline"/>
        <w:rPr>
          <w:rFonts w:asciiTheme="minorHAnsi" w:hAnsiTheme="minorHAnsi" w:cstheme="minorHAnsi"/>
          <w:lang w:eastAsia="en-GB"/>
        </w:rPr>
      </w:pPr>
      <w:r w:rsidRPr="007C1E11">
        <w:rPr>
          <w:rFonts w:asciiTheme="minorHAnsi" w:hAnsiTheme="minorHAnsi" w:cstheme="minorHAnsi"/>
          <w:lang w:eastAsia="en-GB"/>
        </w:rPr>
        <w:t xml:space="preserve">Learning starts as </w:t>
      </w:r>
      <w:r w:rsidR="00D8405D" w:rsidRPr="007C1E11">
        <w:rPr>
          <w:rFonts w:asciiTheme="minorHAnsi" w:hAnsiTheme="minorHAnsi" w:cstheme="minorHAnsi"/>
          <w:lang w:eastAsia="en-GB"/>
        </w:rPr>
        <w:t>students</w:t>
      </w:r>
      <w:r w:rsidRPr="007C1E11">
        <w:rPr>
          <w:rFonts w:asciiTheme="minorHAnsi" w:hAnsiTheme="minorHAnsi" w:cstheme="minorHAnsi"/>
          <w:lang w:eastAsia="en-GB"/>
        </w:rPr>
        <w:t xml:space="preserve"> </w:t>
      </w:r>
      <w:r w:rsidR="005824A5">
        <w:rPr>
          <w:rFonts w:asciiTheme="minorHAnsi" w:hAnsiTheme="minorHAnsi" w:cstheme="minorHAnsi"/>
          <w:lang w:eastAsia="en-GB"/>
        </w:rPr>
        <w:t xml:space="preserve">arrive at school </w:t>
      </w:r>
      <w:r w:rsidRPr="007C1E11">
        <w:rPr>
          <w:rFonts w:asciiTheme="minorHAnsi" w:hAnsiTheme="minorHAnsi" w:cstheme="minorHAnsi"/>
          <w:lang w:eastAsia="en-GB"/>
        </w:rPr>
        <w:t>each morning and continues to the very end of the day</w:t>
      </w:r>
      <w:r w:rsidR="005824A5">
        <w:rPr>
          <w:rFonts w:asciiTheme="minorHAnsi" w:hAnsiTheme="minorHAnsi" w:cstheme="minorHAnsi"/>
          <w:lang w:eastAsia="en-GB"/>
        </w:rPr>
        <w:t>. We are able to assess and monitor progress constantly during the school day in all situations.</w:t>
      </w:r>
    </w:p>
    <w:p w:rsidR="005824A5" w:rsidRDefault="0038173E" w:rsidP="005824A5">
      <w:pPr>
        <w:numPr>
          <w:ilvl w:val="0"/>
          <w:numId w:val="25"/>
        </w:numPr>
        <w:ind w:left="641" w:hanging="357"/>
        <w:textAlignment w:val="baseline"/>
        <w:rPr>
          <w:rFonts w:asciiTheme="minorHAnsi" w:hAnsiTheme="minorHAnsi" w:cstheme="minorHAnsi"/>
          <w:lang w:eastAsia="en-GB"/>
        </w:rPr>
      </w:pPr>
      <w:r w:rsidRPr="007C1E11">
        <w:rPr>
          <w:rFonts w:asciiTheme="minorHAnsi" w:hAnsiTheme="minorHAnsi" w:cstheme="minorHAnsi"/>
          <w:lang w:eastAsia="en-GB"/>
        </w:rPr>
        <w:t xml:space="preserve">We are committed to life-long learning. </w:t>
      </w:r>
      <w:r w:rsidR="005824A5">
        <w:rPr>
          <w:rFonts w:asciiTheme="minorHAnsi" w:hAnsiTheme="minorHAnsi" w:cstheme="minorHAnsi"/>
          <w:lang w:eastAsia="en-GB"/>
        </w:rPr>
        <w:t xml:space="preserve">Our curriculum is tailored to work towards preparing each </w:t>
      </w:r>
      <w:r w:rsidR="00E116BF">
        <w:rPr>
          <w:rFonts w:asciiTheme="minorHAnsi" w:hAnsiTheme="minorHAnsi" w:cstheme="minorHAnsi"/>
          <w:lang w:eastAsia="en-GB"/>
        </w:rPr>
        <w:t>student</w:t>
      </w:r>
      <w:r w:rsidR="005824A5">
        <w:rPr>
          <w:rFonts w:asciiTheme="minorHAnsi" w:hAnsiTheme="minorHAnsi" w:cstheme="minorHAnsi"/>
          <w:lang w:eastAsia="en-GB"/>
        </w:rPr>
        <w:t xml:space="preserve"> for adulthood in whatever form that may be.</w:t>
      </w:r>
    </w:p>
    <w:p w:rsidR="008C03EA" w:rsidRDefault="008C03EA" w:rsidP="005824A5">
      <w:pPr>
        <w:numPr>
          <w:ilvl w:val="0"/>
          <w:numId w:val="25"/>
        </w:numPr>
        <w:ind w:left="641" w:hanging="357"/>
        <w:textAlignment w:val="baseline"/>
        <w:rPr>
          <w:rFonts w:asciiTheme="minorHAnsi" w:hAnsiTheme="minorHAnsi" w:cstheme="minorHAnsi"/>
          <w:lang w:eastAsia="en-GB"/>
        </w:rPr>
      </w:pPr>
      <w:r>
        <w:rPr>
          <w:rFonts w:asciiTheme="minorHAnsi" w:hAnsiTheme="minorHAnsi" w:cstheme="minorHAnsi"/>
          <w:lang w:eastAsia="en-GB"/>
        </w:rPr>
        <w:t>Students are taught in ways which mean they can remember more and develop knowledge and skills in real life situations as well as in the school setting.</w:t>
      </w:r>
    </w:p>
    <w:p w:rsidR="0038173E" w:rsidRPr="007C1E11" w:rsidRDefault="0038173E" w:rsidP="005824A5">
      <w:pPr>
        <w:numPr>
          <w:ilvl w:val="0"/>
          <w:numId w:val="25"/>
        </w:numPr>
        <w:ind w:left="641" w:hanging="357"/>
        <w:textAlignment w:val="baseline"/>
        <w:rPr>
          <w:rFonts w:asciiTheme="minorHAnsi" w:hAnsiTheme="minorHAnsi" w:cstheme="minorHAnsi"/>
          <w:lang w:eastAsia="en-GB"/>
        </w:rPr>
      </w:pPr>
      <w:r w:rsidRPr="007C1E11">
        <w:rPr>
          <w:rFonts w:asciiTheme="minorHAnsi" w:hAnsiTheme="minorHAnsi" w:cstheme="minorHAnsi"/>
          <w:lang w:eastAsia="en-GB"/>
        </w:rPr>
        <w:t xml:space="preserve">Our goal is that all pupils make outstanding progress relevant to their </w:t>
      </w:r>
      <w:r w:rsidR="005824A5">
        <w:rPr>
          <w:rFonts w:asciiTheme="minorHAnsi" w:hAnsiTheme="minorHAnsi" w:cstheme="minorHAnsi"/>
          <w:lang w:eastAsia="en-GB"/>
        </w:rPr>
        <w:t xml:space="preserve">individual </w:t>
      </w:r>
      <w:r w:rsidRPr="007C1E11">
        <w:rPr>
          <w:rFonts w:asciiTheme="minorHAnsi" w:hAnsiTheme="minorHAnsi" w:cstheme="minorHAnsi"/>
          <w:lang w:eastAsia="en-GB"/>
        </w:rPr>
        <w:t>abilities</w:t>
      </w:r>
    </w:p>
    <w:p w:rsidR="0038173E" w:rsidRPr="007C1E11" w:rsidRDefault="0038173E" w:rsidP="005824A5">
      <w:pPr>
        <w:numPr>
          <w:ilvl w:val="0"/>
          <w:numId w:val="25"/>
        </w:numPr>
        <w:ind w:left="641" w:hanging="357"/>
        <w:textAlignment w:val="baseline"/>
        <w:rPr>
          <w:rFonts w:asciiTheme="minorHAnsi" w:hAnsiTheme="minorHAnsi" w:cstheme="minorHAnsi"/>
          <w:lang w:eastAsia="en-GB"/>
        </w:rPr>
      </w:pPr>
      <w:r w:rsidRPr="007C1E11">
        <w:rPr>
          <w:rFonts w:asciiTheme="minorHAnsi" w:hAnsiTheme="minorHAnsi" w:cstheme="minorHAnsi"/>
          <w:lang w:eastAsia="en-GB"/>
        </w:rPr>
        <w:t xml:space="preserve">Outstanding learning is achieved through skilful teaching and a creative, relevant and exciting curriculum </w:t>
      </w:r>
      <w:r w:rsidR="005824A5">
        <w:rPr>
          <w:rFonts w:asciiTheme="minorHAnsi" w:hAnsiTheme="minorHAnsi" w:cstheme="minorHAnsi"/>
          <w:lang w:eastAsia="en-GB"/>
        </w:rPr>
        <w:t>supported by specialist interventions and support.</w:t>
      </w:r>
    </w:p>
    <w:p w:rsidR="0038173E" w:rsidRPr="007C1E11" w:rsidRDefault="005824A5" w:rsidP="005824A5">
      <w:pPr>
        <w:numPr>
          <w:ilvl w:val="0"/>
          <w:numId w:val="25"/>
        </w:numPr>
        <w:ind w:left="641" w:hanging="357"/>
        <w:textAlignment w:val="baseline"/>
        <w:rPr>
          <w:rFonts w:asciiTheme="minorHAnsi" w:hAnsiTheme="minorHAnsi" w:cstheme="minorHAnsi"/>
          <w:lang w:eastAsia="en-GB"/>
        </w:rPr>
      </w:pPr>
      <w:r>
        <w:rPr>
          <w:rFonts w:asciiTheme="minorHAnsi" w:hAnsiTheme="minorHAnsi" w:cstheme="minorHAnsi"/>
          <w:lang w:eastAsia="en-GB"/>
        </w:rPr>
        <w:t xml:space="preserve">We can assess the smallest steps of progress meaning every success is celebrated and noted. </w:t>
      </w:r>
    </w:p>
    <w:p w:rsidR="00C335F2" w:rsidRPr="007C1E11" w:rsidRDefault="00C335F2" w:rsidP="0038173E">
      <w:pPr>
        <w:shd w:val="clear" w:color="auto" w:fill="FFFFFF"/>
        <w:spacing w:after="195"/>
        <w:textAlignment w:val="baseline"/>
        <w:outlineLvl w:val="1"/>
        <w:rPr>
          <w:rFonts w:asciiTheme="minorHAnsi" w:hAnsiTheme="minorHAnsi" w:cstheme="minorHAnsi"/>
          <w:b/>
          <w:bCs/>
          <w:spacing w:val="-15"/>
          <w:lang w:eastAsia="en-GB"/>
        </w:rPr>
      </w:pPr>
    </w:p>
    <w:p w:rsidR="00EE127C" w:rsidRDefault="00EE127C">
      <w:pPr>
        <w:rPr>
          <w:rFonts w:asciiTheme="minorHAnsi" w:hAnsiTheme="minorHAnsi" w:cstheme="minorHAnsi"/>
          <w:b/>
          <w:bCs/>
          <w:spacing w:val="-15"/>
          <w:sz w:val="28"/>
          <w:szCs w:val="28"/>
          <w:lang w:eastAsia="en-GB"/>
        </w:rPr>
      </w:pPr>
      <w:r>
        <w:rPr>
          <w:rFonts w:asciiTheme="minorHAnsi" w:hAnsiTheme="minorHAnsi" w:cstheme="minorHAnsi"/>
          <w:b/>
          <w:bCs/>
          <w:spacing w:val="-15"/>
          <w:sz w:val="28"/>
          <w:szCs w:val="28"/>
          <w:lang w:eastAsia="en-GB"/>
        </w:rPr>
        <w:br w:type="page"/>
      </w:r>
    </w:p>
    <w:p w:rsidR="00FD7F9E" w:rsidRPr="00D353F3" w:rsidRDefault="0038173E" w:rsidP="00FD7F9E">
      <w:pPr>
        <w:shd w:val="clear" w:color="auto" w:fill="FFFFFF"/>
        <w:spacing w:after="195"/>
        <w:textAlignment w:val="baseline"/>
        <w:outlineLvl w:val="1"/>
        <w:rPr>
          <w:rFonts w:asciiTheme="minorHAnsi" w:hAnsiTheme="minorHAnsi" w:cstheme="minorHAnsi"/>
          <w:b/>
          <w:bCs/>
          <w:spacing w:val="-15"/>
          <w:lang w:eastAsia="en-GB"/>
        </w:rPr>
      </w:pPr>
      <w:r w:rsidRPr="00D353F3">
        <w:rPr>
          <w:rFonts w:asciiTheme="minorHAnsi" w:hAnsiTheme="minorHAnsi" w:cstheme="minorHAnsi"/>
          <w:b/>
          <w:bCs/>
          <w:spacing w:val="-15"/>
          <w:lang w:eastAsia="en-GB"/>
        </w:rPr>
        <w:lastRenderedPageBreak/>
        <w:t>Curriculum</w:t>
      </w:r>
      <w:r w:rsidR="00314914">
        <w:rPr>
          <w:rFonts w:asciiTheme="minorHAnsi" w:hAnsiTheme="minorHAnsi" w:cstheme="minorHAnsi"/>
          <w:b/>
          <w:bCs/>
          <w:spacing w:val="-15"/>
          <w:lang w:eastAsia="en-GB"/>
        </w:rPr>
        <w:t xml:space="preserve">, </w:t>
      </w:r>
      <w:r w:rsidR="00EE127C" w:rsidRPr="00D353F3">
        <w:rPr>
          <w:rFonts w:asciiTheme="minorHAnsi" w:hAnsiTheme="minorHAnsi" w:cstheme="minorHAnsi"/>
          <w:b/>
          <w:bCs/>
          <w:spacing w:val="-15"/>
          <w:lang w:eastAsia="en-GB"/>
        </w:rPr>
        <w:t>pathways</w:t>
      </w:r>
      <w:r w:rsidR="00314914">
        <w:rPr>
          <w:rFonts w:asciiTheme="minorHAnsi" w:hAnsiTheme="minorHAnsi" w:cstheme="minorHAnsi"/>
          <w:b/>
          <w:bCs/>
          <w:spacing w:val="-15"/>
          <w:lang w:eastAsia="en-GB"/>
        </w:rPr>
        <w:t xml:space="preserve"> and links to assessment</w:t>
      </w:r>
    </w:p>
    <w:p w:rsidR="00FD7F9E" w:rsidRPr="00D353F3" w:rsidRDefault="00FD7F9E" w:rsidP="005B1930">
      <w:pPr>
        <w:shd w:val="clear" w:color="auto" w:fill="FFFFFF"/>
        <w:spacing w:after="195"/>
        <w:textAlignment w:val="baseline"/>
        <w:rPr>
          <w:rFonts w:asciiTheme="minorHAnsi" w:hAnsiTheme="minorHAnsi" w:cstheme="minorHAnsi"/>
          <w:bCs/>
          <w:spacing w:val="-15"/>
          <w:lang w:eastAsia="en-GB"/>
        </w:rPr>
      </w:pPr>
      <w:r w:rsidRPr="00D353F3">
        <w:rPr>
          <w:rFonts w:asciiTheme="minorHAnsi" w:hAnsiTheme="minorHAnsi" w:cstheme="minorHAnsi"/>
          <w:lang w:eastAsia="en-GB"/>
        </w:rPr>
        <w:t>There is no single curriculum model, teaching approach or strategy</w:t>
      </w:r>
      <w:r w:rsidR="00314914">
        <w:rPr>
          <w:rFonts w:asciiTheme="minorHAnsi" w:hAnsiTheme="minorHAnsi" w:cstheme="minorHAnsi"/>
          <w:lang w:eastAsia="en-GB"/>
        </w:rPr>
        <w:t xml:space="preserve"> and assessment system</w:t>
      </w:r>
      <w:r w:rsidRPr="00D353F3">
        <w:rPr>
          <w:rFonts w:asciiTheme="minorHAnsi" w:hAnsiTheme="minorHAnsi" w:cstheme="minorHAnsi"/>
          <w:lang w:eastAsia="en-GB"/>
        </w:rPr>
        <w:t xml:space="preserve"> that meets the needs of all our learners. The curriculum at Heaton has 2 distinct (but flexible) pathways</w:t>
      </w:r>
      <w:r w:rsidR="001A3831">
        <w:rPr>
          <w:rFonts w:asciiTheme="minorHAnsi" w:hAnsiTheme="minorHAnsi" w:cstheme="minorHAnsi"/>
          <w:lang w:eastAsia="en-GB"/>
        </w:rPr>
        <w:t>– Core and Sensory</w:t>
      </w:r>
      <w:r w:rsidRPr="00D353F3">
        <w:rPr>
          <w:rFonts w:asciiTheme="minorHAnsi" w:hAnsiTheme="minorHAnsi" w:cstheme="minorHAnsi"/>
          <w:lang w:eastAsia="en-GB"/>
        </w:rPr>
        <w:t>. It focusses on the skills and abilities students need to move forward in all areas of their lives and empowers them to strive for independence in whatever way is appropriate to them.</w:t>
      </w:r>
    </w:p>
    <w:p w:rsidR="00B67C4D" w:rsidRDefault="00FD7F9E" w:rsidP="00E116BF">
      <w:pPr>
        <w:shd w:val="clear" w:color="auto" w:fill="FFFFFF"/>
        <w:spacing w:after="240"/>
        <w:textAlignment w:val="baseline"/>
        <w:rPr>
          <w:rFonts w:asciiTheme="minorHAnsi" w:hAnsiTheme="minorHAnsi" w:cstheme="minorHAnsi"/>
          <w:b/>
          <w:bCs/>
          <w:spacing w:val="-15"/>
          <w:sz w:val="28"/>
          <w:szCs w:val="28"/>
          <w:lang w:eastAsia="en-GB"/>
        </w:rPr>
      </w:pPr>
      <w:r w:rsidRPr="00D353F3">
        <w:rPr>
          <w:rFonts w:asciiTheme="minorHAnsi" w:hAnsiTheme="minorHAnsi" w:cstheme="minorHAnsi"/>
          <w:lang w:eastAsia="en-GB"/>
        </w:rPr>
        <w:t xml:space="preserve">Our curriculum is dynamic and continues to be </w:t>
      </w:r>
      <w:r w:rsidR="00E116BF">
        <w:rPr>
          <w:rFonts w:asciiTheme="minorHAnsi" w:hAnsiTheme="minorHAnsi" w:cstheme="minorHAnsi"/>
          <w:lang w:eastAsia="en-GB"/>
        </w:rPr>
        <w:t>d</w:t>
      </w:r>
      <w:r w:rsidRPr="00D353F3">
        <w:rPr>
          <w:rFonts w:asciiTheme="minorHAnsi" w:hAnsiTheme="minorHAnsi" w:cstheme="minorHAnsi"/>
          <w:lang w:eastAsia="en-GB"/>
        </w:rPr>
        <w:t>ue to the changing nature of the school</w:t>
      </w:r>
      <w:r w:rsidR="00D353F3" w:rsidRPr="00D353F3">
        <w:rPr>
          <w:rFonts w:asciiTheme="minorHAnsi" w:hAnsiTheme="minorHAnsi" w:cstheme="minorHAnsi"/>
          <w:lang w:eastAsia="en-GB"/>
        </w:rPr>
        <w:t>.</w:t>
      </w:r>
      <w:r w:rsidR="00E116BF">
        <w:rPr>
          <w:rFonts w:asciiTheme="minorHAnsi" w:hAnsiTheme="minorHAnsi" w:cstheme="minorHAnsi"/>
          <w:lang w:eastAsia="en-GB"/>
        </w:rPr>
        <w:t xml:space="preserve"> </w:t>
      </w:r>
      <w:r w:rsidR="005B1930">
        <w:rPr>
          <w:rFonts w:asciiTheme="minorHAnsi" w:hAnsiTheme="minorHAnsi" w:cstheme="minorHAnsi"/>
          <w:lang w:eastAsia="en-GB"/>
        </w:rPr>
        <w:t>Students at Heaton will follow one of 2 pathways. Core or Sensory, both allow for essential crossover in many subjects.</w:t>
      </w:r>
    </w:p>
    <w:p w:rsidR="00EE127C" w:rsidRDefault="00E116BF" w:rsidP="0038173E">
      <w:pPr>
        <w:shd w:val="clear" w:color="auto" w:fill="FFFFFF"/>
        <w:spacing w:after="195"/>
        <w:textAlignment w:val="baseline"/>
        <w:outlineLvl w:val="1"/>
        <w:rPr>
          <w:rFonts w:asciiTheme="minorHAnsi" w:hAnsiTheme="minorHAnsi" w:cstheme="minorHAnsi"/>
          <w:b/>
          <w:bCs/>
          <w:spacing w:val="-15"/>
          <w:sz w:val="28"/>
          <w:szCs w:val="28"/>
          <w:lang w:eastAsia="en-GB"/>
        </w:rPr>
      </w:pPr>
      <w:r w:rsidRPr="00B67C4D">
        <w:rPr>
          <w:noProof/>
          <w:lang w:eastAsia="en-GB"/>
        </w:rPr>
        <mc:AlternateContent>
          <mc:Choice Requires="wps">
            <w:drawing>
              <wp:anchor distT="36576" distB="36576" distL="36576" distR="36576" simplePos="0" relativeHeight="251715584" behindDoc="0" locked="0" layoutInCell="1" allowOverlap="1" wp14:anchorId="365A1066" wp14:editId="674EEEBB">
                <wp:simplePos x="0" y="0"/>
                <wp:positionH relativeFrom="margin">
                  <wp:posOffset>252966</wp:posOffset>
                </wp:positionH>
                <wp:positionV relativeFrom="paragraph">
                  <wp:posOffset>39207</wp:posOffset>
                </wp:positionV>
                <wp:extent cx="1013785" cy="1073888"/>
                <wp:effectExtent l="19050" t="19050" r="34290" b="50165"/>
                <wp:wrapNone/>
                <wp:docPr id="7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785" cy="1073888"/>
                        </a:xfrm>
                        <a:prstGeom prst="rect">
                          <a:avLst/>
                        </a:prstGeom>
                        <a:solidFill>
                          <a:srgbClr val="9E9E9E"/>
                        </a:solidFill>
                        <a:ln w="38100">
                          <a:solidFill>
                            <a:srgbClr val="F3F3F3"/>
                          </a:solidFill>
                          <a:miter lim="800000"/>
                          <a:headEnd/>
                          <a:tailEnd/>
                        </a:ln>
                        <a:effectLst>
                          <a:outerShdw dist="28398" dir="3806097" algn="ctr" rotWithShape="0">
                            <a:srgbClr val="4F4F4F">
                              <a:alpha val="50000"/>
                            </a:srgbClr>
                          </a:outerShdw>
                        </a:effectLst>
                      </wps:spPr>
                      <wps:txbx>
                        <w:txbxContent>
                          <w:p w:rsidR="00B67C4D" w:rsidRPr="00E116BF" w:rsidRDefault="00B67C4D" w:rsidP="00B67C4D">
                            <w:pPr>
                              <w:widowControl w:val="0"/>
                              <w:jc w:val="center"/>
                              <w:rPr>
                                <w:rFonts w:asciiTheme="minorHAnsi" w:hAnsiTheme="minorHAnsi" w:cstheme="minorHAnsi"/>
                                <w:b/>
                                <w:bCs/>
                                <w:sz w:val="28"/>
                                <w:szCs w:val="28"/>
                                <w:lang w:val="en-US"/>
                              </w:rPr>
                            </w:pPr>
                            <w:r w:rsidRPr="00E116BF">
                              <w:rPr>
                                <w:rFonts w:asciiTheme="minorHAnsi" w:hAnsiTheme="minorHAnsi" w:cstheme="minorHAnsi"/>
                                <w:b/>
                                <w:bCs/>
                                <w:sz w:val="28"/>
                                <w:szCs w:val="28"/>
                                <w:lang w:val="en-US"/>
                              </w:rPr>
                              <w:t>Heaton  Moor</w:t>
                            </w:r>
                          </w:p>
                          <w:p w:rsidR="00B67C4D" w:rsidRPr="00E116BF" w:rsidRDefault="00B67C4D" w:rsidP="00B67C4D">
                            <w:pPr>
                              <w:widowControl w:val="0"/>
                              <w:jc w:val="center"/>
                              <w:rPr>
                                <w:rFonts w:asciiTheme="minorHAnsi" w:hAnsiTheme="minorHAnsi" w:cstheme="minorHAnsi"/>
                                <w:b/>
                                <w:bCs/>
                                <w:sz w:val="28"/>
                                <w:szCs w:val="28"/>
                                <w:lang w:val="en-US"/>
                              </w:rPr>
                            </w:pPr>
                            <w:r w:rsidRPr="00E116BF">
                              <w:rPr>
                                <w:rFonts w:asciiTheme="minorHAnsi" w:hAnsiTheme="minorHAnsi" w:cstheme="minorHAnsi"/>
                                <w:b/>
                                <w:bCs/>
                                <w:sz w:val="28"/>
                                <w:szCs w:val="28"/>
                                <w:lang w:val="en-US"/>
                              </w:rPr>
                              <w:t xml:space="preserve">Prep for adulthood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A1066" id="Rectangle 90" o:spid="_x0000_s1026" style="position:absolute;margin-left:19.9pt;margin-top:3.1pt;width:79.85pt;height:84.55pt;z-index:2517155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" fillcolor="#9e9e9e" strokecolor="#f3f3f3" strokeweight="3pt">
                <v:shadow on="t" color="#4f4f4f" opacity=".5" offset="1pt"/>
                <v:textbox inset="2.88pt,2.88pt,2.88pt,2.88pt">
                  <w:txbxContent>
                    <w:p w:rsidR="00B67C4D" w:rsidRPr="00E116BF" w:rsidRDefault="00B67C4D" w:rsidP="00B67C4D">
                      <w:pPr>
                        <w:widowControl w:val="0"/>
                        <w:jc w:val="center"/>
                        <w:rPr>
                          <w:rFonts w:asciiTheme="minorHAnsi" w:hAnsiTheme="minorHAnsi" w:cstheme="minorHAnsi"/>
                          <w:b/>
                          <w:bCs/>
                          <w:sz w:val="28"/>
                          <w:szCs w:val="28"/>
                          <w:lang w:val="en-US"/>
                        </w:rPr>
                      </w:pPr>
                      <w:r w:rsidRPr="00E116BF">
                        <w:rPr>
                          <w:rFonts w:asciiTheme="minorHAnsi" w:hAnsiTheme="minorHAnsi" w:cstheme="minorHAnsi"/>
                          <w:b/>
                          <w:bCs/>
                          <w:sz w:val="28"/>
                          <w:szCs w:val="28"/>
                          <w:lang w:val="en-US"/>
                        </w:rPr>
                        <w:t>Heaton  Moor</w:t>
                      </w:r>
                    </w:p>
                    <w:p w:rsidR="00B67C4D" w:rsidRPr="00E116BF" w:rsidRDefault="00B67C4D" w:rsidP="00B67C4D">
                      <w:pPr>
                        <w:widowControl w:val="0"/>
                        <w:jc w:val="center"/>
                        <w:rPr>
                          <w:rFonts w:asciiTheme="minorHAnsi" w:hAnsiTheme="minorHAnsi" w:cstheme="minorHAnsi"/>
                          <w:b/>
                          <w:bCs/>
                          <w:sz w:val="28"/>
                          <w:szCs w:val="28"/>
                          <w:lang w:val="en-US"/>
                        </w:rPr>
                      </w:pPr>
                      <w:r w:rsidRPr="00E116BF">
                        <w:rPr>
                          <w:rFonts w:asciiTheme="minorHAnsi" w:hAnsiTheme="minorHAnsi" w:cstheme="minorHAnsi"/>
                          <w:b/>
                          <w:bCs/>
                          <w:sz w:val="28"/>
                          <w:szCs w:val="28"/>
                          <w:lang w:val="en-US"/>
                        </w:rPr>
                        <w:t xml:space="preserve">Prep for adulthood </w:t>
                      </w:r>
                    </w:p>
                  </w:txbxContent>
                </v:textbox>
                <w10:wrap anchorx="margin"/>
              </v:rect>
            </w:pict>
          </mc:Fallback>
        </mc:AlternateContent>
      </w:r>
      <w:r w:rsidRPr="00B67C4D">
        <w:rPr>
          <w:noProof/>
          <w:lang w:eastAsia="en-GB"/>
        </w:rPr>
        <mc:AlternateContent>
          <mc:Choice Requires="wps">
            <w:drawing>
              <wp:anchor distT="36576" distB="36576" distL="36576" distR="36576" simplePos="0" relativeHeight="251716608" behindDoc="0" locked="0" layoutInCell="1" allowOverlap="1" wp14:anchorId="3833D812" wp14:editId="522A9E9C">
                <wp:simplePos x="0" y="0"/>
                <wp:positionH relativeFrom="column">
                  <wp:posOffset>1387224</wp:posOffset>
                </wp:positionH>
                <wp:positionV relativeFrom="paragraph">
                  <wp:posOffset>54300</wp:posOffset>
                </wp:positionV>
                <wp:extent cx="1201479" cy="1073785"/>
                <wp:effectExtent l="19050" t="19050" r="36830" b="50165"/>
                <wp:wrapNone/>
                <wp:docPr id="7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479" cy="1073785"/>
                        </a:xfrm>
                        <a:prstGeom prst="rect">
                          <a:avLst/>
                        </a:prstGeom>
                        <a:solidFill>
                          <a:srgbClr val="9E9E9E"/>
                        </a:solidFill>
                        <a:ln w="38100">
                          <a:solidFill>
                            <a:srgbClr val="F3F3F3"/>
                          </a:solidFill>
                          <a:miter lim="800000"/>
                          <a:headEnd/>
                          <a:tailEnd/>
                        </a:ln>
                        <a:effectLst>
                          <a:outerShdw dist="28398" dir="3806097" algn="ctr" rotWithShape="0">
                            <a:srgbClr val="4F4F4F">
                              <a:alpha val="50000"/>
                            </a:srgbClr>
                          </a:outerShdw>
                        </a:effectLst>
                      </wps:spPr>
                      <wps:txbx>
                        <w:txbxContent>
                          <w:p w:rsidR="00B67C4D" w:rsidRPr="00E116BF" w:rsidRDefault="00B67C4D" w:rsidP="00B67C4D">
                            <w:pPr>
                              <w:widowControl w:val="0"/>
                              <w:jc w:val="center"/>
                              <w:rPr>
                                <w:rFonts w:asciiTheme="minorHAnsi" w:hAnsiTheme="minorHAnsi" w:cstheme="minorHAnsi"/>
                                <w:b/>
                                <w:bCs/>
                                <w:sz w:val="28"/>
                                <w:szCs w:val="28"/>
                                <w:lang w:val="en-US"/>
                              </w:rPr>
                            </w:pPr>
                            <w:r w:rsidRPr="00E116BF">
                              <w:rPr>
                                <w:rFonts w:asciiTheme="minorHAnsi" w:hAnsiTheme="minorHAnsi" w:cstheme="minorHAnsi"/>
                                <w:b/>
                                <w:bCs/>
                                <w:sz w:val="28"/>
                                <w:szCs w:val="28"/>
                                <w:lang w:val="en-US"/>
                              </w:rPr>
                              <w:t xml:space="preserve">Cheadle </w:t>
                            </w:r>
                          </w:p>
                          <w:p w:rsidR="00B67C4D" w:rsidRPr="00E116BF" w:rsidRDefault="00B67C4D" w:rsidP="00B67C4D">
                            <w:pPr>
                              <w:widowControl w:val="0"/>
                              <w:jc w:val="center"/>
                              <w:rPr>
                                <w:rFonts w:asciiTheme="minorHAnsi" w:hAnsiTheme="minorHAnsi" w:cstheme="minorHAnsi"/>
                                <w:b/>
                                <w:bCs/>
                                <w:sz w:val="28"/>
                                <w:szCs w:val="28"/>
                                <w:lang w:val="en-US"/>
                              </w:rPr>
                            </w:pPr>
                            <w:r w:rsidRPr="00E116BF">
                              <w:rPr>
                                <w:rFonts w:asciiTheme="minorHAnsi" w:hAnsiTheme="minorHAnsi" w:cstheme="minorHAnsi"/>
                                <w:b/>
                                <w:bCs/>
                                <w:sz w:val="28"/>
                                <w:szCs w:val="28"/>
                                <w:lang w:val="en-US"/>
                              </w:rPr>
                              <w:t xml:space="preserve">Prep for </w:t>
                            </w:r>
                          </w:p>
                          <w:p w:rsidR="00B67C4D" w:rsidRPr="00E116BF" w:rsidRDefault="00B67C4D" w:rsidP="00B67C4D">
                            <w:pPr>
                              <w:widowControl w:val="0"/>
                              <w:jc w:val="center"/>
                              <w:rPr>
                                <w:rFonts w:asciiTheme="minorHAnsi" w:hAnsiTheme="minorHAnsi" w:cstheme="minorHAnsi"/>
                                <w:b/>
                                <w:bCs/>
                                <w:sz w:val="28"/>
                                <w:szCs w:val="28"/>
                                <w:lang w:val="en-US"/>
                              </w:rPr>
                            </w:pPr>
                            <w:r w:rsidRPr="00E116BF">
                              <w:rPr>
                                <w:rFonts w:asciiTheme="minorHAnsi" w:hAnsiTheme="minorHAnsi" w:cstheme="minorHAnsi"/>
                                <w:b/>
                                <w:bCs/>
                                <w:sz w:val="28"/>
                                <w:szCs w:val="28"/>
                                <w:lang w:val="en-US"/>
                              </w:rPr>
                              <w:t xml:space="preserve">Employment &amp; life </w:t>
                            </w:r>
                            <w:r w:rsidR="00C20344">
                              <w:rPr>
                                <w:rFonts w:asciiTheme="minorHAnsi" w:hAnsiTheme="minorHAnsi" w:cstheme="minorHAnsi"/>
                                <w:b/>
                                <w:bCs/>
                                <w:sz w:val="28"/>
                                <w:szCs w:val="28"/>
                                <w:lang w:val="en-US"/>
                              </w:rPr>
                              <w:t>skills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3D812" id="Rectangle 91" o:spid="_x0000_s1027" style="position:absolute;margin-left:109.25pt;margin-top:4.3pt;width:94.6pt;height:84.55pt;z-index:251716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" fillcolor="#9e9e9e" strokecolor="#f3f3f3" strokeweight="3pt">
                <v:shadow on="t" color="#4f4f4f" opacity=".5" offset="1pt"/>
                <v:textbox inset="2.88pt,2.88pt,2.88pt,2.88pt">
                  <w:txbxContent>
                    <w:p w:rsidR="00B67C4D" w:rsidRPr="00E116BF" w:rsidRDefault="00B67C4D" w:rsidP="00B67C4D">
                      <w:pPr>
                        <w:widowControl w:val="0"/>
                        <w:jc w:val="center"/>
                        <w:rPr>
                          <w:rFonts w:asciiTheme="minorHAnsi" w:hAnsiTheme="minorHAnsi" w:cstheme="minorHAnsi"/>
                          <w:b/>
                          <w:bCs/>
                          <w:sz w:val="28"/>
                          <w:szCs w:val="28"/>
                          <w:lang w:val="en-US"/>
                        </w:rPr>
                      </w:pPr>
                      <w:r w:rsidRPr="00E116BF">
                        <w:rPr>
                          <w:rFonts w:asciiTheme="minorHAnsi" w:hAnsiTheme="minorHAnsi" w:cstheme="minorHAnsi"/>
                          <w:b/>
                          <w:bCs/>
                          <w:sz w:val="28"/>
                          <w:szCs w:val="28"/>
                          <w:lang w:val="en-US"/>
                        </w:rPr>
                        <w:t xml:space="preserve">Cheadle </w:t>
                      </w:r>
                    </w:p>
                    <w:p w:rsidR="00B67C4D" w:rsidRPr="00E116BF" w:rsidRDefault="00B67C4D" w:rsidP="00B67C4D">
                      <w:pPr>
                        <w:widowControl w:val="0"/>
                        <w:jc w:val="center"/>
                        <w:rPr>
                          <w:rFonts w:asciiTheme="minorHAnsi" w:hAnsiTheme="minorHAnsi" w:cstheme="minorHAnsi"/>
                          <w:b/>
                          <w:bCs/>
                          <w:sz w:val="28"/>
                          <w:szCs w:val="28"/>
                          <w:lang w:val="en-US"/>
                        </w:rPr>
                      </w:pPr>
                      <w:r w:rsidRPr="00E116BF">
                        <w:rPr>
                          <w:rFonts w:asciiTheme="minorHAnsi" w:hAnsiTheme="minorHAnsi" w:cstheme="minorHAnsi"/>
                          <w:b/>
                          <w:bCs/>
                          <w:sz w:val="28"/>
                          <w:szCs w:val="28"/>
                          <w:lang w:val="en-US"/>
                        </w:rPr>
                        <w:t xml:space="preserve">Prep for </w:t>
                      </w:r>
                    </w:p>
                    <w:p w:rsidR="00B67C4D" w:rsidRPr="00E116BF" w:rsidRDefault="00B67C4D" w:rsidP="00B67C4D">
                      <w:pPr>
                        <w:widowControl w:val="0"/>
                        <w:jc w:val="center"/>
                        <w:rPr>
                          <w:rFonts w:asciiTheme="minorHAnsi" w:hAnsiTheme="minorHAnsi" w:cstheme="minorHAnsi"/>
                          <w:b/>
                          <w:bCs/>
                          <w:sz w:val="28"/>
                          <w:szCs w:val="28"/>
                          <w:lang w:val="en-US"/>
                        </w:rPr>
                      </w:pPr>
                      <w:r w:rsidRPr="00E116BF">
                        <w:rPr>
                          <w:rFonts w:asciiTheme="minorHAnsi" w:hAnsiTheme="minorHAnsi" w:cstheme="minorHAnsi"/>
                          <w:b/>
                          <w:bCs/>
                          <w:sz w:val="28"/>
                          <w:szCs w:val="28"/>
                          <w:lang w:val="en-US"/>
                        </w:rPr>
                        <w:t xml:space="preserve">Employment &amp; life </w:t>
                      </w:r>
                      <w:r w:rsidR="00C20344">
                        <w:rPr>
                          <w:rFonts w:asciiTheme="minorHAnsi" w:hAnsiTheme="minorHAnsi" w:cstheme="minorHAnsi"/>
                          <w:b/>
                          <w:bCs/>
                          <w:sz w:val="28"/>
                          <w:szCs w:val="28"/>
                          <w:lang w:val="en-US"/>
                        </w:rPr>
                        <w:t>skills</w:t>
                      </w:r>
                    </w:p>
                  </w:txbxContent>
                </v:textbox>
              </v:rect>
            </w:pict>
          </mc:Fallback>
        </mc:AlternateContent>
      </w:r>
      <w:r w:rsidRPr="00B67C4D">
        <w:rPr>
          <w:noProof/>
          <w:lang w:eastAsia="en-GB"/>
        </w:rPr>
        <mc:AlternateContent>
          <mc:Choice Requires="wps">
            <w:drawing>
              <wp:anchor distT="36576" distB="36576" distL="36576" distR="36576" simplePos="0" relativeHeight="251714560" behindDoc="0" locked="0" layoutInCell="1" allowOverlap="1" wp14:anchorId="65E25169" wp14:editId="4B04BC46">
                <wp:simplePos x="0" y="0"/>
                <wp:positionH relativeFrom="column">
                  <wp:posOffset>4556051</wp:posOffset>
                </wp:positionH>
                <wp:positionV relativeFrom="paragraph">
                  <wp:posOffset>71666</wp:posOffset>
                </wp:positionV>
                <wp:extent cx="1085392" cy="1041991"/>
                <wp:effectExtent l="19050" t="19050" r="38735" b="63500"/>
                <wp:wrapNone/>
                <wp:docPr id="7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392" cy="1041991"/>
                        </a:xfrm>
                        <a:prstGeom prst="rect">
                          <a:avLst/>
                        </a:prstGeom>
                        <a:solidFill>
                          <a:srgbClr val="9E9E9E"/>
                        </a:solidFill>
                        <a:ln w="38100">
                          <a:solidFill>
                            <a:srgbClr val="F3F3F3"/>
                          </a:solidFill>
                          <a:miter lim="800000"/>
                          <a:headEnd/>
                          <a:tailEnd/>
                        </a:ln>
                        <a:effectLst>
                          <a:outerShdw dist="28398" dir="3806097" algn="ctr" rotWithShape="0">
                            <a:srgbClr val="4F4F4F">
                              <a:alpha val="50000"/>
                            </a:srgbClr>
                          </a:outerShdw>
                        </a:effectLst>
                      </wps:spPr>
                      <wps:txbx>
                        <w:txbxContent>
                          <w:p w:rsidR="00B67C4D" w:rsidRPr="00E116BF" w:rsidRDefault="00B67C4D" w:rsidP="00B67C4D">
                            <w:pPr>
                              <w:widowControl w:val="0"/>
                              <w:jc w:val="center"/>
                              <w:rPr>
                                <w:rFonts w:asciiTheme="minorHAnsi" w:hAnsiTheme="minorHAnsi" w:cstheme="minorHAnsi"/>
                                <w:b/>
                                <w:bCs/>
                                <w:sz w:val="28"/>
                                <w:szCs w:val="28"/>
                                <w:lang w:val="en-US"/>
                              </w:rPr>
                            </w:pPr>
                            <w:r w:rsidRPr="00E116BF">
                              <w:rPr>
                                <w:rFonts w:asciiTheme="minorHAnsi" w:hAnsiTheme="minorHAnsi" w:cstheme="minorHAnsi"/>
                                <w:b/>
                                <w:bCs/>
                                <w:sz w:val="28"/>
                                <w:szCs w:val="28"/>
                                <w:lang w:val="en-US"/>
                              </w:rPr>
                              <w:t>Heaton  Moor</w:t>
                            </w:r>
                          </w:p>
                          <w:p w:rsidR="00B67C4D" w:rsidRPr="00E116BF" w:rsidRDefault="00B67C4D" w:rsidP="00B67C4D">
                            <w:pPr>
                              <w:widowControl w:val="0"/>
                              <w:jc w:val="center"/>
                              <w:rPr>
                                <w:rFonts w:asciiTheme="minorHAnsi" w:hAnsiTheme="minorHAnsi" w:cstheme="minorHAnsi"/>
                                <w:b/>
                                <w:bCs/>
                                <w:sz w:val="28"/>
                                <w:szCs w:val="28"/>
                                <w:lang w:val="en-US"/>
                              </w:rPr>
                            </w:pPr>
                            <w:r w:rsidRPr="00E116BF">
                              <w:rPr>
                                <w:rFonts w:asciiTheme="minorHAnsi" w:hAnsiTheme="minorHAnsi" w:cstheme="minorHAnsi"/>
                                <w:b/>
                                <w:bCs/>
                                <w:sz w:val="28"/>
                                <w:szCs w:val="28"/>
                                <w:lang w:val="en-US"/>
                              </w:rPr>
                              <w:t xml:space="preserve">Prep for adulthood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25169" id="Rectangle 89" o:spid="_x0000_s1028" style="position:absolute;margin-left:358.75pt;margin-top:5.65pt;width:85.45pt;height:82.05pt;z-index:251714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" fillcolor="#9e9e9e" strokecolor="#f3f3f3" strokeweight="3pt">
                <v:shadow on="t" color="#4f4f4f" opacity=".5" offset="1pt"/>
                <v:textbox inset="2.88pt,2.88pt,2.88pt,2.88pt">
                  <w:txbxContent>
                    <w:p w:rsidR="00B67C4D" w:rsidRPr="00E116BF" w:rsidRDefault="00B67C4D" w:rsidP="00B67C4D">
                      <w:pPr>
                        <w:widowControl w:val="0"/>
                        <w:jc w:val="center"/>
                        <w:rPr>
                          <w:rFonts w:asciiTheme="minorHAnsi" w:hAnsiTheme="minorHAnsi" w:cstheme="minorHAnsi"/>
                          <w:b/>
                          <w:bCs/>
                          <w:sz w:val="28"/>
                          <w:szCs w:val="28"/>
                          <w:lang w:val="en-US"/>
                        </w:rPr>
                      </w:pPr>
                      <w:r w:rsidRPr="00E116BF">
                        <w:rPr>
                          <w:rFonts w:asciiTheme="minorHAnsi" w:hAnsiTheme="minorHAnsi" w:cstheme="minorHAnsi"/>
                          <w:b/>
                          <w:bCs/>
                          <w:sz w:val="28"/>
                          <w:szCs w:val="28"/>
                          <w:lang w:val="en-US"/>
                        </w:rPr>
                        <w:t>Heaton  Moor</w:t>
                      </w:r>
                    </w:p>
                    <w:p w:rsidR="00B67C4D" w:rsidRPr="00E116BF" w:rsidRDefault="00B67C4D" w:rsidP="00B67C4D">
                      <w:pPr>
                        <w:widowControl w:val="0"/>
                        <w:jc w:val="center"/>
                        <w:rPr>
                          <w:rFonts w:asciiTheme="minorHAnsi" w:hAnsiTheme="minorHAnsi" w:cstheme="minorHAnsi"/>
                          <w:b/>
                          <w:bCs/>
                          <w:sz w:val="28"/>
                          <w:szCs w:val="28"/>
                          <w:lang w:val="en-US"/>
                        </w:rPr>
                      </w:pPr>
                      <w:r w:rsidRPr="00E116BF">
                        <w:rPr>
                          <w:rFonts w:asciiTheme="minorHAnsi" w:hAnsiTheme="minorHAnsi" w:cstheme="minorHAnsi"/>
                          <w:b/>
                          <w:bCs/>
                          <w:sz w:val="28"/>
                          <w:szCs w:val="28"/>
                          <w:lang w:val="en-US"/>
                        </w:rPr>
                        <w:t xml:space="preserve">Prep for adulthood </w:t>
                      </w:r>
                    </w:p>
                  </w:txbxContent>
                </v:textbox>
              </v:rect>
            </w:pict>
          </mc:Fallback>
        </mc:AlternateContent>
      </w:r>
      <w:r w:rsidR="00B67C4D" w:rsidRPr="00B67C4D">
        <w:rPr>
          <w:noProof/>
          <w:lang w:eastAsia="en-GB"/>
        </w:rPr>
        <mc:AlternateContent>
          <mc:Choice Requires="wps">
            <w:drawing>
              <wp:anchor distT="36576" distB="36576" distL="36576" distR="36576" simplePos="0" relativeHeight="251706368" behindDoc="0" locked="0" layoutInCell="1" allowOverlap="1" wp14:anchorId="3030C913" wp14:editId="7E545D17">
                <wp:simplePos x="0" y="0"/>
                <wp:positionH relativeFrom="column">
                  <wp:posOffset>2875915</wp:posOffset>
                </wp:positionH>
                <wp:positionV relativeFrom="paragraph">
                  <wp:posOffset>384175</wp:posOffset>
                </wp:positionV>
                <wp:extent cx="775335" cy="610870"/>
                <wp:effectExtent l="27940" t="20320" r="34925" b="45085"/>
                <wp:wrapNone/>
                <wp:docPr id="8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 cy="610870"/>
                        </a:xfrm>
                        <a:prstGeom prst="rect">
                          <a:avLst/>
                        </a:prstGeom>
                        <a:solidFill>
                          <a:srgbClr val="FF0000"/>
                        </a:solidFill>
                        <a:ln w="38100">
                          <a:solidFill>
                            <a:srgbClr val="F3F3F3"/>
                          </a:solidFill>
                          <a:miter lim="800000"/>
                          <a:headEnd/>
                          <a:tailEnd/>
                        </a:ln>
                        <a:effectLst>
                          <a:outerShdw dist="28398" dir="3806097" algn="ctr" rotWithShape="0">
                            <a:srgbClr val="4F4F4F">
                              <a:alpha val="50000"/>
                            </a:srgbClr>
                          </a:outerShdw>
                        </a:effectLst>
                      </wps:spPr>
                      <wps:txbx>
                        <w:txbxContent>
                          <w:p w:rsidR="00B67C4D" w:rsidRPr="00C20344" w:rsidRDefault="00B67C4D" w:rsidP="00B67C4D">
                            <w:pPr>
                              <w:widowControl w:val="0"/>
                              <w:jc w:val="center"/>
                              <w:rPr>
                                <w:rFonts w:asciiTheme="minorHAnsi" w:hAnsiTheme="minorHAnsi" w:cstheme="minorHAnsi"/>
                                <w:b/>
                                <w:bCs/>
                                <w:sz w:val="48"/>
                                <w:szCs w:val="48"/>
                                <w:lang w:val="en-US"/>
                              </w:rPr>
                            </w:pPr>
                            <w:r w:rsidRPr="00C20344">
                              <w:rPr>
                                <w:rFonts w:asciiTheme="minorHAnsi" w:hAnsiTheme="minorHAnsi" w:cstheme="minorHAnsi"/>
                                <w:b/>
                                <w:bCs/>
                                <w:sz w:val="48"/>
                                <w:szCs w:val="48"/>
                                <w:lang w:val="en-US"/>
                              </w:rPr>
                              <w:t>KS 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0C913" id="Rectangle 81" o:spid="_x0000_s1029" style="position:absolute;margin-left:226.45pt;margin-top:30.25pt;width:61.05pt;height:48.1pt;z-index:251706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" fillcolor="red" strokecolor="#f3f3f3" strokeweight="3pt">
                <v:shadow on="t" color="#4f4f4f" opacity=".5" offset="1pt"/>
                <v:textbox inset="2.88pt,2.88pt,2.88pt,2.88pt">
                  <w:txbxContent>
                    <w:p w:rsidR="00B67C4D" w:rsidRPr="00C20344" w:rsidRDefault="00B67C4D" w:rsidP="00B67C4D">
                      <w:pPr>
                        <w:widowControl w:val="0"/>
                        <w:jc w:val="center"/>
                        <w:rPr>
                          <w:rFonts w:asciiTheme="minorHAnsi" w:hAnsiTheme="minorHAnsi" w:cstheme="minorHAnsi"/>
                          <w:b/>
                          <w:bCs/>
                          <w:sz w:val="48"/>
                          <w:szCs w:val="48"/>
                          <w:lang w:val="en-US"/>
                        </w:rPr>
                      </w:pPr>
                      <w:r w:rsidRPr="00C20344">
                        <w:rPr>
                          <w:rFonts w:asciiTheme="minorHAnsi" w:hAnsiTheme="minorHAnsi" w:cstheme="minorHAnsi"/>
                          <w:b/>
                          <w:bCs/>
                          <w:sz w:val="48"/>
                          <w:szCs w:val="48"/>
                          <w:lang w:val="en-US"/>
                        </w:rPr>
                        <w:t>KS 5</w:t>
                      </w:r>
                    </w:p>
                  </w:txbxContent>
                </v:textbox>
              </v:rect>
            </w:pict>
          </mc:Fallback>
        </mc:AlternateContent>
      </w:r>
    </w:p>
    <w:p w:rsidR="00456A24" w:rsidRDefault="00456A24" w:rsidP="0038173E">
      <w:pPr>
        <w:shd w:val="clear" w:color="auto" w:fill="FFFFFF"/>
        <w:spacing w:after="195"/>
        <w:textAlignment w:val="baseline"/>
        <w:outlineLvl w:val="1"/>
        <w:rPr>
          <w:rFonts w:asciiTheme="minorHAnsi" w:hAnsiTheme="minorHAnsi" w:cstheme="minorHAnsi"/>
          <w:b/>
          <w:bCs/>
          <w:spacing w:val="-15"/>
          <w:sz w:val="28"/>
          <w:szCs w:val="28"/>
          <w:lang w:eastAsia="en-GB"/>
        </w:rPr>
      </w:pPr>
    </w:p>
    <w:p w:rsidR="00456A24" w:rsidRDefault="00456A24" w:rsidP="0038173E">
      <w:pPr>
        <w:shd w:val="clear" w:color="auto" w:fill="FFFFFF"/>
        <w:spacing w:after="195"/>
        <w:textAlignment w:val="baseline"/>
        <w:outlineLvl w:val="1"/>
        <w:rPr>
          <w:rFonts w:asciiTheme="minorHAnsi" w:hAnsiTheme="minorHAnsi" w:cstheme="minorHAnsi"/>
          <w:b/>
          <w:bCs/>
          <w:spacing w:val="-15"/>
          <w:sz w:val="28"/>
          <w:szCs w:val="28"/>
          <w:lang w:eastAsia="en-GB"/>
        </w:rPr>
      </w:pPr>
    </w:p>
    <w:p w:rsidR="00456A24" w:rsidRDefault="00456A24" w:rsidP="0038173E">
      <w:pPr>
        <w:shd w:val="clear" w:color="auto" w:fill="FFFFFF"/>
        <w:spacing w:after="195"/>
        <w:textAlignment w:val="baseline"/>
        <w:outlineLvl w:val="1"/>
        <w:rPr>
          <w:rFonts w:asciiTheme="minorHAnsi" w:hAnsiTheme="minorHAnsi" w:cstheme="minorHAnsi"/>
          <w:b/>
          <w:bCs/>
          <w:spacing w:val="-15"/>
          <w:sz w:val="28"/>
          <w:szCs w:val="28"/>
          <w:lang w:eastAsia="en-GB"/>
        </w:rPr>
      </w:pPr>
    </w:p>
    <w:p w:rsidR="00456A24" w:rsidRDefault="00456A24" w:rsidP="0038173E">
      <w:pPr>
        <w:shd w:val="clear" w:color="auto" w:fill="FFFFFF"/>
        <w:spacing w:after="195"/>
        <w:textAlignment w:val="baseline"/>
        <w:outlineLvl w:val="1"/>
        <w:rPr>
          <w:rFonts w:asciiTheme="minorHAnsi" w:hAnsiTheme="minorHAnsi" w:cstheme="minorHAnsi"/>
          <w:b/>
          <w:bCs/>
          <w:spacing w:val="-15"/>
          <w:sz w:val="28"/>
          <w:szCs w:val="28"/>
          <w:lang w:eastAsia="en-GB"/>
        </w:rPr>
      </w:pPr>
    </w:p>
    <w:p w:rsidR="00456A24" w:rsidRDefault="00456A24" w:rsidP="0038173E">
      <w:pPr>
        <w:shd w:val="clear" w:color="auto" w:fill="FFFFFF"/>
        <w:spacing w:after="195"/>
        <w:textAlignment w:val="baseline"/>
        <w:outlineLvl w:val="1"/>
        <w:rPr>
          <w:rFonts w:asciiTheme="minorHAnsi" w:hAnsiTheme="minorHAnsi" w:cstheme="minorHAnsi"/>
          <w:b/>
          <w:bCs/>
          <w:spacing w:val="-15"/>
          <w:sz w:val="28"/>
          <w:szCs w:val="28"/>
          <w:lang w:eastAsia="en-GB"/>
        </w:rPr>
      </w:pPr>
    </w:p>
    <w:p w:rsidR="00456A24" w:rsidRDefault="00E116BF" w:rsidP="0038173E">
      <w:pPr>
        <w:shd w:val="clear" w:color="auto" w:fill="FFFFFF"/>
        <w:spacing w:after="195"/>
        <w:textAlignment w:val="baseline"/>
        <w:outlineLvl w:val="1"/>
        <w:rPr>
          <w:rFonts w:asciiTheme="minorHAnsi" w:hAnsiTheme="minorHAnsi" w:cstheme="minorHAnsi"/>
          <w:b/>
          <w:bCs/>
          <w:spacing w:val="-15"/>
          <w:sz w:val="28"/>
          <w:szCs w:val="28"/>
          <w:lang w:eastAsia="en-GB"/>
        </w:rPr>
      </w:pPr>
      <w:r w:rsidRPr="00B67C4D">
        <w:rPr>
          <w:noProof/>
          <w:lang w:eastAsia="en-GB"/>
        </w:rPr>
        <mc:AlternateContent>
          <mc:Choice Requires="wps">
            <w:drawing>
              <wp:anchor distT="36576" distB="36576" distL="36576" distR="36576" simplePos="0" relativeHeight="251700224" behindDoc="0" locked="0" layoutInCell="1" allowOverlap="1" wp14:anchorId="715B59FD" wp14:editId="6425CB86">
                <wp:simplePos x="0" y="0"/>
                <wp:positionH relativeFrom="column">
                  <wp:posOffset>3968002</wp:posOffset>
                </wp:positionH>
                <wp:positionV relativeFrom="paragraph">
                  <wp:posOffset>209266</wp:posOffset>
                </wp:positionV>
                <wp:extent cx="2080768" cy="732790"/>
                <wp:effectExtent l="6985" t="12065" r="22225" b="22225"/>
                <wp:wrapNone/>
                <wp:docPr id="8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080768" cy="732790"/>
                        </a:xfrm>
                        <a:prstGeom prst="rightArrow">
                          <a:avLst>
                            <a:gd name="adj1" fmla="val 50000"/>
                            <a:gd name="adj2" fmla="val 91833"/>
                          </a:avLst>
                        </a:prstGeom>
                        <a:solidFill>
                          <a:srgbClr val="00B05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3DDE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5" o:spid="_x0000_s1026" type="#_x0000_t13" style="position:absolute;margin-left:312.45pt;margin-top:16.5pt;width:163.85pt;height:57.7pt;rotation:-90;z-index:251700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" adj="14614" fillcolor="#00b050" strokeweight="2pt">
                <v:shadow color="black [0]"/>
                <v:textbox inset="2.88pt,2.88pt,2.88pt,2.88pt"/>
              </v:shape>
            </w:pict>
          </mc:Fallback>
        </mc:AlternateContent>
      </w:r>
      <w:r w:rsidRPr="00B67C4D">
        <w:rPr>
          <w:noProof/>
          <w:lang w:eastAsia="en-GB"/>
        </w:rPr>
        <mc:AlternateContent>
          <mc:Choice Requires="wps">
            <w:drawing>
              <wp:anchor distT="36576" distB="36576" distL="36576" distR="36576" simplePos="0" relativeHeight="251699200" behindDoc="0" locked="0" layoutInCell="1" allowOverlap="1" wp14:anchorId="388F6D28" wp14:editId="02A1D993">
                <wp:simplePos x="0" y="0"/>
                <wp:positionH relativeFrom="column">
                  <wp:posOffset>446545</wp:posOffset>
                </wp:positionH>
                <wp:positionV relativeFrom="paragraph">
                  <wp:posOffset>200712</wp:posOffset>
                </wp:positionV>
                <wp:extent cx="2148588" cy="732790"/>
                <wp:effectExtent l="2858" t="16192" r="26352" b="26353"/>
                <wp:wrapNone/>
                <wp:docPr id="90"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148588" cy="732790"/>
                        </a:xfrm>
                        <a:prstGeom prst="rightArrow">
                          <a:avLst>
                            <a:gd name="adj1" fmla="val 50000"/>
                            <a:gd name="adj2" fmla="val 91833"/>
                          </a:avLst>
                        </a:prstGeom>
                        <a:solidFill>
                          <a:srgbClr val="5B9BD5"/>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EAA38" id="AutoShape 74" o:spid="_x0000_s1026" type="#_x0000_t13" style="position:absolute;margin-left:35.15pt;margin-top:15.8pt;width:169.2pt;height:57.7pt;rotation:-90;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" adj="14835" fillcolor="#5b9bd5" strokeweight="2pt">
                <v:shadow color="black [0]"/>
                <v:textbox inset="2.88pt,2.88pt,2.88pt,2.88pt"/>
              </v:shape>
            </w:pict>
          </mc:Fallback>
        </mc:AlternateContent>
      </w:r>
      <w:r w:rsidRPr="00B67C4D">
        <w:rPr>
          <w:noProof/>
          <w:lang w:eastAsia="en-GB"/>
        </w:rPr>
        <mc:AlternateContent>
          <mc:Choice Requires="wps">
            <w:drawing>
              <wp:anchor distT="36576" distB="36576" distL="36576" distR="36576" simplePos="0" relativeHeight="251705344" behindDoc="0" locked="0" layoutInCell="1" allowOverlap="1" wp14:anchorId="6DCEC38C" wp14:editId="5FD93592">
                <wp:simplePos x="0" y="0"/>
                <wp:positionH relativeFrom="column">
                  <wp:posOffset>2678430</wp:posOffset>
                </wp:positionH>
                <wp:positionV relativeFrom="paragraph">
                  <wp:posOffset>65642</wp:posOffset>
                </wp:positionV>
                <wp:extent cx="1132840" cy="559435"/>
                <wp:effectExtent l="20955" t="19050" r="17780" b="21590"/>
                <wp:wrapNone/>
                <wp:docPr id="8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840" cy="559435"/>
                        </a:xfrm>
                        <a:prstGeom prst="rect">
                          <a:avLst/>
                        </a:prstGeom>
                        <a:solidFill>
                          <a:srgbClr val="FFFFFF"/>
                        </a:solidFill>
                        <a:ln w="31750">
                          <a:solidFill>
                            <a:srgbClr val="9E9E9E"/>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67C4D" w:rsidRPr="00C20344" w:rsidRDefault="00B67C4D" w:rsidP="00B67C4D">
                            <w:pPr>
                              <w:widowControl w:val="0"/>
                              <w:jc w:val="center"/>
                              <w:rPr>
                                <w:rFonts w:asciiTheme="minorHAnsi" w:hAnsiTheme="minorHAnsi" w:cstheme="minorHAnsi"/>
                                <w:b/>
                                <w:bCs/>
                                <w:sz w:val="48"/>
                                <w:szCs w:val="48"/>
                                <w:lang w:val="en-US"/>
                              </w:rPr>
                            </w:pPr>
                            <w:r w:rsidRPr="00C20344">
                              <w:rPr>
                                <w:rFonts w:asciiTheme="minorHAnsi" w:hAnsiTheme="minorHAnsi" w:cstheme="minorHAnsi"/>
                                <w:b/>
                                <w:bCs/>
                                <w:sz w:val="48"/>
                                <w:szCs w:val="48"/>
                                <w:lang w:val="en-US"/>
                              </w:rPr>
                              <w:t>KS4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EC38C" id="Rectangle 80" o:spid="_x0000_s1030" style="position:absolute;margin-left:210.9pt;margin-top:5.15pt;width:89.2pt;height:44.05pt;z-index:251705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" strokecolor="#9e9e9e" strokeweight="2.5pt">
                <v:shadow color="#868686"/>
                <v:textbox inset="2.88pt,2.88pt,2.88pt,2.88pt">
                  <w:txbxContent>
                    <w:p w:rsidR="00B67C4D" w:rsidRPr="00C20344" w:rsidRDefault="00B67C4D" w:rsidP="00B67C4D">
                      <w:pPr>
                        <w:widowControl w:val="0"/>
                        <w:jc w:val="center"/>
                        <w:rPr>
                          <w:rFonts w:asciiTheme="minorHAnsi" w:hAnsiTheme="minorHAnsi" w:cstheme="minorHAnsi"/>
                          <w:b/>
                          <w:bCs/>
                          <w:sz w:val="48"/>
                          <w:szCs w:val="48"/>
                          <w:lang w:val="en-US"/>
                        </w:rPr>
                      </w:pPr>
                      <w:r w:rsidRPr="00C20344">
                        <w:rPr>
                          <w:rFonts w:asciiTheme="minorHAnsi" w:hAnsiTheme="minorHAnsi" w:cstheme="minorHAnsi"/>
                          <w:b/>
                          <w:bCs/>
                          <w:sz w:val="48"/>
                          <w:szCs w:val="48"/>
                          <w:lang w:val="en-US"/>
                        </w:rPr>
                        <w:t>KS4</w:t>
                      </w:r>
                    </w:p>
                  </w:txbxContent>
                </v:textbox>
              </v:rect>
            </w:pict>
          </mc:Fallback>
        </mc:AlternateContent>
      </w:r>
    </w:p>
    <w:p w:rsidR="00456A24" w:rsidRDefault="00456A24" w:rsidP="0038173E">
      <w:pPr>
        <w:shd w:val="clear" w:color="auto" w:fill="FFFFFF"/>
        <w:spacing w:after="195"/>
        <w:textAlignment w:val="baseline"/>
        <w:outlineLvl w:val="1"/>
        <w:rPr>
          <w:rFonts w:asciiTheme="minorHAnsi" w:hAnsiTheme="minorHAnsi" w:cstheme="minorHAnsi"/>
          <w:b/>
          <w:bCs/>
          <w:spacing w:val="-15"/>
          <w:sz w:val="28"/>
          <w:szCs w:val="28"/>
          <w:lang w:eastAsia="en-GB"/>
        </w:rPr>
      </w:pPr>
    </w:p>
    <w:p w:rsidR="00456A24" w:rsidRDefault="00456A24" w:rsidP="0038173E">
      <w:pPr>
        <w:shd w:val="clear" w:color="auto" w:fill="FFFFFF"/>
        <w:spacing w:after="195"/>
        <w:textAlignment w:val="baseline"/>
        <w:outlineLvl w:val="1"/>
        <w:rPr>
          <w:rFonts w:asciiTheme="minorHAnsi" w:hAnsiTheme="minorHAnsi" w:cstheme="minorHAnsi"/>
          <w:b/>
          <w:bCs/>
          <w:spacing w:val="-15"/>
          <w:sz w:val="28"/>
          <w:szCs w:val="28"/>
          <w:lang w:eastAsia="en-GB"/>
        </w:rPr>
      </w:pPr>
    </w:p>
    <w:p w:rsidR="00456A24" w:rsidRDefault="00E116BF" w:rsidP="0038173E">
      <w:pPr>
        <w:shd w:val="clear" w:color="auto" w:fill="FFFFFF"/>
        <w:spacing w:after="195"/>
        <w:textAlignment w:val="baseline"/>
        <w:outlineLvl w:val="1"/>
        <w:rPr>
          <w:rFonts w:asciiTheme="minorHAnsi" w:hAnsiTheme="minorHAnsi" w:cstheme="minorHAnsi"/>
          <w:b/>
          <w:bCs/>
          <w:spacing w:val="-15"/>
          <w:sz w:val="28"/>
          <w:szCs w:val="28"/>
          <w:lang w:eastAsia="en-GB"/>
        </w:rPr>
      </w:pPr>
      <w:r w:rsidRPr="00B67C4D">
        <w:rPr>
          <w:noProof/>
          <w:lang w:eastAsia="en-GB"/>
        </w:rPr>
        <mc:AlternateContent>
          <mc:Choice Requires="wps">
            <w:drawing>
              <wp:anchor distT="36576" distB="36576" distL="36576" distR="36576" simplePos="0" relativeHeight="251704320" behindDoc="0" locked="0" layoutInCell="1" allowOverlap="1" wp14:anchorId="027F6EEA" wp14:editId="1D2B58F9">
                <wp:simplePos x="0" y="0"/>
                <wp:positionH relativeFrom="column">
                  <wp:posOffset>2681132</wp:posOffset>
                </wp:positionH>
                <wp:positionV relativeFrom="paragraph">
                  <wp:posOffset>26640</wp:posOffset>
                </wp:positionV>
                <wp:extent cx="1132840" cy="559435"/>
                <wp:effectExtent l="24765" t="18415" r="23495" b="22225"/>
                <wp:wrapNone/>
                <wp:docPr id="8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840" cy="559435"/>
                        </a:xfrm>
                        <a:prstGeom prst="rect">
                          <a:avLst/>
                        </a:prstGeom>
                        <a:solidFill>
                          <a:srgbClr val="FFFFFF"/>
                        </a:solidFill>
                        <a:ln w="31750">
                          <a:solidFill>
                            <a:srgbClr val="9E9E9E"/>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67C4D" w:rsidRPr="00C20344" w:rsidRDefault="00B67C4D" w:rsidP="00B67C4D">
                            <w:pPr>
                              <w:widowControl w:val="0"/>
                              <w:jc w:val="center"/>
                              <w:rPr>
                                <w:rFonts w:asciiTheme="minorHAnsi" w:hAnsiTheme="minorHAnsi" w:cstheme="minorHAnsi"/>
                                <w:b/>
                                <w:bCs/>
                                <w:sz w:val="48"/>
                                <w:szCs w:val="48"/>
                                <w:lang w:val="en-US"/>
                              </w:rPr>
                            </w:pPr>
                            <w:r w:rsidRPr="00C20344">
                              <w:rPr>
                                <w:rFonts w:asciiTheme="minorHAnsi" w:hAnsiTheme="minorHAnsi" w:cstheme="minorHAnsi"/>
                                <w:b/>
                                <w:bCs/>
                                <w:sz w:val="48"/>
                                <w:szCs w:val="48"/>
                                <w:lang w:val="en-US"/>
                              </w:rPr>
                              <w:t>KS3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F6EEA" id="Rectangle 79" o:spid="_x0000_s1031" style="position:absolute;margin-left:211.1pt;margin-top:2.1pt;width:89.2pt;height:44.05pt;z-index:251704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" strokecolor="#9e9e9e" strokeweight="2.5pt">
                <v:shadow color="#868686"/>
                <v:textbox inset="2.88pt,2.88pt,2.88pt,2.88pt">
                  <w:txbxContent>
                    <w:p w:rsidR="00B67C4D" w:rsidRPr="00C20344" w:rsidRDefault="00B67C4D" w:rsidP="00B67C4D">
                      <w:pPr>
                        <w:widowControl w:val="0"/>
                        <w:jc w:val="center"/>
                        <w:rPr>
                          <w:rFonts w:asciiTheme="minorHAnsi" w:hAnsiTheme="minorHAnsi" w:cstheme="minorHAnsi"/>
                          <w:b/>
                          <w:bCs/>
                          <w:sz w:val="48"/>
                          <w:szCs w:val="48"/>
                          <w:lang w:val="en-US"/>
                        </w:rPr>
                      </w:pPr>
                      <w:r w:rsidRPr="00C20344">
                        <w:rPr>
                          <w:rFonts w:asciiTheme="minorHAnsi" w:hAnsiTheme="minorHAnsi" w:cstheme="minorHAnsi"/>
                          <w:b/>
                          <w:bCs/>
                          <w:sz w:val="48"/>
                          <w:szCs w:val="48"/>
                          <w:lang w:val="en-US"/>
                        </w:rPr>
                        <w:t>KS3</w:t>
                      </w:r>
                    </w:p>
                  </w:txbxContent>
                </v:textbox>
              </v:rect>
            </w:pict>
          </mc:Fallback>
        </mc:AlternateContent>
      </w:r>
    </w:p>
    <w:p w:rsidR="00456A24" w:rsidRDefault="00456A24" w:rsidP="0038173E">
      <w:pPr>
        <w:shd w:val="clear" w:color="auto" w:fill="FFFFFF"/>
        <w:spacing w:after="195"/>
        <w:textAlignment w:val="baseline"/>
        <w:outlineLvl w:val="1"/>
        <w:rPr>
          <w:rFonts w:asciiTheme="minorHAnsi" w:hAnsiTheme="minorHAnsi" w:cstheme="minorHAnsi"/>
          <w:b/>
          <w:bCs/>
          <w:spacing w:val="-15"/>
          <w:sz w:val="28"/>
          <w:szCs w:val="28"/>
          <w:lang w:eastAsia="en-GB"/>
        </w:rPr>
      </w:pPr>
    </w:p>
    <w:p w:rsidR="00456A24" w:rsidRDefault="00E116BF" w:rsidP="0038173E">
      <w:pPr>
        <w:shd w:val="clear" w:color="auto" w:fill="FFFFFF"/>
        <w:spacing w:after="195"/>
        <w:textAlignment w:val="baseline"/>
        <w:outlineLvl w:val="1"/>
        <w:rPr>
          <w:rFonts w:asciiTheme="minorHAnsi" w:hAnsiTheme="minorHAnsi" w:cstheme="minorHAnsi"/>
          <w:b/>
          <w:bCs/>
          <w:spacing w:val="-15"/>
          <w:sz w:val="28"/>
          <w:szCs w:val="28"/>
          <w:lang w:eastAsia="en-GB"/>
        </w:rPr>
      </w:pPr>
      <w:r w:rsidRPr="00B67C4D">
        <w:rPr>
          <w:noProof/>
          <w:lang w:eastAsia="en-GB"/>
        </w:rPr>
        <mc:AlternateContent>
          <mc:Choice Requires="wps">
            <w:drawing>
              <wp:anchor distT="36576" distB="36576" distL="36576" distR="36576" simplePos="0" relativeHeight="251702272" behindDoc="0" locked="0" layoutInCell="1" allowOverlap="1" wp14:anchorId="6463A5BA" wp14:editId="144F979A">
                <wp:simplePos x="0" y="0"/>
                <wp:positionH relativeFrom="column">
                  <wp:posOffset>994041</wp:posOffset>
                </wp:positionH>
                <wp:positionV relativeFrom="paragraph">
                  <wp:posOffset>11386</wp:posOffset>
                </wp:positionV>
                <wp:extent cx="1080770" cy="552893"/>
                <wp:effectExtent l="0" t="0" r="24130" b="19050"/>
                <wp:wrapNone/>
                <wp:docPr id="8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552893"/>
                        </a:xfrm>
                        <a:prstGeom prst="rect">
                          <a:avLst/>
                        </a:prstGeom>
                        <a:solidFill>
                          <a:srgbClr val="5B9BD5"/>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B67C4D" w:rsidRPr="00E116BF" w:rsidRDefault="00B67C4D" w:rsidP="00B67C4D">
                            <w:pPr>
                              <w:widowControl w:val="0"/>
                              <w:jc w:val="center"/>
                              <w:rPr>
                                <w:rFonts w:asciiTheme="minorHAnsi" w:hAnsiTheme="minorHAnsi" w:cstheme="minorHAnsi"/>
                                <w:b/>
                                <w:bCs/>
                                <w:color w:val="FFFFFF"/>
                                <w:sz w:val="28"/>
                                <w:szCs w:val="28"/>
                                <w:lang w:val="en-US"/>
                              </w:rPr>
                            </w:pPr>
                            <w:r w:rsidRPr="00E116BF">
                              <w:rPr>
                                <w:rFonts w:asciiTheme="minorHAnsi" w:hAnsiTheme="minorHAnsi" w:cstheme="minorHAnsi"/>
                                <w:b/>
                                <w:bCs/>
                                <w:color w:val="FFFFFF"/>
                                <w:sz w:val="28"/>
                                <w:szCs w:val="28"/>
                                <w:lang w:val="en-US"/>
                              </w:rPr>
                              <w:t xml:space="preserve">CORE </w:t>
                            </w:r>
                          </w:p>
                          <w:p w:rsidR="00B67C4D" w:rsidRPr="00E116BF" w:rsidRDefault="00B67C4D" w:rsidP="00B67C4D">
                            <w:pPr>
                              <w:widowControl w:val="0"/>
                              <w:jc w:val="center"/>
                              <w:rPr>
                                <w:rFonts w:asciiTheme="minorHAnsi" w:hAnsiTheme="minorHAnsi" w:cstheme="minorHAnsi"/>
                                <w:b/>
                                <w:bCs/>
                                <w:color w:val="FFFFFF"/>
                                <w:sz w:val="28"/>
                                <w:szCs w:val="28"/>
                                <w:lang w:val="en-US"/>
                              </w:rPr>
                            </w:pPr>
                            <w:r w:rsidRPr="00E116BF">
                              <w:rPr>
                                <w:rFonts w:asciiTheme="minorHAnsi" w:hAnsiTheme="minorHAnsi" w:cstheme="minorHAnsi"/>
                                <w:b/>
                                <w:bCs/>
                                <w:color w:val="FFFFFF"/>
                                <w:sz w:val="28"/>
                                <w:szCs w:val="28"/>
                                <w:lang w:val="en-US"/>
                              </w:rPr>
                              <w:t>PATHWAY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3A5BA" id="Rectangle 77" o:spid="_x0000_s1032" style="position:absolute;margin-left:78.25pt;margin-top:.9pt;width:85.1pt;height:43.55pt;z-index:251702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" fillcolor="#5b9bd5" strokeweight="2pt">
                <v:shadow color="black [0]"/>
                <v:textbox inset="2.88pt,2.88pt,2.88pt,2.88pt">
                  <w:txbxContent>
                    <w:p w:rsidR="00B67C4D" w:rsidRPr="00E116BF" w:rsidRDefault="00B67C4D" w:rsidP="00B67C4D">
                      <w:pPr>
                        <w:widowControl w:val="0"/>
                        <w:jc w:val="center"/>
                        <w:rPr>
                          <w:rFonts w:asciiTheme="minorHAnsi" w:hAnsiTheme="minorHAnsi" w:cstheme="minorHAnsi"/>
                          <w:b/>
                          <w:bCs/>
                          <w:color w:val="FFFFFF"/>
                          <w:sz w:val="28"/>
                          <w:szCs w:val="28"/>
                          <w:lang w:val="en-US"/>
                        </w:rPr>
                      </w:pPr>
                      <w:r w:rsidRPr="00E116BF">
                        <w:rPr>
                          <w:rFonts w:asciiTheme="minorHAnsi" w:hAnsiTheme="minorHAnsi" w:cstheme="minorHAnsi"/>
                          <w:b/>
                          <w:bCs/>
                          <w:color w:val="FFFFFF"/>
                          <w:sz w:val="28"/>
                          <w:szCs w:val="28"/>
                          <w:lang w:val="en-US"/>
                        </w:rPr>
                        <w:t xml:space="preserve">CORE </w:t>
                      </w:r>
                    </w:p>
                    <w:p w:rsidR="00B67C4D" w:rsidRPr="00E116BF" w:rsidRDefault="00B67C4D" w:rsidP="00B67C4D">
                      <w:pPr>
                        <w:widowControl w:val="0"/>
                        <w:jc w:val="center"/>
                        <w:rPr>
                          <w:rFonts w:asciiTheme="minorHAnsi" w:hAnsiTheme="minorHAnsi" w:cstheme="minorHAnsi"/>
                          <w:b/>
                          <w:bCs/>
                          <w:color w:val="FFFFFF"/>
                          <w:sz w:val="28"/>
                          <w:szCs w:val="28"/>
                          <w:lang w:val="en-US"/>
                        </w:rPr>
                      </w:pPr>
                      <w:r w:rsidRPr="00E116BF">
                        <w:rPr>
                          <w:rFonts w:asciiTheme="minorHAnsi" w:hAnsiTheme="minorHAnsi" w:cstheme="minorHAnsi"/>
                          <w:b/>
                          <w:bCs/>
                          <w:color w:val="FFFFFF"/>
                          <w:sz w:val="28"/>
                          <w:szCs w:val="28"/>
                          <w:lang w:val="en-US"/>
                        </w:rPr>
                        <w:t>PATHWAY</w:t>
                      </w:r>
                    </w:p>
                  </w:txbxContent>
                </v:textbox>
              </v:rect>
            </w:pict>
          </mc:Fallback>
        </mc:AlternateContent>
      </w:r>
      <w:r w:rsidRPr="00B67C4D">
        <w:rPr>
          <w:noProof/>
          <w:lang w:eastAsia="en-GB"/>
        </w:rPr>
        <mc:AlternateContent>
          <mc:Choice Requires="wps">
            <w:drawing>
              <wp:anchor distT="36576" distB="36576" distL="36576" distR="36576" simplePos="0" relativeHeight="251703296" behindDoc="0" locked="0" layoutInCell="1" allowOverlap="1" wp14:anchorId="5DD9AAEF" wp14:editId="432DACF1">
                <wp:simplePos x="0" y="0"/>
                <wp:positionH relativeFrom="column">
                  <wp:posOffset>4480560</wp:posOffset>
                </wp:positionH>
                <wp:positionV relativeFrom="paragraph">
                  <wp:posOffset>34290</wp:posOffset>
                </wp:positionV>
                <wp:extent cx="1105535" cy="563245"/>
                <wp:effectExtent l="0" t="0" r="18415" b="27305"/>
                <wp:wrapNone/>
                <wp:docPr id="8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563245"/>
                        </a:xfrm>
                        <a:prstGeom prst="rect">
                          <a:avLst/>
                        </a:prstGeom>
                        <a:solidFill>
                          <a:srgbClr val="00B05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B67C4D" w:rsidRPr="00E116BF" w:rsidRDefault="00B67C4D" w:rsidP="00B67C4D">
                            <w:pPr>
                              <w:widowControl w:val="0"/>
                              <w:jc w:val="center"/>
                              <w:rPr>
                                <w:rFonts w:asciiTheme="minorHAnsi" w:hAnsiTheme="minorHAnsi" w:cstheme="minorHAnsi"/>
                                <w:b/>
                                <w:bCs/>
                                <w:color w:val="FFFFFF"/>
                                <w:sz w:val="28"/>
                                <w:szCs w:val="28"/>
                                <w:lang w:val="en-US"/>
                              </w:rPr>
                            </w:pPr>
                            <w:r w:rsidRPr="00E116BF">
                              <w:rPr>
                                <w:rFonts w:asciiTheme="minorHAnsi" w:hAnsiTheme="minorHAnsi" w:cstheme="minorHAnsi"/>
                                <w:b/>
                                <w:bCs/>
                                <w:color w:val="FFFFFF"/>
                                <w:sz w:val="28"/>
                                <w:szCs w:val="28"/>
                                <w:lang w:val="en-US"/>
                              </w:rPr>
                              <w:t>SENSORY</w:t>
                            </w:r>
                          </w:p>
                          <w:p w:rsidR="00B67C4D" w:rsidRPr="00E116BF" w:rsidRDefault="00B67C4D" w:rsidP="00B67C4D">
                            <w:pPr>
                              <w:widowControl w:val="0"/>
                              <w:jc w:val="center"/>
                              <w:rPr>
                                <w:rFonts w:asciiTheme="minorHAnsi" w:hAnsiTheme="minorHAnsi" w:cstheme="minorHAnsi"/>
                                <w:b/>
                                <w:bCs/>
                                <w:color w:val="FFFFFF"/>
                                <w:sz w:val="28"/>
                                <w:szCs w:val="28"/>
                                <w:lang w:val="en-US"/>
                              </w:rPr>
                            </w:pPr>
                            <w:r w:rsidRPr="00E116BF">
                              <w:rPr>
                                <w:rFonts w:asciiTheme="minorHAnsi" w:hAnsiTheme="minorHAnsi" w:cstheme="minorHAnsi"/>
                                <w:b/>
                                <w:bCs/>
                                <w:color w:val="FFFFFF"/>
                                <w:sz w:val="28"/>
                                <w:szCs w:val="28"/>
                                <w:lang w:val="en-US"/>
                              </w:rPr>
                              <w:t>PATHWAY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9AAEF" id="Rectangle 78" o:spid="_x0000_s1033" style="position:absolute;margin-left:352.8pt;margin-top:2.7pt;width:87.05pt;height:44.35pt;z-index:251703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" fillcolor="#00b050" strokeweight="2pt">
                <v:shadow color="black [0]"/>
                <v:textbox inset="2.88pt,2.88pt,2.88pt,2.88pt">
                  <w:txbxContent>
                    <w:p w:rsidR="00B67C4D" w:rsidRPr="00E116BF" w:rsidRDefault="00B67C4D" w:rsidP="00B67C4D">
                      <w:pPr>
                        <w:widowControl w:val="0"/>
                        <w:jc w:val="center"/>
                        <w:rPr>
                          <w:rFonts w:asciiTheme="minorHAnsi" w:hAnsiTheme="minorHAnsi" w:cstheme="minorHAnsi"/>
                          <w:b/>
                          <w:bCs/>
                          <w:color w:val="FFFFFF"/>
                          <w:sz w:val="28"/>
                          <w:szCs w:val="28"/>
                          <w:lang w:val="en-US"/>
                        </w:rPr>
                      </w:pPr>
                      <w:r w:rsidRPr="00E116BF">
                        <w:rPr>
                          <w:rFonts w:asciiTheme="minorHAnsi" w:hAnsiTheme="minorHAnsi" w:cstheme="minorHAnsi"/>
                          <w:b/>
                          <w:bCs/>
                          <w:color w:val="FFFFFF"/>
                          <w:sz w:val="28"/>
                          <w:szCs w:val="28"/>
                          <w:lang w:val="en-US"/>
                        </w:rPr>
                        <w:t>SENSORY</w:t>
                      </w:r>
                    </w:p>
                    <w:p w:rsidR="00B67C4D" w:rsidRPr="00E116BF" w:rsidRDefault="00B67C4D" w:rsidP="00B67C4D">
                      <w:pPr>
                        <w:widowControl w:val="0"/>
                        <w:jc w:val="center"/>
                        <w:rPr>
                          <w:rFonts w:asciiTheme="minorHAnsi" w:hAnsiTheme="minorHAnsi" w:cstheme="minorHAnsi"/>
                          <w:b/>
                          <w:bCs/>
                          <w:color w:val="FFFFFF"/>
                          <w:sz w:val="28"/>
                          <w:szCs w:val="28"/>
                          <w:lang w:val="en-US"/>
                        </w:rPr>
                      </w:pPr>
                      <w:r w:rsidRPr="00E116BF">
                        <w:rPr>
                          <w:rFonts w:asciiTheme="minorHAnsi" w:hAnsiTheme="minorHAnsi" w:cstheme="minorHAnsi"/>
                          <w:b/>
                          <w:bCs/>
                          <w:color w:val="FFFFFF"/>
                          <w:sz w:val="28"/>
                          <w:szCs w:val="28"/>
                          <w:lang w:val="en-US"/>
                        </w:rPr>
                        <w:t>PATHWAY</w:t>
                      </w:r>
                    </w:p>
                  </w:txbxContent>
                </v:textbox>
              </v:rect>
            </w:pict>
          </mc:Fallback>
        </mc:AlternateContent>
      </w:r>
    </w:p>
    <w:p w:rsidR="00456A24" w:rsidRDefault="00456A24" w:rsidP="0038173E">
      <w:pPr>
        <w:shd w:val="clear" w:color="auto" w:fill="FFFFFF"/>
        <w:spacing w:after="195"/>
        <w:textAlignment w:val="baseline"/>
        <w:outlineLvl w:val="1"/>
        <w:rPr>
          <w:rFonts w:asciiTheme="minorHAnsi" w:hAnsiTheme="minorHAnsi" w:cstheme="minorHAnsi"/>
          <w:b/>
          <w:bCs/>
          <w:spacing w:val="-15"/>
          <w:sz w:val="28"/>
          <w:szCs w:val="28"/>
          <w:lang w:eastAsia="en-GB"/>
        </w:rPr>
      </w:pPr>
    </w:p>
    <w:p w:rsidR="00456A24" w:rsidRDefault="00E116BF" w:rsidP="0038173E">
      <w:pPr>
        <w:shd w:val="clear" w:color="auto" w:fill="FFFFFF"/>
        <w:spacing w:after="195"/>
        <w:textAlignment w:val="baseline"/>
        <w:outlineLvl w:val="1"/>
        <w:rPr>
          <w:rFonts w:asciiTheme="minorHAnsi" w:hAnsiTheme="minorHAnsi" w:cstheme="minorHAnsi"/>
          <w:b/>
          <w:bCs/>
          <w:spacing w:val="-15"/>
          <w:sz w:val="28"/>
          <w:szCs w:val="28"/>
          <w:lang w:eastAsia="en-GB"/>
        </w:rPr>
      </w:pPr>
      <w:r w:rsidRPr="00B67C4D">
        <w:rPr>
          <w:noProof/>
          <w:lang w:eastAsia="en-GB"/>
        </w:rPr>
        <mc:AlternateContent>
          <mc:Choice Requires="wps">
            <w:drawing>
              <wp:anchor distT="36576" distB="36576" distL="36576" distR="36576" simplePos="0" relativeHeight="251701248" behindDoc="0" locked="0" layoutInCell="1" allowOverlap="1" wp14:anchorId="58984388" wp14:editId="2E2454A5">
                <wp:simplePos x="0" y="0"/>
                <wp:positionH relativeFrom="margin">
                  <wp:posOffset>2531885</wp:posOffset>
                </wp:positionH>
                <wp:positionV relativeFrom="paragraph">
                  <wp:posOffset>8255</wp:posOffset>
                </wp:positionV>
                <wp:extent cx="1467551" cy="427512"/>
                <wp:effectExtent l="0" t="0" r="0" b="0"/>
                <wp:wrapNone/>
                <wp:docPr id="8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551" cy="42751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67C4D" w:rsidRPr="00807BEC" w:rsidRDefault="00B67C4D" w:rsidP="00B67C4D">
                            <w:pPr>
                              <w:widowControl w:val="0"/>
                              <w:jc w:val="center"/>
                              <w:rPr>
                                <w:rFonts w:asciiTheme="minorHAnsi" w:hAnsiTheme="minorHAnsi" w:cstheme="minorHAnsi"/>
                                <w:b/>
                                <w:bCs/>
                                <w:sz w:val="40"/>
                                <w:szCs w:val="40"/>
                                <w:lang w:val="en-US"/>
                              </w:rPr>
                            </w:pPr>
                            <w:r w:rsidRPr="00C20344">
                              <w:rPr>
                                <w:rFonts w:asciiTheme="minorHAnsi" w:hAnsiTheme="minorHAnsi" w:cstheme="minorHAnsi"/>
                                <w:b/>
                                <w:bCs/>
                                <w:color w:val="FF0000"/>
                                <w:sz w:val="40"/>
                                <w:szCs w:val="40"/>
                                <w:lang w:val="en-US"/>
                              </w:rPr>
                              <w:t>Curriculum</w:t>
                            </w:r>
                            <w:r w:rsidRPr="00807BEC">
                              <w:rPr>
                                <w:rFonts w:asciiTheme="minorHAnsi" w:hAnsiTheme="minorHAnsi" w:cstheme="minorHAnsi"/>
                                <w:b/>
                                <w:bCs/>
                                <w:sz w:val="40"/>
                                <w:szCs w:val="40"/>
                                <w:lang w:val="en-US"/>
                              </w:rPr>
                              <w:t xml:space="preserve"> </w:t>
                            </w:r>
                          </w:p>
                          <w:p w:rsidR="00B67C4D" w:rsidRPr="00E116BF" w:rsidRDefault="00B67C4D" w:rsidP="00B67C4D">
                            <w:pPr>
                              <w:widowControl w:val="0"/>
                              <w:jc w:val="center"/>
                              <w:rPr>
                                <w:rFonts w:asciiTheme="minorHAnsi" w:hAnsiTheme="minorHAnsi" w:cstheme="minorHAnsi"/>
                                <w:b/>
                                <w:bCs/>
                                <w:sz w:val="28"/>
                                <w:szCs w:val="28"/>
                                <w:lang w:val="en-U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84388" id="_x0000_t202" coordsize="21600,21600" o:spt="202" path="m,l,21600r21600,l21600,xe">
                <v:stroke joinstyle="miter"/>
                <v:path gradientshapeok="t" o:connecttype="rect"/>
              </v:shapetype>
              <v:shape id="Text Box 76" o:spid="_x0000_s1034" type="#_x0000_t202" style="position:absolute;margin-left:199.35pt;margin-top:.65pt;width:115.55pt;height:33.65pt;z-index:2517012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" filled="f" fillcolor="#5b9bd5" stroked="f" strokecolor="black [0]" strokeweight="2pt">
                <v:textbox inset="2.88pt,2.88pt,2.88pt,2.88pt">
                  <w:txbxContent>
                    <w:p w:rsidR="00B67C4D" w:rsidRPr="00807BEC" w:rsidRDefault="00B67C4D" w:rsidP="00B67C4D">
                      <w:pPr>
                        <w:widowControl w:val="0"/>
                        <w:jc w:val="center"/>
                        <w:rPr>
                          <w:rFonts w:asciiTheme="minorHAnsi" w:hAnsiTheme="minorHAnsi" w:cstheme="minorHAnsi"/>
                          <w:b/>
                          <w:bCs/>
                          <w:sz w:val="40"/>
                          <w:szCs w:val="40"/>
                          <w:lang w:val="en-US"/>
                        </w:rPr>
                      </w:pPr>
                      <w:r w:rsidRPr="00C20344">
                        <w:rPr>
                          <w:rFonts w:asciiTheme="minorHAnsi" w:hAnsiTheme="minorHAnsi" w:cstheme="minorHAnsi"/>
                          <w:b/>
                          <w:bCs/>
                          <w:color w:val="FF0000"/>
                          <w:sz w:val="40"/>
                          <w:szCs w:val="40"/>
                          <w:lang w:val="en-US"/>
                        </w:rPr>
                        <w:t>Curriculum</w:t>
                      </w:r>
                      <w:r w:rsidRPr="00807BEC">
                        <w:rPr>
                          <w:rFonts w:asciiTheme="minorHAnsi" w:hAnsiTheme="minorHAnsi" w:cstheme="minorHAnsi"/>
                          <w:b/>
                          <w:bCs/>
                          <w:sz w:val="40"/>
                          <w:szCs w:val="40"/>
                          <w:lang w:val="en-US"/>
                        </w:rPr>
                        <w:t xml:space="preserve"> </w:t>
                      </w:r>
                    </w:p>
                    <w:p w:rsidR="00B67C4D" w:rsidRPr="00E116BF" w:rsidRDefault="00B67C4D" w:rsidP="00B67C4D">
                      <w:pPr>
                        <w:widowControl w:val="0"/>
                        <w:jc w:val="center"/>
                        <w:rPr>
                          <w:rFonts w:asciiTheme="minorHAnsi" w:hAnsiTheme="minorHAnsi" w:cstheme="minorHAnsi"/>
                          <w:b/>
                          <w:bCs/>
                          <w:sz w:val="28"/>
                          <w:szCs w:val="28"/>
                          <w:lang w:val="en-US"/>
                        </w:rPr>
                      </w:pPr>
                    </w:p>
                  </w:txbxContent>
                </v:textbox>
                <w10:wrap anchorx="margin"/>
              </v:shape>
            </w:pict>
          </mc:Fallback>
        </mc:AlternateContent>
      </w:r>
    </w:p>
    <w:p w:rsidR="00456A24" w:rsidRDefault="00E116BF" w:rsidP="0038173E">
      <w:pPr>
        <w:shd w:val="clear" w:color="auto" w:fill="FFFFFF"/>
        <w:spacing w:after="195"/>
        <w:textAlignment w:val="baseline"/>
        <w:outlineLvl w:val="1"/>
        <w:rPr>
          <w:rFonts w:asciiTheme="minorHAnsi" w:hAnsiTheme="minorHAnsi" w:cstheme="minorHAnsi"/>
          <w:b/>
          <w:bCs/>
          <w:spacing w:val="-15"/>
          <w:sz w:val="28"/>
          <w:szCs w:val="28"/>
          <w:lang w:eastAsia="en-GB"/>
        </w:rPr>
      </w:pPr>
      <w:r w:rsidRPr="00B67C4D">
        <w:rPr>
          <w:noProof/>
          <w:lang w:eastAsia="en-GB"/>
        </w:rPr>
        <mc:AlternateContent>
          <mc:Choice Requires="wps">
            <w:drawing>
              <wp:anchor distT="36576" distB="36576" distL="36576" distR="36576" simplePos="0" relativeHeight="251710464" behindDoc="0" locked="0" layoutInCell="1" allowOverlap="1" wp14:anchorId="3FD377BB" wp14:editId="4B0D9893">
                <wp:simplePos x="0" y="0"/>
                <wp:positionH relativeFrom="column">
                  <wp:posOffset>770255</wp:posOffset>
                </wp:positionH>
                <wp:positionV relativeFrom="paragraph">
                  <wp:posOffset>184653</wp:posOffset>
                </wp:positionV>
                <wp:extent cx="4749165" cy="13335"/>
                <wp:effectExtent l="20955" t="14605" r="20955" b="19685"/>
                <wp:wrapNone/>
                <wp:docPr id="79"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165" cy="13335"/>
                        </a:xfrm>
                        <a:prstGeom prst="straightConnector1">
                          <a:avLst/>
                        </a:prstGeom>
                        <a:noFill/>
                        <a:ln w="25400">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BA0B50F" id="_x0000_t32" coordsize="21600,21600" o:spt="32" o:oned="t" path="m,l21600,21600e" filled="f">
                <v:path arrowok="t" fillok="f" o:connecttype="none"/>
                <o:lock v:ext="edit" shapetype="t"/>
              </v:shapetype>
              <v:shape id="AutoShape 85" o:spid="_x0000_s1026" type="#_x0000_t32" style="position:absolute;margin-left:60.65pt;margin-top:14.55pt;width:373.95pt;height:1.05pt;z-index:251710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" strokeweight="2pt">
                <v:shadow color="black [0]"/>
              </v:shape>
            </w:pict>
          </mc:Fallback>
        </mc:AlternateContent>
      </w:r>
    </w:p>
    <w:p w:rsidR="00456A24" w:rsidRDefault="00807BEC" w:rsidP="0038173E">
      <w:pPr>
        <w:shd w:val="clear" w:color="auto" w:fill="FFFFFF"/>
        <w:spacing w:after="195"/>
        <w:textAlignment w:val="baseline"/>
        <w:outlineLvl w:val="1"/>
        <w:rPr>
          <w:rFonts w:asciiTheme="minorHAnsi" w:hAnsiTheme="minorHAnsi" w:cstheme="minorHAnsi"/>
          <w:b/>
          <w:bCs/>
          <w:spacing w:val="-15"/>
          <w:sz w:val="28"/>
          <w:szCs w:val="28"/>
          <w:lang w:eastAsia="en-GB"/>
        </w:rPr>
      </w:pPr>
      <w:r w:rsidRPr="00B67C4D">
        <w:rPr>
          <w:noProof/>
          <w:lang w:eastAsia="en-GB"/>
        </w:rPr>
        <mc:AlternateContent>
          <mc:Choice Requires="wps">
            <w:drawing>
              <wp:anchor distT="36576" distB="36576" distL="36576" distR="36576" simplePos="0" relativeHeight="251707392" behindDoc="0" locked="0" layoutInCell="1" allowOverlap="1" wp14:anchorId="5A9EA801" wp14:editId="04417882">
                <wp:simplePos x="0" y="0"/>
                <wp:positionH relativeFrom="margin">
                  <wp:posOffset>2530549</wp:posOffset>
                </wp:positionH>
                <wp:positionV relativeFrom="paragraph">
                  <wp:posOffset>17970</wp:posOffset>
                </wp:positionV>
                <wp:extent cx="1431925" cy="382772"/>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38277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B67C4D" w:rsidRPr="00C20344" w:rsidRDefault="00B67C4D" w:rsidP="00B67C4D">
                            <w:pPr>
                              <w:widowControl w:val="0"/>
                              <w:jc w:val="center"/>
                              <w:rPr>
                                <w:rFonts w:asciiTheme="minorHAnsi" w:hAnsiTheme="minorHAnsi" w:cstheme="minorHAnsi"/>
                                <w:b/>
                                <w:bCs/>
                                <w:color w:val="7030A0"/>
                                <w:sz w:val="40"/>
                                <w:szCs w:val="40"/>
                                <w:lang w:val="en-US"/>
                              </w:rPr>
                            </w:pPr>
                            <w:r w:rsidRPr="00C20344">
                              <w:rPr>
                                <w:rFonts w:asciiTheme="minorHAnsi" w:hAnsiTheme="minorHAnsi" w:cstheme="minorHAnsi"/>
                                <w:b/>
                                <w:bCs/>
                                <w:color w:val="7030A0"/>
                                <w:sz w:val="40"/>
                                <w:szCs w:val="40"/>
                                <w:lang w:val="en-US"/>
                              </w:rPr>
                              <w:t>Assessment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EA801" id="Text Box 82" o:spid="_x0000_s1035" type="#_x0000_t202" style="position:absolute;margin-left:199.25pt;margin-top:1.4pt;width:112.75pt;height:30.15pt;z-index:25170739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" filled="f" fillcolor="#5b9bd5" stroked="f" strokecolor="black [0]" strokeweight="2pt">
                <v:textbox inset="2.88pt,2.88pt,2.88pt,2.88pt">
                  <w:txbxContent>
                    <w:p w:rsidR="00B67C4D" w:rsidRPr="00C20344" w:rsidRDefault="00B67C4D" w:rsidP="00B67C4D">
                      <w:pPr>
                        <w:widowControl w:val="0"/>
                        <w:jc w:val="center"/>
                        <w:rPr>
                          <w:rFonts w:asciiTheme="minorHAnsi" w:hAnsiTheme="minorHAnsi" w:cstheme="minorHAnsi"/>
                          <w:b/>
                          <w:bCs/>
                          <w:color w:val="7030A0"/>
                          <w:sz w:val="40"/>
                          <w:szCs w:val="40"/>
                          <w:lang w:val="en-US"/>
                        </w:rPr>
                      </w:pPr>
                      <w:r w:rsidRPr="00C20344">
                        <w:rPr>
                          <w:rFonts w:asciiTheme="minorHAnsi" w:hAnsiTheme="minorHAnsi" w:cstheme="minorHAnsi"/>
                          <w:b/>
                          <w:bCs/>
                          <w:color w:val="7030A0"/>
                          <w:sz w:val="40"/>
                          <w:szCs w:val="40"/>
                          <w:lang w:val="en-US"/>
                        </w:rPr>
                        <w:t>Assessment</w:t>
                      </w:r>
                    </w:p>
                  </w:txbxContent>
                </v:textbox>
                <w10:wrap anchorx="margin"/>
              </v:shape>
            </w:pict>
          </mc:Fallback>
        </mc:AlternateContent>
      </w:r>
      <w:r w:rsidR="00E116BF" w:rsidRPr="00B67C4D">
        <w:rPr>
          <w:noProof/>
          <w:lang w:eastAsia="en-GB"/>
        </w:rPr>
        <mc:AlternateContent>
          <mc:Choice Requires="wps">
            <w:drawing>
              <wp:anchor distT="36576" distB="36576" distL="36576" distR="36576" simplePos="0" relativeHeight="251708416" behindDoc="0" locked="0" layoutInCell="1" allowOverlap="1" wp14:anchorId="13A020DB" wp14:editId="5D7839BE">
                <wp:simplePos x="0" y="0"/>
                <wp:positionH relativeFrom="column">
                  <wp:posOffset>993627</wp:posOffset>
                </wp:positionH>
                <wp:positionV relativeFrom="paragraph">
                  <wp:posOffset>129776</wp:posOffset>
                </wp:positionV>
                <wp:extent cx="1243965" cy="552893"/>
                <wp:effectExtent l="0" t="0" r="13335" b="19050"/>
                <wp:wrapNone/>
                <wp:docPr id="81"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552893"/>
                        </a:xfrm>
                        <a:prstGeom prst="rect">
                          <a:avLst/>
                        </a:prstGeom>
                        <a:solidFill>
                          <a:srgbClr val="5B9BD5"/>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B67C4D" w:rsidRPr="00E116BF" w:rsidRDefault="00B67C4D" w:rsidP="00B67C4D">
                            <w:pPr>
                              <w:widowControl w:val="0"/>
                              <w:jc w:val="center"/>
                              <w:rPr>
                                <w:rFonts w:asciiTheme="minorHAnsi" w:hAnsiTheme="minorHAnsi" w:cstheme="minorHAnsi"/>
                                <w:b/>
                                <w:bCs/>
                                <w:color w:val="FFFFFF"/>
                                <w:sz w:val="28"/>
                                <w:szCs w:val="28"/>
                                <w:lang w:val="en-US"/>
                              </w:rPr>
                            </w:pPr>
                            <w:r w:rsidRPr="00E116BF">
                              <w:rPr>
                                <w:rFonts w:asciiTheme="minorHAnsi" w:hAnsiTheme="minorHAnsi" w:cstheme="minorHAnsi"/>
                                <w:b/>
                                <w:bCs/>
                                <w:color w:val="FFFFFF"/>
                                <w:sz w:val="28"/>
                                <w:szCs w:val="28"/>
                                <w:lang w:val="en-US"/>
                              </w:rPr>
                              <w:t>H Levels</w:t>
                            </w:r>
                            <w:r w:rsidR="00E116BF">
                              <w:rPr>
                                <w:rFonts w:asciiTheme="minorHAnsi" w:hAnsiTheme="minorHAnsi" w:cstheme="minorHAnsi"/>
                                <w:b/>
                                <w:bCs/>
                                <w:color w:val="FFFFFF"/>
                                <w:sz w:val="28"/>
                                <w:szCs w:val="28"/>
                                <w:lang w:val="en-US"/>
                              </w:rPr>
                              <w:t xml:space="preserve"> &amp;</w:t>
                            </w:r>
                          </w:p>
                          <w:p w:rsidR="00B67C4D" w:rsidRPr="00E116BF" w:rsidRDefault="00B67C4D" w:rsidP="00B67C4D">
                            <w:pPr>
                              <w:widowControl w:val="0"/>
                              <w:jc w:val="center"/>
                              <w:rPr>
                                <w:rFonts w:asciiTheme="minorHAnsi" w:hAnsiTheme="minorHAnsi" w:cstheme="minorHAnsi"/>
                                <w:b/>
                                <w:bCs/>
                                <w:color w:val="FFFFFF"/>
                                <w:sz w:val="28"/>
                                <w:szCs w:val="28"/>
                                <w:lang w:val="en-US"/>
                              </w:rPr>
                            </w:pPr>
                            <w:r w:rsidRPr="00E116BF">
                              <w:rPr>
                                <w:rFonts w:asciiTheme="minorHAnsi" w:hAnsiTheme="minorHAnsi" w:cstheme="minorHAnsi"/>
                                <w:b/>
                                <w:bCs/>
                                <w:color w:val="FFFFFF"/>
                                <w:sz w:val="28"/>
                                <w:szCs w:val="28"/>
                                <w:lang w:val="en-US"/>
                              </w:rPr>
                              <w:t>Accreditation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020DB" id="Rectangle 83" o:spid="_x0000_s1036" style="position:absolute;margin-left:78.25pt;margin-top:10.2pt;width:97.95pt;height:43.55pt;z-index:2517084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" fillcolor="#5b9bd5" strokeweight="2pt">
                <v:shadow color="black [0]"/>
                <v:textbox inset="2.88pt,2.88pt,2.88pt,2.88pt">
                  <w:txbxContent>
                    <w:p w:rsidR="00B67C4D" w:rsidRPr="00E116BF" w:rsidRDefault="00B67C4D" w:rsidP="00B67C4D">
                      <w:pPr>
                        <w:widowControl w:val="0"/>
                        <w:jc w:val="center"/>
                        <w:rPr>
                          <w:rFonts w:asciiTheme="minorHAnsi" w:hAnsiTheme="minorHAnsi" w:cstheme="minorHAnsi"/>
                          <w:b/>
                          <w:bCs/>
                          <w:color w:val="FFFFFF"/>
                          <w:sz w:val="28"/>
                          <w:szCs w:val="28"/>
                          <w:lang w:val="en-US"/>
                        </w:rPr>
                      </w:pPr>
                      <w:r w:rsidRPr="00E116BF">
                        <w:rPr>
                          <w:rFonts w:asciiTheme="minorHAnsi" w:hAnsiTheme="minorHAnsi" w:cstheme="minorHAnsi"/>
                          <w:b/>
                          <w:bCs/>
                          <w:color w:val="FFFFFF"/>
                          <w:sz w:val="28"/>
                          <w:szCs w:val="28"/>
                          <w:lang w:val="en-US"/>
                        </w:rPr>
                        <w:t>H Levels</w:t>
                      </w:r>
                      <w:r w:rsidR="00E116BF">
                        <w:rPr>
                          <w:rFonts w:asciiTheme="minorHAnsi" w:hAnsiTheme="minorHAnsi" w:cstheme="minorHAnsi"/>
                          <w:b/>
                          <w:bCs/>
                          <w:color w:val="FFFFFF"/>
                          <w:sz w:val="28"/>
                          <w:szCs w:val="28"/>
                          <w:lang w:val="en-US"/>
                        </w:rPr>
                        <w:t xml:space="preserve"> &amp;</w:t>
                      </w:r>
                    </w:p>
                    <w:p w:rsidR="00B67C4D" w:rsidRPr="00E116BF" w:rsidRDefault="00B67C4D" w:rsidP="00B67C4D">
                      <w:pPr>
                        <w:widowControl w:val="0"/>
                        <w:jc w:val="center"/>
                        <w:rPr>
                          <w:rFonts w:asciiTheme="minorHAnsi" w:hAnsiTheme="minorHAnsi" w:cstheme="minorHAnsi"/>
                          <w:b/>
                          <w:bCs/>
                          <w:color w:val="FFFFFF"/>
                          <w:sz w:val="28"/>
                          <w:szCs w:val="28"/>
                          <w:lang w:val="en-US"/>
                        </w:rPr>
                      </w:pPr>
                      <w:r w:rsidRPr="00E116BF">
                        <w:rPr>
                          <w:rFonts w:asciiTheme="minorHAnsi" w:hAnsiTheme="minorHAnsi" w:cstheme="minorHAnsi"/>
                          <w:b/>
                          <w:bCs/>
                          <w:color w:val="FFFFFF"/>
                          <w:sz w:val="28"/>
                          <w:szCs w:val="28"/>
                          <w:lang w:val="en-US"/>
                        </w:rPr>
                        <w:t>Accreditation</w:t>
                      </w:r>
                    </w:p>
                  </w:txbxContent>
                </v:textbox>
              </v:rect>
            </w:pict>
          </mc:Fallback>
        </mc:AlternateContent>
      </w:r>
      <w:r w:rsidR="00E116BF" w:rsidRPr="00B67C4D">
        <w:rPr>
          <w:noProof/>
          <w:lang w:eastAsia="en-GB"/>
        </w:rPr>
        <mc:AlternateContent>
          <mc:Choice Requires="wps">
            <w:drawing>
              <wp:anchor distT="36576" distB="36576" distL="36576" distR="36576" simplePos="0" relativeHeight="251709440" behindDoc="0" locked="0" layoutInCell="1" allowOverlap="1" wp14:anchorId="01193A05" wp14:editId="74F04300">
                <wp:simplePos x="0" y="0"/>
                <wp:positionH relativeFrom="column">
                  <wp:posOffset>4343045</wp:posOffset>
                </wp:positionH>
                <wp:positionV relativeFrom="paragraph">
                  <wp:posOffset>108511</wp:posOffset>
                </wp:positionV>
                <wp:extent cx="1243965" cy="552450"/>
                <wp:effectExtent l="0" t="0" r="13335" b="19050"/>
                <wp:wrapNone/>
                <wp:docPr id="8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552450"/>
                        </a:xfrm>
                        <a:prstGeom prst="rect">
                          <a:avLst/>
                        </a:prstGeom>
                        <a:solidFill>
                          <a:srgbClr val="00B05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B67C4D" w:rsidRPr="00E116BF" w:rsidRDefault="00B67C4D" w:rsidP="00B67C4D">
                            <w:pPr>
                              <w:widowControl w:val="0"/>
                              <w:jc w:val="center"/>
                              <w:rPr>
                                <w:rFonts w:asciiTheme="minorHAnsi" w:hAnsiTheme="minorHAnsi" w:cstheme="minorHAnsi"/>
                                <w:b/>
                                <w:bCs/>
                                <w:color w:val="FFFFFF"/>
                                <w:sz w:val="28"/>
                                <w:szCs w:val="28"/>
                                <w:lang w:val="en-US"/>
                              </w:rPr>
                            </w:pPr>
                            <w:r w:rsidRPr="00E116BF">
                              <w:rPr>
                                <w:rFonts w:asciiTheme="minorHAnsi" w:hAnsiTheme="minorHAnsi" w:cstheme="minorHAnsi"/>
                                <w:b/>
                                <w:bCs/>
                                <w:color w:val="FFFFFF"/>
                                <w:sz w:val="28"/>
                                <w:szCs w:val="28"/>
                                <w:lang w:val="en-US"/>
                              </w:rPr>
                              <w:t>RFL</w:t>
                            </w:r>
                            <w:r w:rsidR="00B4576B">
                              <w:rPr>
                                <w:rFonts w:asciiTheme="minorHAnsi" w:hAnsiTheme="minorHAnsi" w:cstheme="minorHAnsi"/>
                                <w:b/>
                                <w:bCs/>
                                <w:color w:val="FFFFFF"/>
                                <w:sz w:val="28"/>
                                <w:szCs w:val="28"/>
                                <w:lang w:val="en-US"/>
                              </w:rPr>
                              <w:t>, H Levels</w:t>
                            </w:r>
                            <w:r w:rsidR="00E116BF">
                              <w:rPr>
                                <w:rFonts w:asciiTheme="minorHAnsi" w:hAnsiTheme="minorHAnsi" w:cstheme="minorHAnsi"/>
                                <w:b/>
                                <w:bCs/>
                                <w:color w:val="FFFFFF"/>
                                <w:sz w:val="28"/>
                                <w:szCs w:val="28"/>
                                <w:lang w:val="en-US"/>
                              </w:rPr>
                              <w:t xml:space="preserve"> &amp;</w:t>
                            </w:r>
                          </w:p>
                          <w:p w:rsidR="00B67C4D" w:rsidRPr="00E116BF" w:rsidRDefault="00B67C4D" w:rsidP="00B67C4D">
                            <w:pPr>
                              <w:widowControl w:val="0"/>
                              <w:jc w:val="center"/>
                              <w:rPr>
                                <w:rFonts w:asciiTheme="minorHAnsi" w:hAnsiTheme="minorHAnsi" w:cstheme="minorHAnsi"/>
                                <w:b/>
                                <w:bCs/>
                                <w:color w:val="FFFFFF"/>
                                <w:sz w:val="28"/>
                                <w:szCs w:val="28"/>
                                <w:lang w:val="en-US"/>
                              </w:rPr>
                            </w:pPr>
                            <w:r w:rsidRPr="00E116BF">
                              <w:rPr>
                                <w:rFonts w:asciiTheme="minorHAnsi" w:hAnsiTheme="minorHAnsi" w:cstheme="minorHAnsi"/>
                                <w:b/>
                                <w:bCs/>
                                <w:color w:val="FFFFFF"/>
                                <w:sz w:val="28"/>
                                <w:szCs w:val="28"/>
                                <w:lang w:val="en-US"/>
                              </w:rPr>
                              <w:t>Accreditation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93A05" id="Rectangle 84" o:spid="_x0000_s1037" style="position:absolute;margin-left:341.95pt;margin-top:8.55pt;width:97.95pt;height:43.5pt;z-index:251709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" fillcolor="#00b050" strokeweight="2pt">
                <v:shadow color="black [0]"/>
                <v:textbox inset="2.88pt,2.88pt,2.88pt,2.88pt">
                  <w:txbxContent>
                    <w:p w:rsidR="00B67C4D" w:rsidRPr="00E116BF" w:rsidRDefault="00B67C4D" w:rsidP="00B67C4D">
                      <w:pPr>
                        <w:widowControl w:val="0"/>
                        <w:jc w:val="center"/>
                        <w:rPr>
                          <w:rFonts w:asciiTheme="minorHAnsi" w:hAnsiTheme="minorHAnsi" w:cstheme="minorHAnsi"/>
                          <w:b/>
                          <w:bCs/>
                          <w:color w:val="FFFFFF"/>
                          <w:sz w:val="28"/>
                          <w:szCs w:val="28"/>
                          <w:lang w:val="en-US"/>
                        </w:rPr>
                      </w:pPr>
                      <w:r w:rsidRPr="00E116BF">
                        <w:rPr>
                          <w:rFonts w:asciiTheme="minorHAnsi" w:hAnsiTheme="minorHAnsi" w:cstheme="minorHAnsi"/>
                          <w:b/>
                          <w:bCs/>
                          <w:color w:val="FFFFFF"/>
                          <w:sz w:val="28"/>
                          <w:szCs w:val="28"/>
                          <w:lang w:val="en-US"/>
                        </w:rPr>
                        <w:t>RFL</w:t>
                      </w:r>
                      <w:r w:rsidR="00B4576B">
                        <w:rPr>
                          <w:rFonts w:asciiTheme="minorHAnsi" w:hAnsiTheme="minorHAnsi" w:cstheme="minorHAnsi"/>
                          <w:b/>
                          <w:bCs/>
                          <w:color w:val="FFFFFF"/>
                          <w:sz w:val="28"/>
                          <w:szCs w:val="28"/>
                          <w:lang w:val="en-US"/>
                        </w:rPr>
                        <w:t>, H Levels</w:t>
                      </w:r>
                      <w:r w:rsidR="00E116BF">
                        <w:rPr>
                          <w:rFonts w:asciiTheme="minorHAnsi" w:hAnsiTheme="minorHAnsi" w:cstheme="minorHAnsi"/>
                          <w:b/>
                          <w:bCs/>
                          <w:color w:val="FFFFFF"/>
                          <w:sz w:val="28"/>
                          <w:szCs w:val="28"/>
                          <w:lang w:val="en-US"/>
                        </w:rPr>
                        <w:t xml:space="preserve"> &amp;</w:t>
                      </w:r>
                    </w:p>
                    <w:p w:rsidR="00B67C4D" w:rsidRPr="00E116BF" w:rsidRDefault="00B67C4D" w:rsidP="00B67C4D">
                      <w:pPr>
                        <w:widowControl w:val="0"/>
                        <w:jc w:val="center"/>
                        <w:rPr>
                          <w:rFonts w:asciiTheme="minorHAnsi" w:hAnsiTheme="minorHAnsi" w:cstheme="minorHAnsi"/>
                          <w:b/>
                          <w:bCs/>
                          <w:color w:val="FFFFFF"/>
                          <w:sz w:val="28"/>
                          <w:szCs w:val="28"/>
                          <w:lang w:val="en-US"/>
                        </w:rPr>
                      </w:pPr>
                      <w:r w:rsidRPr="00E116BF">
                        <w:rPr>
                          <w:rFonts w:asciiTheme="minorHAnsi" w:hAnsiTheme="minorHAnsi" w:cstheme="minorHAnsi"/>
                          <w:b/>
                          <w:bCs/>
                          <w:color w:val="FFFFFF"/>
                          <w:sz w:val="28"/>
                          <w:szCs w:val="28"/>
                          <w:lang w:val="en-US"/>
                        </w:rPr>
                        <w:t>Accreditation</w:t>
                      </w:r>
                    </w:p>
                  </w:txbxContent>
                </v:textbox>
              </v:rect>
            </w:pict>
          </mc:Fallback>
        </mc:AlternateContent>
      </w:r>
    </w:p>
    <w:p w:rsidR="00456A24" w:rsidRDefault="00456A24" w:rsidP="0038173E">
      <w:pPr>
        <w:shd w:val="clear" w:color="auto" w:fill="FFFFFF"/>
        <w:spacing w:after="195"/>
        <w:textAlignment w:val="baseline"/>
        <w:outlineLvl w:val="1"/>
        <w:rPr>
          <w:rFonts w:asciiTheme="minorHAnsi" w:hAnsiTheme="minorHAnsi" w:cstheme="minorHAnsi"/>
          <w:b/>
          <w:bCs/>
          <w:spacing w:val="-15"/>
          <w:sz w:val="28"/>
          <w:szCs w:val="28"/>
          <w:lang w:eastAsia="en-GB"/>
        </w:rPr>
      </w:pPr>
    </w:p>
    <w:p w:rsidR="00456A24" w:rsidRDefault="00E116BF" w:rsidP="0038173E">
      <w:pPr>
        <w:shd w:val="clear" w:color="auto" w:fill="FFFFFF"/>
        <w:spacing w:after="195"/>
        <w:textAlignment w:val="baseline"/>
        <w:outlineLvl w:val="1"/>
        <w:rPr>
          <w:rFonts w:asciiTheme="minorHAnsi" w:hAnsiTheme="minorHAnsi" w:cstheme="minorHAnsi"/>
          <w:b/>
          <w:bCs/>
          <w:spacing w:val="-15"/>
          <w:sz w:val="28"/>
          <w:szCs w:val="28"/>
          <w:lang w:eastAsia="en-GB"/>
        </w:rPr>
      </w:pPr>
      <w:r w:rsidRPr="00B67C4D">
        <w:rPr>
          <w:noProof/>
          <w:lang w:eastAsia="en-GB"/>
        </w:rPr>
        <mc:AlternateContent>
          <mc:Choice Requires="wps">
            <w:drawing>
              <wp:anchor distT="36576" distB="36576" distL="36576" distR="36576" simplePos="0" relativeHeight="251713536" behindDoc="0" locked="0" layoutInCell="1" allowOverlap="1" wp14:anchorId="63058593" wp14:editId="17769123">
                <wp:simplePos x="0" y="0"/>
                <wp:positionH relativeFrom="margin">
                  <wp:posOffset>940982</wp:posOffset>
                </wp:positionH>
                <wp:positionV relativeFrom="paragraph">
                  <wp:posOffset>65538</wp:posOffset>
                </wp:positionV>
                <wp:extent cx="4678016" cy="518795"/>
                <wp:effectExtent l="19050" t="19050" r="27940" b="14605"/>
                <wp:wrapNone/>
                <wp:docPr id="7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8016" cy="518795"/>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67C4D" w:rsidRPr="00C20344" w:rsidRDefault="00B67C4D" w:rsidP="00B67C4D">
                            <w:pPr>
                              <w:widowControl w:val="0"/>
                              <w:jc w:val="center"/>
                              <w:rPr>
                                <w:rFonts w:asciiTheme="minorHAnsi" w:hAnsiTheme="minorHAnsi" w:cstheme="minorHAnsi"/>
                                <w:b/>
                                <w:bCs/>
                                <w:sz w:val="48"/>
                                <w:szCs w:val="48"/>
                                <w:lang w:val="en-US"/>
                              </w:rPr>
                            </w:pPr>
                            <w:r w:rsidRPr="00C20344">
                              <w:rPr>
                                <w:rFonts w:asciiTheme="minorHAnsi" w:hAnsiTheme="minorHAnsi" w:cstheme="minorHAnsi"/>
                                <w:b/>
                                <w:bCs/>
                                <w:sz w:val="48"/>
                                <w:szCs w:val="48"/>
                                <w:lang w:val="en-US"/>
                              </w:rPr>
                              <w:t>IEP’s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58593" id="Rectangle 88" o:spid="_x0000_s1038" style="position:absolute;margin-left:74.1pt;margin-top:5.15pt;width:368.35pt;height:40.85pt;z-index:2517135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" strokeweight="2.5pt">
                <v:shadow color="#868686"/>
                <v:textbox inset="2.88pt,2.88pt,2.88pt,2.88pt">
                  <w:txbxContent>
                    <w:p w:rsidR="00B67C4D" w:rsidRPr="00C20344" w:rsidRDefault="00B67C4D" w:rsidP="00B67C4D">
                      <w:pPr>
                        <w:widowControl w:val="0"/>
                        <w:jc w:val="center"/>
                        <w:rPr>
                          <w:rFonts w:asciiTheme="minorHAnsi" w:hAnsiTheme="minorHAnsi" w:cstheme="minorHAnsi"/>
                          <w:b/>
                          <w:bCs/>
                          <w:sz w:val="48"/>
                          <w:szCs w:val="48"/>
                          <w:lang w:val="en-US"/>
                        </w:rPr>
                      </w:pPr>
                      <w:r w:rsidRPr="00C20344">
                        <w:rPr>
                          <w:rFonts w:asciiTheme="minorHAnsi" w:hAnsiTheme="minorHAnsi" w:cstheme="minorHAnsi"/>
                          <w:b/>
                          <w:bCs/>
                          <w:sz w:val="48"/>
                          <w:szCs w:val="48"/>
                          <w:lang w:val="en-US"/>
                        </w:rPr>
                        <w:t>IEP’s</w:t>
                      </w:r>
                    </w:p>
                  </w:txbxContent>
                </v:textbox>
                <w10:wrap anchorx="margin"/>
              </v:rect>
            </w:pict>
          </mc:Fallback>
        </mc:AlternateContent>
      </w:r>
    </w:p>
    <w:p w:rsidR="00456A24" w:rsidRDefault="00456A24" w:rsidP="0038173E">
      <w:pPr>
        <w:shd w:val="clear" w:color="auto" w:fill="FFFFFF"/>
        <w:spacing w:after="195"/>
        <w:textAlignment w:val="baseline"/>
        <w:outlineLvl w:val="1"/>
        <w:rPr>
          <w:rFonts w:asciiTheme="minorHAnsi" w:hAnsiTheme="minorHAnsi" w:cstheme="minorHAnsi"/>
          <w:b/>
          <w:bCs/>
          <w:spacing w:val="-15"/>
          <w:sz w:val="28"/>
          <w:szCs w:val="28"/>
          <w:lang w:eastAsia="en-GB"/>
        </w:rPr>
      </w:pPr>
    </w:p>
    <w:p w:rsidR="00954E16" w:rsidRPr="004C349D" w:rsidRDefault="00D353F3" w:rsidP="00E116BF">
      <w:pPr>
        <w:shd w:val="clear" w:color="auto" w:fill="FFFFFF"/>
        <w:spacing w:after="195"/>
        <w:textAlignment w:val="baseline"/>
        <w:outlineLvl w:val="1"/>
        <w:rPr>
          <w:rFonts w:asciiTheme="minorHAnsi" w:hAnsiTheme="minorHAnsi" w:cstheme="minorHAnsi"/>
          <w:lang w:eastAsia="en-GB"/>
        </w:rPr>
      </w:pPr>
      <w:r w:rsidRPr="004C349D">
        <w:rPr>
          <w:rFonts w:asciiTheme="minorHAnsi" w:hAnsiTheme="minorHAnsi" w:cstheme="minorHAnsi"/>
          <w:lang w:eastAsia="en-GB"/>
        </w:rPr>
        <w:lastRenderedPageBreak/>
        <w:t>Heaton s</w:t>
      </w:r>
      <w:r w:rsidR="00954E16" w:rsidRPr="004C349D">
        <w:rPr>
          <w:rFonts w:asciiTheme="minorHAnsi" w:hAnsiTheme="minorHAnsi" w:cstheme="minorHAnsi"/>
          <w:lang w:eastAsia="en-GB"/>
        </w:rPr>
        <w:t xml:space="preserve">tudents access </w:t>
      </w:r>
      <w:r w:rsidR="0008437B" w:rsidRPr="004C349D">
        <w:rPr>
          <w:rFonts w:asciiTheme="minorHAnsi" w:hAnsiTheme="minorHAnsi" w:cstheme="minorHAnsi"/>
          <w:lang w:eastAsia="en-GB"/>
        </w:rPr>
        <w:t xml:space="preserve">the </w:t>
      </w:r>
      <w:r w:rsidR="00954E16" w:rsidRPr="004C349D">
        <w:rPr>
          <w:rFonts w:asciiTheme="minorHAnsi" w:hAnsiTheme="minorHAnsi" w:cstheme="minorHAnsi"/>
          <w:lang w:eastAsia="en-GB"/>
        </w:rPr>
        <w:t xml:space="preserve">parts of the curriculum that </w:t>
      </w:r>
      <w:r w:rsidR="00EE127C" w:rsidRPr="004C349D">
        <w:rPr>
          <w:rFonts w:asciiTheme="minorHAnsi" w:hAnsiTheme="minorHAnsi" w:cstheme="minorHAnsi"/>
          <w:lang w:eastAsia="en-GB"/>
        </w:rPr>
        <w:t xml:space="preserve">are </w:t>
      </w:r>
      <w:r w:rsidR="0008437B" w:rsidRPr="004C349D">
        <w:rPr>
          <w:rFonts w:asciiTheme="minorHAnsi" w:hAnsiTheme="minorHAnsi" w:cstheme="minorHAnsi"/>
          <w:lang w:eastAsia="en-GB"/>
        </w:rPr>
        <w:t>pertinent</w:t>
      </w:r>
      <w:r w:rsidR="00954E16" w:rsidRPr="004C349D">
        <w:rPr>
          <w:rFonts w:asciiTheme="minorHAnsi" w:hAnsiTheme="minorHAnsi" w:cstheme="minorHAnsi"/>
          <w:lang w:eastAsia="en-GB"/>
        </w:rPr>
        <w:t xml:space="preserve"> to them. From 2021- </w:t>
      </w:r>
      <w:r w:rsidR="00EE127C" w:rsidRPr="004C349D">
        <w:rPr>
          <w:rFonts w:asciiTheme="minorHAnsi" w:hAnsiTheme="minorHAnsi" w:cstheme="minorHAnsi"/>
          <w:lang w:eastAsia="en-GB"/>
        </w:rPr>
        <w:t xml:space="preserve">we introduced at Sensory department (mainly for students with </w:t>
      </w:r>
      <w:r w:rsidR="00954E16" w:rsidRPr="004C349D">
        <w:rPr>
          <w:rFonts w:asciiTheme="minorHAnsi" w:hAnsiTheme="minorHAnsi" w:cstheme="minorHAnsi"/>
          <w:lang w:eastAsia="en-GB"/>
        </w:rPr>
        <w:t>PM</w:t>
      </w:r>
      <w:r w:rsidR="00EE127C" w:rsidRPr="004C349D">
        <w:rPr>
          <w:rFonts w:asciiTheme="minorHAnsi" w:hAnsiTheme="minorHAnsi" w:cstheme="minorHAnsi"/>
          <w:lang w:eastAsia="en-GB"/>
        </w:rPr>
        <w:t xml:space="preserve">BL – Profound and </w:t>
      </w:r>
      <w:r w:rsidR="00FD7F9E" w:rsidRPr="004C349D">
        <w:rPr>
          <w:rFonts w:asciiTheme="minorHAnsi" w:hAnsiTheme="minorHAnsi" w:cstheme="minorHAnsi"/>
          <w:lang w:eastAsia="en-GB"/>
        </w:rPr>
        <w:t>M</w:t>
      </w:r>
      <w:r w:rsidR="00EE127C" w:rsidRPr="004C349D">
        <w:rPr>
          <w:rFonts w:asciiTheme="minorHAnsi" w:hAnsiTheme="minorHAnsi" w:cstheme="minorHAnsi"/>
          <w:lang w:eastAsia="en-GB"/>
        </w:rPr>
        <w:t xml:space="preserve">ultiple </w:t>
      </w:r>
      <w:r w:rsidR="00FD7F9E" w:rsidRPr="004C349D">
        <w:rPr>
          <w:rFonts w:asciiTheme="minorHAnsi" w:hAnsiTheme="minorHAnsi" w:cstheme="minorHAnsi"/>
          <w:lang w:eastAsia="en-GB"/>
        </w:rPr>
        <w:t>B</w:t>
      </w:r>
      <w:r w:rsidR="00EE127C" w:rsidRPr="004C349D">
        <w:rPr>
          <w:rFonts w:asciiTheme="minorHAnsi" w:hAnsiTheme="minorHAnsi" w:cstheme="minorHAnsi"/>
          <w:lang w:eastAsia="en-GB"/>
        </w:rPr>
        <w:t xml:space="preserve">arriers to </w:t>
      </w:r>
      <w:r w:rsidR="00FD7F9E" w:rsidRPr="004C349D">
        <w:rPr>
          <w:rFonts w:asciiTheme="minorHAnsi" w:hAnsiTheme="minorHAnsi" w:cstheme="minorHAnsi"/>
          <w:lang w:eastAsia="en-GB"/>
        </w:rPr>
        <w:t>L</w:t>
      </w:r>
      <w:r w:rsidR="00EE127C" w:rsidRPr="004C349D">
        <w:rPr>
          <w:rFonts w:asciiTheme="minorHAnsi" w:hAnsiTheme="minorHAnsi" w:cstheme="minorHAnsi"/>
          <w:lang w:eastAsia="en-GB"/>
        </w:rPr>
        <w:t>earning)</w:t>
      </w:r>
      <w:r w:rsidR="00FD7F9E" w:rsidRPr="004C349D">
        <w:rPr>
          <w:rFonts w:asciiTheme="minorHAnsi" w:hAnsiTheme="minorHAnsi" w:cstheme="minorHAnsi"/>
          <w:lang w:eastAsia="en-GB"/>
        </w:rPr>
        <w:t xml:space="preserve">. These </w:t>
      </w:r>
      <w:r w:rsidR="0008437B" w:rsidRPr="004C349D">
        <w:rPr>
          <w:rFonts w:asciiTheme="minorHAnsi" w:hAnsiTheme="minorHAnsi" w:cstheme="minorHAnsi"/>
          <w:lang w:eastAsia="en-GB"/>
        </w:rPr>
        <w:t>classes</w:t>
      </w:r>
      <w:r w:rsidR="00FD7F9E" w:rsidRPr="004C349D">
        <w:rPr>
          <w:rFonts w:asciiTheme="minorHAnsi" w:hAnsiTheme="minorHAnsi" w:cstheme="minorHAnsi"/>
          <w:lang w:eastAsia="en-GB"/>
        </w:rPr>
        <w:t xml:space="preserve"> follow a</w:t>
      </w:r>
      <w:r w:rsidR="002455C6" w:rsidRPr="004C349D">
        <w:rPr>
          <w:rFonts w:asciiTheme="minorHAnsi" w:hAnsiTheme="minorHAnsi" w:cstheme="minorHAnsi"/>
          <w:lang w:eastAsia="en-GB"/>
        </w:rPr>
        <w:t xml:space="preserve">n alternative </w:t>
      </w:r>
      <w:r w:rsidR="00FD7F9E" w:rsidRPr="004C349D">
        <w:rPr>
          <w:rFonts w:asciiTheme="minorHAnsi" w:hAnsiTheme="minorHAnsi" w:cstheme="minorHAnsi"/>
          <w:lang w:eastAsia="en-GB"/>
        </w:rPr>
        <w:t xml:space="preserve">pathway and </w:t>
      </w:r>
      <w:r w:rsidR="002455C6" w:rsidRPr="004C349D">
        <w:rPr>
          <w:rFonts w:asciiTheme="minorHAnsi" w:hAnsiTheme="minorHAnsi" w:cstheme="minorHAnsi"/>
          <w:lang w:eastAsia="en-GB"/>
        </w:rPr>
        <w:t xml:space="preserve">thematic </w:t>
      </w:r>
      <w:r w:rsidR="00FD7F9E" w:rsidRPr="004C349D">
        <w:rPr>
          <w:rFonts w:asciiTheme="minorHAnsi" w:hAnsiTheme="minorHAnsi" w:cstheme="minorHAnsi"/>
          <w:lang w:eastAsia="en-GB"/>
        </w:rPr>
        <w:t xml:space="preserve">curriculum to enable them greater access to learning and lessons that are tailored and adapted to suit their needs / targets. This includes sessions that </w:t>
      </w:r>
      <w:r w:rsidR="002455C6" w:rsidRPr="004C349D">
        <w:rPr>
          <w:rFonts w:asciiTheme="minorHAnsi" w:hAnsiTheme="minorHAnsi" w:cstheme="minorHAnsi"/>
          <w:lang w:eastAsia="en-GB"/>
        </w:rPr>
        <w:t>offer exposure to therapeutic sessions alongside National Curriculum subjects</w:t>
      </w:r>
      <w:r w:rsidR="001B7DF6">
        <w:rPr>
          <w:rFonts w:asciiTheme="minorHAnsi" w:hAnsiTheme="minorHAnsi" w:cstheme="minorHAnsi"/>
          <w:lang w:eastAsia="en-GB"/>
        </w:rPr>
        <w:t xml:space="preserve">, allowing </w:t>
      </w:r>
      <w:r w:rsidR="002455C6" w:rsidRPr="004C349D">
        <w:rPr>
          <w:rFonts w:asciiTheme="minorHAnsi" w:hAnsiTheme="minorHAnsi" w:cstheme="minorHAnsi"/>
          <w:lang w:eastAsia="en-GB"/>
        </w:rPr>
        <w:t xml:space="preserve">students to work on their therapy needs alongside developing their early communication skills and </w:t>
      </w:r>
      <w:r w:rsidR="001B7DF6">
        <w:rPr>
          <w:rFonts w:asciiTheme="minorHAnsi" w:hAnsiTheme="minorHAnsi" w:cstheme="minorHAnsi"/>
          <w:lang w:eastAsia="en-GB"/>
        </w:rPr>
        <w:t>working through the curriculum</w:t>
      </w:r>
      <w:r w:rsidR="00920BB1" w:rsidRPr="004C349D">
        <w:rPr>
          <w:rFonts w:asciiTheme="minorHAnsi" w:hAnsiTheme="minorHAnsi" w:cstheme="minorHAnsi"/>
          <w:lang w:eastAsia="en-GB"/>
        </w:rPr>
        <w:t xml:space="preserve">. </w:t>
      </w:r>
    </w:p>
    <w:p w:rsidR="001B7DF6" w:rsidRDefault="001B7DF6" w:rsidP="0038173E">
      <w:pPr>
        <w:shd w:val="clear" w:color="auto" w:fill="FFFFFF"/>
        <w:spacing w:after="240"/>
        <w:textAlignment w:val="baseline"/>
        <w:rPr>
          <w:rFonts w:asciiTheme="minorHAnsi" w:hAnsiTheme="minorHAnsi" w:cstheme="minorHAnsi"/>
          <w:lang w:eastAsia="en-GB"/>
        </w:rPr>
      </w:pPr>
      <w:r>
        <w:rPr>
          <w:rFonts w:asciiTheme="minorHAnsi" w:hAnsiTheme="minorHAnsi" w:cstheme="minorHAnsi"/>
          <w:lang w:eastAsia="en-GB"/>
        </w:rPr>
        <w:t>Cu</w:t>
      </w:r>
      <w:r w:rsidR="0038173E" w:rsidRPr="004C349D">
        <w:rPr>
          <w:rFonts w:asciiTheme="minorHAnsi" w:hAnsiTheme="minorHAnsi" w:cstheme="minorHAnsi"/>
          <w:lang w:eastAsia="en-GB"/>
        </w:rPr>
        <w:t>rriculum</w:t>
      </w:r>
      <w:r w:rsidR="00992EA1" w:rsidRPr="004C349D">
        <w:rPr>
          <w:rFonts w:asciiTheme="minorHAnsi" w:hAnsiTheme="minorHAnsi" w:cstheme="minorHAnsi"/>
          <w:lang w:eastAsia="en-GB"/>
        </w:rPr>
        <w:t xml:space="preserve"> pathways and </w:t>
      </w:r>
      <w:r>
        <w:rPr>
          <w:rFonts w:asciiTheme="minorHAnsi" w:hAnsiTheme="minorHAnsi" w:cstheme="minorHAnsi"/>
          <w:lang w:eastAsia="en-GB"/>
        </w:rPr>
        <w:t xml:space="preserve">each </w:t>
      </w:r>
      <w:proofErr w:type="gramStart"/>
      <w:r>
        <w:rPr>
          <w:rFonts w:asciiTheme="minorHAnsi" w:hAnsiTheme="minorHAnsi" w:cstheme="minorHAnsi"/>
          <w:lang w:eastAsia="en-GB"/>
        </w:rPr>
        <w:t>subjects</w:t>
      </w:r>
      <w:proofErr w:type="gramEnd"/>
      <w:r>
        <w:rPr>
          <w:rFonts w:asciiTheme="minorHAnsi" w:hAnsiTheme="minorHAnsi" w:cstheme="minorHAnsi"/>
          <w:lang w:eastAsia="en-GB"/>
        </w:rPr>
        <w:t xml:space="preserve"> </w:t>
      </w:r>
      <w:r w:rsidR="00ED185E" w:rsidRPr="004C349D">
        <w:rPr>
          <w:rFonts w:asciiTheme="minorHAnsi" w:hAnsiTheme="minorHAnsi" w:cstheme="minorHAnsi"/>
          <w:lang w:eastAsia="en-GB"/>
        </w:rPr>
        <w:t xml:space="preserve">curriculum </w:t>
      </w:r>
      <w:r w:rsidR="00992EA1" w:rsidRPr="004C349D">
        <w:rPr>
          <w:rFonts w:asciiTheme="minorHAnsi" w:hAnsiTheme="minorHAnsi" w:cstheme="minorHAnsi"/>
          <w:lang w:eastAsia="en-GB"/>
        </w:rPr>
        <w:t>content</w:t>
      </w:r>
      <w:r w:rsidR="0038173E" w:rsidRPr="004C349D">
        <w:rPr>
          <w:rFonts w:asciiTheme="minorHAnsi" w:hAnsiTheme="minorHAnsi" w:cstheme="minorHAnsi"/>
          <w:lang w:eastAsia="en-GB"/>
        </w:rPr>
        <w:t xml:space="preserve"> is the vehicle for the delivery of key skills</w:t>
      </w:r>
      <w:r w:rsidR="0008437B" w:rsidRPr="004C349D">
        <w:rPr>
          <w:rFonts w:asciiTheme="minorHAnsi" w:hAnsiTheme="minorHAnsi" w:cstheme="minorHAnsi"/>
          <w:lang w:eastAsia="en-GB"/>
        </w:rPr>
        <w:t xml:space="preserve"> and our assessment system </w:t>
      </w:r>
      <w:r w:rsidR="00ED185E" w:rsidRPr="004C349D">
        <w:rPr>
          <w:rFonts w:asciiTheme="minorHAnsi" w:hAnsiTheme="minorHAnsi" w:cstheme="minorHAnsi"/>
          <w:lang w:eastAsia="en-GB"/>
        </w:rPr>
        <w:t xml:space="preserve">allows us to focus on </w:t>
      </w:r>
      <w:r>
        <w:rPr>
          <w:rFonts w:asciiTheme="minorHAnsi" w:hAnsiTheme="minorHAnsi" w:cstheme="minorHAnsi"/>
          <w:lang w:eastAsia="en-GB"/>
        </w:rPr>
        <w:t>the</w:t>
      </w:r>
      <w:r w:rsidR="00ED185E" w:rsidRPr="004C349D">
        <w:rPr>
          <w:rFonts w:asciiTheme="minorHAnsi" w:hAnsiTheme="minorHAnsi" w:cstheme="minorHAnsi"/>
          <w:lang w:eastAsia="en-GB"/>
        </w:rPr>
        <w:t xml:space="preserve"> learning in each subject area</w:t>
      </w:r>
      <w:r>
        <w:rPr>
          <w:rFonts w:asciiTheme="minorHAnsi" w:hAnsiTheme="minorHAnsi" w:cstheme="minorHAnsi"/>
          <w:lang w:eastAsia="en-GB"/>
        </w:rPr>
        <w:t>.</w:t>
      </w:r>
    </w:p>
    <w:p w:rsidR="0038173E" w:rsidRPr="004C349D" w:rsidRDefault="00D353F3" w:rsidP="0038173E">
      <w:pPr>
        <w:shd w:val="clear" w:color="auto" w:fill="FFFFFF"/>
        <w:spacing w:after="240"/>
        <w:textAlignment w:val="baseline"/>
        <w:rPr>
          <w:rFonts w:asciiTheme="minorHAnsi" w:hAnsiTheme="minorHAnsi" w:cstheme="minorHAnsi"/>
          <w:lang w:eastAsia="en-GB"/>
        </w:rPr>
      </w:pPr>
      <w:r w:rsidRPr="004C349D">
        <w:rPr>
          <w:rFonts w:asciiTheme="minorHAnsi" w:hAnsiTheme="minorHAnsi" w:cstheme="minorHAnsi"/>
          <w:lang w:eastAsia="en-GB"/>
        </w:rPr>
        <w:t xml:space="preserve">Reading is an essential part of all </w:t>
      </w:r>
      <w:r w:rsidR="00375B70" w:rsidRPr="004C349D">
        <w:rPr>
          <w:rFonts w:asciiTheme="minorHAnsi" w:hAnsiTheme="minorHAnsi" w:cstheme="minorHAnsi"/>
          <w:lang w:eastAsia="en-GB"/>
        </w:rPr>
        <w:t>student’s</w:t>
      </w:r>
      <w:r w:rsidRPr="004C349D">
        <w:rPr>
          <w:rFonts w:asciiTheme="minorHAnsi" w:hAnsiTheme="minorHAnsi" w:cstheme="minorHAnsi"/>
          <w:lang w:eastAsia="en-GB"/>
        </w:rPr>
        <w:t xml:space="preserve"> </w:t>
      </w:r>
      <w:r w:rsidR="00375B70" w:rsidRPr="004C349D">
        <w:rPr>
          <w:rFonts w:asciiTheme="minorHAnsi" w:hAnsiTheme="minorHAnsi" w:cstheme="minorHAnsi"/>
          <w:lang w:eastAsia="en-GB"/>
        </w:rPr>
        <w:t xml:space="preserve">daily offer </w:t>
      </w:r>
      <w:r w:rsidRPr="004C349D">
        <w:rPr>
          <w:rFonts w:asciiTheme="minorHAnsi" w:hAnsiTheme="minorHAnsi" w:cstheme="minorHAnsi"/>
          <w:lang w:eastAsia="en-GB"/>
        </w:rPr>
        <w:t xml:space="preserve">at Heaton </w:t>
      </w:r>
      <w:r w:rsidR="00375B70" w:rsidRPr="004C349D">
        <w:rPr>
          <w:rFonts w:asciiTheme="minorHAnsi" w:hAnsiTheme="minorHAnsi" w:cstheme="minorHAnsi"/>
          <w:lang w:eastAsia="en-GB"/>
        </w:rPr>
        <w:t>and takes many forms</w:t>
      </w:r>
      <w:r w:rsidRPr="004C349D">
        <w:rPr>
          <w:rFonts w:asciiTheme="minorHAnsi" w:hAnsiTheme="minorHAnsi" w:cstheme="minorHAnsi"/>
          <w:lang w:eastAsia="en-GB"/>
        </w:rPr>
        <w:t xml:space="preserve">– Reading </w:t>
      </w:r>
      <w:r w:rsidR="00375B70" w:rsidRPr="004C349D">
        <w:rPr>
          <w:rFonts w:asciiTheme="minorHAnsi" w:hAnsiTheme="minorHAnsi" w:cstheme="minorHAnsi"/>
          <w:lang w:eastAsia="en-GB"/>
        </w:rPr>
        <w:t>i</w:t>
      </w:r>
      <w:r w:rsidRPr="004C349D">
        <w:rPr>
          <w:rFonts w:asciiTheme="minorHAnsi" w:hAnsiTheme="minorHAnsi" w:cstheme="minorHAnsi"/>
          <w:lang w:eastAsia="en-GB"/>
        </w:rPr>
        <w:t xml:space="preserve">s adapted and taught for all students at the appropriate level </w:t>
      </w:r>
      <w:r w:rsidR="00375B70" w:rsidRPr="004C349D">
        <w:rPr>
          <w:rFonts w:asciiTheme="minorHAnsi" w:hAnsiTheme="minorHAnsi" w:cstheme="minorHAnsi"/>
          <w:lang w:eastAsia="en-GB"/>
        </w:rPr>
        <w:t xml:space="preserve">using </w:t>
      </w:r>
      <w:r w:rsidRPr="004C349D">
        <w:rPr>
          <w:rFonts w:asciiTheme="minorHAnsi" w:hAnsiTheme="minorHAnsi" w:cstheme="minorHAnsi"/>
          <w:lang w:eastAsia="en-GB"/>
        </w:rPr>
        <w:t xml:space="preserve">appropriate strategies linked to IEP targets developed alongside specialist speech &amp; language </w:t>
      </w:r>
      <w:r w:rsidR="00ED185E" w:rsidRPr="004C349D">
        <w:rPr>
          <w:rFonts w:asciiTheme="minorHAnsi" w:hAnsiTheme="minorHAnsi" w:cstheme="minorHAnsi"/>
          <w:lang w:eastAsia="en-GB"/>
        </w:rPr>
        <w:t>therapists’</w:t>
      </w:r>
      <w:r w:rsidR="00375B70" w:rsidRPr="004C349D">
        <w:rPr>
          <w:rFonts w:asciiTheme="minorHAnsi" w:hAnsiTheme="minorHAnsi" w:cstheme="minorHAnsi"/>
          <w:lang w:eastAsia="en-GB"/>
        </w:rPr>
        <w:t xml:space="preserve"> input.</w:t>
      </w:r>
    </w:p>
    <w:p w:rsidR="0038173E" w:rsidRPr="004C349D" w:rsidRDefault="00375B70" w:rsidP="0038173E">
      <w:pPr>
        <w:shd w:val="clear" w:color="auto" w:fill="FFFFFF"/>
        <w:spacing w:after="240"/>
        <w:textAlignment w:val="baseline"/>
        <w:rPr>
          <w:rFonts w:asciiTheme="minorHAnsi" w:hAnsiTheme="minorHAnsi" w:cstheme="minorHAnsi"/>
          <w:lang w:eastAsia="en-GB"/>
        </w:rPr>
      </w:pPr>
      <w:r w:rsidRPr="004C349D">
        <w:rPr>
          <w:rFonts w:asciiTheme="minorHAnsi" w:hAnsiTheme="minorHAnsi" w:cstheme="minorHAnsi"/>
          <w:lang w:eastAsia="en-GB"/>
        </w:rPr>
        <w:t>Our curriculum</w:t>
      </w:r>
      <w:r w:rsidR="0038173E" w:rsidRPr="004C349D">
        <w:rPr>
          <w:rFonts w:asciiTheme="minorHAnsi" w:hAnsiTheme="minorHAnsi" w:cstheme="minorHAnsi"/>
          <w:lang w:eastAsia="en-GB"/>
        </w:rPr>
        <w:t xml:space="preserve"> has a strong emphasis on ‘</w:t>
      </w:r>
      <w:r w:rsidR="00C335F2" w:rsidRPr="004C349D">
        <w:rPr>
          <w:rFonts w:asciiTheme="minorHAnsi" w:hAnsiTheme="minorHAnsi" w:cstheme="minorHAnsi"/>
          <w:lang w:eastAsia="en-GB"/>
        </w:rPr>
        <w:t>preparation for adulthood’</w:t>
      </w:r>
      <w:r w:rsidR="0038173E" w:rsidRPr="004C349D">
        <w:rPr>
          <w:rFonts w:asciiTheme="minorHAnsi" w:hAnsiTheme="minorHAnsi" w:cstheme="minorHAnsi"/>
          <w:lang w:eastAsia="en-GB"/>
        </w:rPr>
        <w:t xml:space="preserve"> using a variety of approaches to ensure that our </w:t>
      </w:r>
      <w:r w:rsidR="00D8405D" w:rsidRPr="004C349D">
        <w:rPr>
          <w:rFonts w:asciiTheme="minorHAnsi" w:hAnsiTheme="minorHAnsi" w:cstheme="minorHAnsi"/>
          <w:lang w:eastAsia="en-GB"/>
        </w:rPr>
        <w:t>students</w:t>
      </w:r>
      <w:r w:rsidR="0038173E" w:rsidRPr="004C349D">
        <w:rPr>
          <w:rFonts w:asciiTheme="minorHAnsi" w:hAnsiTheme="minorHAnsi" w:cstheme="minorHAnsi"/>
          <w:lang w:eastAsia="en-GB"/>
        </w:rPr>
        <w:t xml:space="preserve"> are in optimum physical and emotional state to learn</w:t>
      </w:r>
    </w:p>
    <w:p w:rsidR="0038173E" w:rsidRPr="004C349D" w:rsidRDefault="0038173E" w:rsidP="0038173E">
      <w:pPr>
        <w:shd w:val="clear" w:color="auto" w:fill="FFFFFF"/>
        <w:spacing w:after="240"/>
        <w:textAlignment w:val="baseline"/>
        <w:rPr>
          <w:rFonts w:asciiTheme="minorHAnsi" w:hAnsiTheme="minorHAnsi" w:cstheme="minorHAnsi"/>
          <w:lang w:eastAsia="en-GB"/>
        </w:rPr>
      </w:pPr>
      <w:r w:rsidRPr="004C349D">
        <w:rPr>
          <w:rFonts w:asciiTheme="minorHAnsi" w:hAnsiTheme="minorHAnsi" w:cstheme="minorHAnsi"/>
          <w:lang w:eastAsia="en-GB"/>
        </w:rPr>
        <w:t xml:space="preserve">Whilst the overall curriculum is broad and balanced it allows for a personalised approach linked to </w:t>
      </w:r>
      <w:r w:rsidR="00D8405D" w:rsidRPr="004C349D">
        <w:rPr>
          <w:rFonts w:asciiTheme="minorHAnsi" w:hAnsiTheme="minorHAnsi" w:cstheme="minorHAnsi"/>
          <w:lang w:eastAsia="en-GB"/>
        </w:rPr>
        <w:t>students</w:t>
      </w:r>
      <w:r w:rsidRPr="004C349D">
        <w:rPr>
          <w:rFonts w:asciiTheme="minorHAnsi" w:hAnsiTheme="minorHAnsi" w:cstheme="minorHAnsi"/>
          <w:lang w:eastAsia="en-GB"/>
        </w:rPr>
        <w:t xml:space="preserve"> own strengths and interests</w:t>
      </w:r>
      <w:r w:rsidR="0008437B" w:rsidRPr="004C349D">
        <w:rPr>
          <w:rFonts w:asciiTheme="minorHAnsi" w:hAnsiTheme="minorHAnsi" w:cstheme="minorHAnsi"/>
          <w:lang w:eastAsia="en-GB"/>
        </w:rPr>
        <w:t xml:space="preserve"> </w:t>
      </w:r>
      <w:r w:rsidRPr="004C349D">
        <w:rPr>
          <w:rFonts w:asciiTheme="minorHAnsi" w:hAnsiTheme="minorHAnsi" w:cstheme="minorHAnsi"/>
          <w:lang w:eastAsia="en-GB"/>
        </w:rPr>
        <w:t>to engage and motivate them.</w:t>
      </w:r>
    </w:p>
    <w:p w:rsidR="00940A09" w:rsidRPr="004C349D" w:rsidRDefault="00940A09" w:rsidP="0038173E">
      <w:pPr>
        <w:shd w:val="clear" w:color="auto" w:fill="FFFFFF"/>
        <w:spacing w:after="240"/>
        <w:textAlignment w:val="baseline"/>
        <w:rPr>
          <w:rFonts w:asciiTheme="minorHAnsi" w:hAnsiTheme="minorHAnsi" w:cstheme="minorHAnsi"/>
          <w:lang w:eastAsia="en-GB"/>
        </w:rPr>
      </w:pPr>
      <w:r w:rsidRPr="004C349D">
        <w:rPr>
          <w:rFonts w:asciiTheme="minorHAnsi" w:hAnsiTheme="minorHAnsi" w:cstheme="minorHAnsi"/>
          <w:lang w:eastAsia="en-GB"/>
        </w:rPr>
        <w:t xml:space="preserve">Each subject area is led by a teacher. Subject leads work across school to ensure the quality and effectiveness of delivery in their subject </w:t>
      </w:r>
      <w:r w:rsidR="00643CFC" w:rsidRPr="004C349D">
        <w:rPr>
          <w:rFonts w:asciiTheme="minorHAnsi" w:hAnsiTheme="minorHAnsi" w:cstheme="minorHAnsi"/>
          <w:lang w:eastAsia="en-GB"/>
        </w:rPr>
        <w:t>providing</w:t>
      </w:r>
      <w:r w:rsidRPr="004C349D">
        <w:rPr>
          <w:rFonts w:asciiTheme="minorHAnsi" w:hAnsiTheme="minorHAnsi" w:cstheme="minorHAnsi"/>
          <w:lang w:eastAsia="en-GB"/>
        </w:rPr>
        <w:t xml:space="preserve"> guidance, training and monitoring to ensure coverage in all areas.</w:t>
      </w:r>
      <w:r w:rsidR="00643CFC" w:rsidRPr="004C349D">
        <w:rPr>
          <w:rFonts w:asciiTheme="minorHAnsi" w:hAnsiTheme="minorHAnsi" w:cstheme="minorHAnsi"/>
          <w:lang w:eastAsia="en-GB"/>
        </w:rPr>
        <w:t xml:space="preserve"> Subject leads access local and wider networks to ensure their subject knowledge is effective and updated and that this is cascaded to all who deliver a subject.</w:t>
      </w:r>
    </w:p>
    <w:p w:rsidR="001B7DF6" w:rsidRPr="007C1E11" w:rsidRDefault="001B7DF6" w:rsidP="001B7DF6">
      <w:pPr>
        <w:rPr>
          <w:rFonts w:asciiTheme="minorHAnsi" w:hAnsiTheme="minorHAnsi" w:cstheme="minorHAnsi"/>
          <w:b/>
          <w:bCs/>
          <w:spacing w:val="-15"/>
          <w:lang w:eastAsia="en-GB"/>
        </w:rPr>
      </w:pPr>
      <w:r w:rsidRPr="006130BC">
        <w:rPr>
          <w:rFonts w:asciiTheme="minorHAnsi" w:hAnsiTheme="minorHAnsi" w:cstheme="minorHAnsi"/>
          <w:b/>
          <w:bCs/>
          <w:spacing w:val="-15"/>
          <w:sz w:val="28"/>
          <w:szCs w:val="28"/>
          <w:lang w:eastAsia="en-GB"/>
        </w:rPr>
        <w:t>How we assess learning, progress and achievement</w:t>
      </w:r>
      <w:r w:rsidRPr="007C1E11">
        <w:rPr>
          <w:rFonts w:asciiTheme="minorHAnsi" w:hAnsiTheme="minorHAnsi" w:cstheme="minorHAnsi"/>
          <w:b/>
          <w:bCs/>
          <w:spacing w:val="-15"/>
          <w:lang w:eastAsia="en-GB"/>
        </w:rPr>
        <w:t>.</w:t>
      </w:r>
    </w:p>
    <w:p w:rsidR="001B7DF6" w:rsidRPr="007C1E11" w:rsidRDefault="001B7DF6" w:rsidP="001B7DF6">
      <w:pPr>
        <w:shd w:val="clear" w:color="auto" w:fill="FFFFFF"/>
        <w:spacing w:after="240"/>
        <w:textAlignment w:val="baseline"/>
        <w:rPr>
          <w:rFonts w:asciiTheme="minorHAnsi" w:hAnsiTheme="minorHAnsi" w:cstheme="minorHAnsi"/>
          <w:lang w:eastAsia="en-GB"/>
        </w:rPr>
      </w:pPr>
      <w:r w:rsidRPr="00162486">
        <w:rPr>
          <w:rFonts w:asciiTheme="minorHAnsi" w:hAnsiTheme="minorHAnsi" w:cstheme="minorHAnsi"/>
          <w:lang w:eastAsia="en-GB"/>
        </w:rPr>
        <w:t>See Assessment &amp; Marking Policy.</w:t>
      </w:r>
    </w:p>
    <w:p w:rsidR="001B7DF6" w:rsidRPr="007C1E11" w:rsidRDefault="001B7DF6" w:rsidP="001B7DF6">
      <w:pPr>
        <w:shd w:val="clear" w:color="auto" w:fill="FFFFFF"/>
        <w:spacing w:after="240"/>
        <w:textAlignment w:val="baseline"/>
        <w:rPr>
          <w:rFonts w:asciiTheme="minorHAnsi" w:hAnsiTheme="minorHAnsi" w:cstheme="minorHAnsi"/>
          <w:lang w:eastAsia="en-GB"/>
        </w:rPr>
      </w:pPr>
      <w:r w:rsidRPr="007C1E11">
        <w:rPr>
          <w:rFonts w:asciiTheme="minorHAnsi" w:hAnsiTheme="minorHAnsi" w:cstheme="minorHAnsi"/>
          <w:lang w:eastAsia="en-GB"/>
        </w:rPr>
        <w:t>Our prime focus is to develop the knowledge, skills and understanding of each pupil. To do this we strive to ensure that all activities taught are appropriate to each pupil’s unique profile of need delivered in ways appropriate to their level of attainment.</w:t>
      </w:r>
    </w:p>
    <w:p w:rsidR="001B7DF6" w:rsidRDefault="001B7DF6" w:rsidP="001B7DF6">
      <w:pPr>
        <w:shd w:val="clear" w:color="auto" w:fill="FFFFFF"/>
        <w:spacing w:after="240"/>
        <w:textAlignment w:val="baseline"/>
        <w:rPr>
          <w:rFonts w:asciiTheme="minorHAnsi" w:hAnsiTheme="minorHAnsi" w:cstheme="minorHAnsi"/>
          <w:lang w:eastAsia="en-GB"/>
        </w:rPr>
      </w:pPr>
      <w:r>
        <w:rPr>
          <w:rFonts w:asciiTheme="minorHAnsi" w:hAnsiTheme="minorHAnsi" w:cstheme="minorHAnsi"/>
          <w:lang w:eastAsia="en-GB"/>
        </w:rPr>
        <w:t xml:space="preserve">Each subject is used to assess specific areas of our bespoke assessment package that was written and developed by our teachers for our students (H Levels), this is done alongside assessment using Routes for Learning (primarily for learning in the sensory pathway), IEP targets and accreditation where appropriate. </w:t>
      </w:r>
    </w:p>
    <w:p w:rsidR="001B7DF6" w:rsidRDefault="001B7DF6" w:rsidP="001B7DF6">
      <w:pPr>
        <w:shd w:val="clear" w:color="auto" w:fill="FFFFFF"/>
        <w:spacing w:after="240"/>
        <w:textAlignment w:val="baseline"/>
        <w:rPr>
          <w:rFonts w:asciiTheme="minorHAnsi" w:hAnsiTheme="minorHAnsi" w:cstheme="minorHAnsi"/>
          <w:lang w:eastAsia="en-GB"/>
        </w:rPr>
      </w:pPr>
      <w:r>
        <w:rPr>
          <w:rFonts w:asciiTheme="minorHAnsi" w:hAnsiTheme="minorHAnsi" w:cstheme="minorHAnsi"/>
          <w:lang w:eastAsia="en-GB"/>
        </w:rPr>
        <w:t>Staff record assessments formatively in individual student work files and summatively using an online platform called Evidence for Learning (</w:t>
      </w:r>
      <w:proofErr w:type="spellStart"/>
      <w:r>
        <w:rPr>
          <w:rFonts w:asciiTheme="minorHAnsi" w:hAnsiTheme="minorHAnsi" w:cstheme="minorHAnsi"/>
          <w:lang w:eastAsia="en-GB"/>
        </w:rPr>
        <w:t>EfL</w:t>
      </w:r>
      <w:proofErr w:type="spellEnd"/>
      <w:r>
        <w:rPr>
          <w:rFonts w:asciiTheme="minorHAnsi" w:hAnsiTheme="minorHAnsi" w:cstheme="minorHAnsi"/>
          <w:lang w:eastAsia="en-GB"/>
        </w:rPr>
        <w:t xml:space="preserve">). </w:t>
      </w:r>
      <w:proofErr w:type="spellStart"/>
      <w:r>
        <w:rPr>
          <w:rFonts w:asciiTheme="minorHAnsi" w:hAnsiTheme="minorHAnsi" w:cstheme="minorHAnsi"/>
          <w:lang w:eastAsia="en-GB"/>
        </w:rPr>
        <w:t>EfL</w:t>
      </w:r>
      <w:proofErr w:type="spellEnd"/>
      <w:r>
        <w:rPr>
          <w:rFonts w:asciiTheme="minorHAnsi" w:hAnsiTheme="minorHAnsi" w:cstheme="minorHAnsi"/>
          <w:lang w:eastAsia="en-GB"/>
        </w:rPr>
        <w:t xml:space="preserve"> allows us to use data to support curriculum delivery and impact.</w:t>
      </w:r>
    </w:p>
    <w:p w:rsidR="001B7DF6" w:rsidRDefault="001B7DF6" w:rsidP="001B7DF6">
      <w:pPr>
        <w:shd w:val="clear" w:color="auto" w:fill="FFFFFF"/>
        <w:spacing w:after="240"/>
        <w:textAlignment w:val="baseline"/>
        <w:rPr>
          <w:rFonts w:asciiTheme="minorHAnsi" w:hAnsiTheme="minorHAnsi" w:cstheme="minorHAnsi"/>
          <w:lang w:eastAsia="en-GB"/>
        </w:rPr>
      </w:pPr>
      <w:r w:rsidRPr="007C1E11">
        <w:rPr>
          <w:rFonts w:asciiTheme="minorHAnsi" w:hAnsiTheme="minorHAnsi" w:cstheme="minorHAnsi"/>
          <w:lang w:eastAsia="en-GB"/>
        </w:rPr>
        <w:t xml:space="preserve">The whole staff team </w:t>
      </w:r>
      <w:r>
        <w:rPr>
          <w:rFonts w:asciiTheme="minorHAnsi" w:hAnsiTheme="minorHAnsi" w:cstheme="minorHAnsi"/>
          <w:lang w:eastAsia="en-GB"/>
        </w:rPr>
        <w:t xml:space="preserve">play an essential part in capturing the evidence to allow us to assess progress effectively. </w:t>
      </w:r>
      <w:r w:rsidRPr="007C1E11">
        <w:rPr>
          <w:rFonts w:asciiTheme="minorHAnsi" w:hAnsiTheme="minorHAnsi" w:cstheme="minorHAnsi"/>
          <w:lang w:eastAsia="en-GB"/>
        </w:rPr>
        <w:t>The skilled Teaching Assistants support pupil progress by targeted teaching, detailed observation and feedback of pupil’s learning</w:t>
      </w:r>
      <w:r>
        <w:rPr>
          <w:rFonts w:asciiTheme="minorHAnsi" w:hAnsiTheme="minorHAnsi" w:cstheme="minorHAnsi"/>
          <w:lang w:eastAsia="en-GB"/>
        </w:rPr>
        <w:t xml:space="preserve"> in individual work files</w:t>
      </w:r>
      <w:r w:rsidRPr="007C1E11">
        <w:rPr>
          <w:rFonts w:asciiTheme="minorHAnsi" w:hAnsiTheme="minorHAnsi" w:cstheme="minorHAnsi"/>
          <w:lang w:eastAsia="en-GB"/>
        </w:rPr>
        <w:t>. They contribute to regular team meetings. Their work is well monitored by teachers and jointly they assess students’ progress over both short and long term.</w:t>
      </w:r>
    </w:p>
    <w:p w:rsidR="001B7DF6" w:rsidRDefault="001B7DF6" w:rsidP="001B7DF6">
      <w:pPr>
        <w:shd w:val="clear" w:color="auto" w:fill="FFFFFF"/>
        <w:spacing w:after="240"/>
        <w:textAlignment w:val="baseline"/>
        <w:rPr>
          <w:rFonts w:asciiTheme="minorHAnsi" w:hAnsiTheme="minorHAnsi" w:cstheme="minorHAnsi"/>
          <w:lang w:eastAsia="en-GB"/>
        </w:rPr>
      </w:pPr>
    </w:p>
    <w:tbl>
      <w:tblPr>
        <w:tblStyle w:val="TableGrid"/>
        <w:tblW w:w="0" w:type="auto"/>
        <w:tblLook w:val="04A0" w:firstRow="1" w:lastRow="0" w:firstColumn="1" w:lastColumn="0" w:noHBand="0" w:noVBand="1"/>
      </w:tblPr>
      <w:tblGrid>
        <w:gridCol w:w="2261"/>
        <w:gridCol w:w="602"/>
        <w:gridCol w:w="603"/>
        <w:gridCol w:w="603"/>
        <w:gridCol w:w="603"/>
        <w:gridCol w:w="602"/>
        <w:gridCol w:w="603"/>
        <w:gridCol w:w="603"/>
        <w:gridCol w:w="603"/>
        <w:gridCol w:w="2653"/>
      </w:tblGrid>
      <w:tr w:rsidR="001B7DF6" w:rsidRPr="001B7DF6" w:rsidTr="005052F6">
        <w:tc>
          <w:tcPr>
            <w:tcW w:w="2261" w:type="dxa"/>
          </w:tcPr>
          <w:p w:rsidR="001B7DF6" w:rsidRPr="001B7DF6" w:rsidRDefault="001B7DF6" w:rsidP="005052F6">
            <w:pPr>
              <w:rPr>
                <w:rFonts w:cstheme="minorHAnsi"/>
                <w:b/>
                <w:lang w:eastAsia="en-GB"/>
              </w:rPr>
            </w:pPr>
            <w:r w:rsidRPr="001B7DF6">
              <w:rPr>
                <w:rFonts w:cstheme="minorHAnsi"/>
                <w:lang w:eastAsia="en-GB"/>
              </w:rPr>
              <w:t xml:space="preserve">Subject </w:t>
            </w:r>
          </w:p>
        </w:tc>
        <w:tc>
          <w:tcPr>
            <w:tcW w:w="4822" w:type="dxa"/>
            <w:gridSpan w:val="8"/>
          </w:tcPr>
          <w:p w:rsidR="001B7DF6" w:rsidRPr="001B7DF6" w:rsidRDefault="001B7DF6" w:rsidP="005052F6">
            <w:pPr>
              <w:rPr>
                <w:rFonts w:cstheme="minorHAnsi"/>
                <w:lang w:eastAsia="en-GB"/>
              </w:rPr>
            </w:pPr>
            <w:r w:rsidRPr="001B7DF6">
              <w:rPr>
                <w:rFonts w:cstheme="minorHAnsi"/>
                <w:b/>
                <w:lang w:eastAsia="en-GB"/>
              </w:rPr>
              <w:t xml:space="preserve">H Level / assessment method </w:t>
            </w:r>
            <w:r w:rsidRPr="001B7DF6">
              <w:rPr>
                <w:rFonts w:cstheme="minorHAnsi"/>
                <w:lang w:eastAsia="en-GB"/>
              </w:rPr>
              <w:tab/>
            </w:r>
          </w:p>
        </w:tc>
        <w:tc>
          <w:tcPr>
            <w:tcW w:w="2653" w:type="dxa"/>
          </w:tcPr>
          <w:p w:rsidR="001B7DF6" w:rsidRPr="001B7DF6" w:rsidRDefault="001B7DF6" w:rsidP="005052F6">
            <w:pPr>
              <w:rPr>
                <w:rFonts w:cstheme="minorHAnsi"/>
                <w:b/>
                <w:lang w:eastAsia="en-GB"/>
              </w:rPr>
            </w:pPr>
          </w:p>
        </w:tc>
      </w:tr>
      <w:tr w:rsidR="001B7DF6" w:rsidRPr="001B7DF6" w:rsidTr="005052F6">
        <w:trPr>
          <w:cantSplit/>
          <w:trHeight w:val="1607"/>
        </w:trPr>
        <w:tc>
          <w:tcPr>
            <w:tcW w:w="2261" w:type="dxa"/>
          </w:tcPr>
          <w:p w:rsidR="001B7DF6" w:rsidRPr="001B7DF6" w:rsidRDefault="001B7DF6" w:rsidP="005052F6">
            <w:pPr>
              <w:rPr>
                <w:rFonts w:cstheme="minorHAnsi"/>
                <w:lang w:eastAsia="en-GB"/>
              </w:rPr>
            </w:pPr>
          </w:p>
        </w:tc>
        <w:tc>
          <w:tcPr>
            <w:tcW w:w="602" w:type="dxa"/>
            <w:textDirection w:val="btLr"/>
          </w:tcPr>
          <w:p w:rsidR="001B7DF6" w:rsidRPr="001B7DF6" w:rsidRDefault="001B7DF6" w:rsidP="005052F6">
            <w:pPr>
              <w:ind w:left="113" w:right="113"/>
              <w:rPr>
                <w:rFonts w:cstheme="minorHAnsi"/>
                <w:b/>
                <w:lang w:eastAsia="en-GB"/>
              </w:rPr>
            </w:pPr>
            <w:r w:rsidRPr="001B7DF6">
              <w:rPr>
                <w:rFonts w:cstheme="minorHAnsi"/>
                <w:b/>
                <w:lang w:eastAsia="en-GB"/>
              </w:rPr>
              <w:t>English</w:t>
            </w:r>
          </w:p>
        </w:tc>
        <w:tc>
          <w:tcPr>
            <w:tcW w:w="603" w:type="dxa"/>
            <w:textDirection w:val="btLr"/>
          </w:tcPr>
          <w:p w:rsidR="001B7DF6" w:rsidRPr="001B7DF6" w:rsidRDefault="001B7DF6" w:rsidP="005052F6">
            <w:pPr>
              <w:ind w:left="113" w:right="113"/>
              <w:rPr>
                <w:rFonts w:cstheme="minorHAnsi"/>
                <w:b/>
                <w:lang w:eastAsia="en-GB"/>
              </w:rPr>
            </w:pPr>
            <w:r w:rsidRPr="001B7DF6">
              <w:rPr>
                <w:rFonts w:cstheme="minorHAnsi"/>
                <w:b/>
                <w:lang w:eastAsia="en-GB"/>
              </w:rPr>
              <w:t>Maths</w:t>
            </w:r>
          </w:p>
        </w:tc>
        <w:tc>
          <w:tcPr>
            <w:tcW w:w="603" w:type="dxa"/>
            <w:textDirection w:val="btLr"/>
          </w:tcPr>
          <w:p w:rsidR="001B7DF6" w:rsidRPr="001B7DF6" w:rsidRDefault="001B7DF6" w:rsidP="005052F6">
            <w:pPr>
              <w:ind w:left="113" w:right="113"/>
              <w:rPr>
                <w:rFonts w:cstheme="minorHAnsi"/>
                <w:b/>
                <w:lang w:eastAsia="en-GB"/>
              </w:rPr>
            </w:pPr>
            <w:r w:rsidRPr="001B7DF6">
              <w:rPr>
                <w:rFonts w:cstheme="minorHAnsi"/>
                <w:b/>
                <w:lang w:eastAsia="en-GB"/>
              </w:rPr>
              <w:t>Life Skills</w:t>
            </w:r>
          </w:p>
        </w:tc>
        <w:tc>
          <w:tcPr>
            <w:tcW w:w="603" w:type="dxa"/>
            <w:textDirection w:val="btLr"/>
          </w:tcPr>
          <w:p w:rsidR="001B7DF6" w:rsidRPr="001B7DF6" w:rsidRDefault="001B7DF6" w:rsidP="005052F6">
            <w:pPr>
              <w:ind w:left="113" w:right="113"/>
              <w:rPr>
                <w:rFonts w:cstheme="minorHAnsi"/>
                <w:b/>
                <w:lang w:eastAsia="en-GB"/>
              </w:rPr>
            </w:pPr>
            <w:r w:rsidRPr="001B7DF6">
              <w:rPr>
                <w:rFonts w:cstheme="minorHAnsi"/>
                <w:b/>
                <w:lang w:eastAsia="en-GB"/>
              </w:rPr>
              <w:t>UTW</w:t>
            </w:r>
          </w:p>
        </w:tc>
        <w:tc>
          <w:tcPr>
            <w:tcW w:w="602" w:type="dxa"/>
            <w:textDirection w:val="btLr"/>
          </w:tcPr>
          <w:p w:rsidR="001B7DF6" w:rsidRPr="001B7DF6" w:rsidRDefault="001B7DF6" w:rsidP="005052F6">
            <w:pPr>
              <w:ind w:left="113" w:right="113"/>
              <w:rPr>
                <w:rFonts w:cstheme="minorHAnsi"/>
                <w:b/>
                <w:lang w:eastAsia="en-GB"/>
              </w:rPr>
            </w:pPr>
            <w:r w:rsidRPr="001B7DF6">
              <w:rPr>
                <w:rFonts w:cstheme="minorHAnsi"/>
                <w:b/>
                <w:lang w:eastAsia="en-GB"/>
              </w:rPr>
              <w:t>F&amp;C</w:t>
            </w:r>
          </w:p>
        </w:tc>
        <w:tc>
          <w:tcPr>
            <w:tcW w:w="603" w:type="dxa"/>
            <w:textDirection w:val="btLr"/>
          </w:tcPr>
          <w:p w:rsidR="001B7DF6" w:rsidRPr="001B7DF6" w:rsidRDefault="001B7DF6" w:rsidP="005052F6">
            <w:pPr>
              <w:ind w:left="113" w:right="113"/>
              <w:rPr>
                <w:rFonts w:cstheme="minorHAnsi"/>
                <w:b/>
                <w:lang w:eastAsia="en-GB"/>
              </w:rPr>
            </w:pPr>
            <w:r w:rsidRPr="001B7DF6">
              <w:rPr>
                <w:rFonts w:cstheme="minorHAnsi"/>
                <w:b/>
                <w:lang w:eastAsia="en-GB"/>
              </w:rPr>
              <w:t>P&amp;H</w:t>
            </w:r>
          </w:p>
        </w:tc>
        <w:tc>
          <w:tcPr>
            <w:tcW w:w="603" w:type="dxa"/>
            <w:textDirection w:val="btLr"/>
          </w:tcPr>
          <w:p w:rsidR="001B7DF6" w:rsidRPr="001B7DF6" w:rsidRDefault="001B7DF6" w:rsidP="005052F6">
            <w:pPr>
              <w:ind w:left="113" w:right="113"/>
              <w:rPr>
                <w:rFonts w:cstheme="minorHAnsi"/>
                <w:b/>
                <w:lang w:eastAsia="en-GB"/>
              </w:rPr>
            </w:pPr>
            <w:r w:rsidRPr="001B7DF6">
              <w:rPr>
                <w:rFonts w:cstheme="minorHAnsi"/>
                <w:b/>
                <w:lang w:eastAsia="en-GB"/>
              </w:rPr>
              <w:t>Accreditation</w:t>
            </w:r>
          </w:p>
        </w:tc>
        <w:tc>
          <w:tcPr>
            <w:tcW w:w="603" w:type="dxa"/>
            <w:textDirection w:val="btLr"/>
          </w:tcPr>
          <w:p w:rsidR="001B7DF6" w:rsidRPr="001B7DF6" w:rsidRDefault="001B7DF6" w:rsidP="005052F6">
            <w:pPr>
              <w:ind w:left="113" w:right="113"/>
              <w:rPr>
                <w:rFonts w:cstheme="minorHAnsi"/>
                <w:b/>
                <w:lang w:eastAsia="en-GB"/>
              </w:rPr>
            </w:pPr>
            <w:r w:rsidRPr="001B7DF6">
              <w:rPr>
                <w:rFonts w:cstheme="minorHAnsi"/>
                <w:b/>
                <w:lang w:eastAsia="en-GB"/>
              </w:rPr>
              <w:t>IEP (EHCP)</w:t>
            </w:r>
          </w:p>
        </w:tc>
        <w:tc>
          <w:tcPr>
            <w:tcW w:w="2653" w:type="dxa"/>
          </w:tcPr>
          <w:p w:rsidR="001B7DF6" w:rsidRPr="001B7DF6" w:rsidRDefault="001B7DF6" w:rsidP="005052F6">
            <w:pPr>
              <w:rPr>
                <w:rFonts w:cstheme="minorHAnsi"/>
                <w:b/>
                <w:lang w:eastAsia="en-GB"/>
              </w:rPr>
            </w:pPr>
          </w:p>
        </w:tc>
      </w:tr>
      <w:tr w:rsidR="001B7DF6" w:rsidRPr="001B7DF6" w:rsidTr="005052F6">
        <w:trPr>
          <w:cantSplit/>
          <w:trHeight w:val="475"/>
        </w:trPr>
        <w:tc>
          <w:tcPr>
            <w:tcW w:w="2261" w:type="dxa"/>
          </w:tcPr>
          <w:p w:rsidR="001B7DF6" w:rsidRPr="001B7DF6" w:rsidRDefault="001B7DF6" w:rsidP="005052F6">
            <w:pPr>
              <w:rPr>
                <w:rFonts w:cstheme="minorHAnsi"/>
                <w:lang w:eastAsia="en-GB"/>
              </w:rPr>
            </w:pPr>
            <w:r w:rsidRPr="001B7DF6">
              <w:rPr>
                <w:rFonts w:cstheme="minorHAnsi"/>
                <w:lang w:eastAsia="en-GB"/>
              </w:rPr>
              <w:t>English Writing &amp; Reading</w:t>
            </w:r>
          </w:p>
        </w:tc>
        <w:tc>
          <w:tcPr>
            <w:tcW w:w="602" w:type="dxa"/>
            <w:shd w:val="clear" w:color="auto" w:fill="BFBFBF" w:themeFill="background1" w:themeFillShade="BF"/>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2"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shd w:val="clear" w:color="auto" w:fill="BFBFBF" w:themeFill="background1" w:themeFillShade="BF"/>
          </w:tcPr>
          <w:p w:rsidR="001B7DF6" w:rsidRPr="001B7DF6" w:rsidRDefault="001B7DF6" w:rsidP="005052F6">
            <w:pPr>
              <w:rPr>
                <w:rFonts w:cstheme="minorHAnsi"/>
                <w:b/>
                <w:lang w:eastAsia="en-GB"/>
              </w:rPr>
            </w:pPr>
          </w:p>
        </w:tc>
        <w:tc>
          <w:tcPr>
            <w:tcW w:w="2653" w:type="dxa"/>
          </w:tcPr>
          <w:p w:rsidR="001B7DF6" w:rsidRPr="001B7DF6" w:rsidRDefault="001B7DF6" w:rsidP="005052F6">
            <w:pPr>
              <w:rPr>
                <w:rFonts w:cstheme="minorHAnsi"/>
                <w:b/>
                <w:lang w:eastAsia="en-GB"/>
              </w:rPr>
            </w:pPr>
          </w:p>
        </w:tc>
      </w:tr>
      <w:tr w:rsidR="001B7DF6" w:rsidRPr="001B7DF6" w:rsidTr="005052F6">
        <w:trPr>
          <w:cantSplit/>
          <w:trHeight w:val="475"/>
        </w:trPr>
        <w:tc>
          <w:tcPr>
            <w:tcW w:w="2261" w:type="dxa"/>
          </w:tcPr>
          <w:p w:rsidR="001B7DF6" w:rsidRPr="001B7DF6" w:rsidRDefault="001B7DF6" w:rsidP="005052F6">
            <w:pPr>
              <w:rPr>
                <w:rFonts w:cstheme="minorHAnsi"/>
                <w:lang w:eastAsia="en-GB"/>
              </w:rPr>
            </w:pPr>
            <w:r w:rsidRPr="001B7DF6">
              <w:rPr>
                <w:rFonts w:cstheme="minorHAnsi"/>
                <w:lang w:eastAsia="en-GB"/>
              </w:rPr>
              <w:t>Maths</w:t>
            </w:r>
          </w:p>
        </w:tc>
        <w:tc>
          <w:tcPr>
            <w:tcW w:w="602" w:type="dxa"/>
          </w:tcPr>
          <w:p w:rsidR="001B7DF6" w:rsidRPr="001B7DF6" w:rsidRDefault="001B7DF6" w:rsidP="005052F6">
            <w:pPr>
              <w:rPr>
                <w:rFonts w:cstheme="minorHAnsi"/>
                <w:b/>
                <w:lang w:eastAsia="en-GB"/>
              </w:rPr>
            </w:pPr>
          </w:p>
        </w:tc>
        <w:tc>
          <w:tcPr>
            <w:tcW w:w="603" w:type="dxa"/>
            <w:shd w:val="clear" w:color="auto" w:fill="BFBFBF" w:themeFill="background1" w:themeFillShade="BF"/>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2"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shd w:val="clear" w:color="auto" w:fill="BFBFBF" w:themeFill="background1" w:themeFillShade="BF"/>
          </w:tcPr>
          <w:p w:rsidR="001B7DF6" w:rsidRPr="001B7DF6" w:rsidRDefault="001B7DF6" w:rsidP="005052F6">
            <w:pPr>
              <w:rPr>
                <w:rFonts w:cstheme="minorHAnsi"/>
                <w:b/>
                <w:lang w:eastAsia="en-GB"/>
              </w:rPr>
            </w:pPr>
          </w:p>
        </w:tc>
        <w:tc>
          <w:tcPr>
            <w:tcW w:w="2653" w:type="dxa"/>
          </w:tcPr>
          <w:p w:rsidR="001B7DF6" w:rsidRPr="001B7DF6" w:rsidRDefault="001B7DF6" w:rsidP="005052F6">
            <w:pPr>
              <w:rPr>
                <w:rFonts w:cstheme="minorHAnsi"/>
                <w:b/>
                <w:lang w:eastAsia="en-GB"/>
              </w:rPr>
            </w:pPr>
          </w:p>
        </w:tc>
      </w:tr>
      <w:tr w:rsidR="001B7DF6" w:rsidRPr="001B7DF6" w:rsidTr="005052F6">
        <w:trPr>
          <w:cantSplit/>
          <w:trHeight w:val="475"/>
        </w:trPr>
        <w:tc>
          <w:tcPr>
            <w:tcW w:w="2261" w:type="dxa"/>
          </w:tcPr>
          <w:p w:rsidR="001B7DF6" w:rsidRPr="001B7DF6" w:rsidRDefault="001B7DF6" w:rsidP="005052F6">
            <w:pPr>
              <w:rPr>
                <w:rFonts w:cstheme="minorHAnsi"/>
                <w:lang w:eastAsia="en-GB"/>
              </w:rPr>
            </w:pPr>
            <w:r w:rsidRPr="001B7DF6">
              <w:rPr>
                <w:rFonts w:cstheme="minorHAnsi"/>
                <w:lang w:eastAsia="en-GB"/>
              </w:rPr>
              <w:t>Science</w:t>
            </w:r>
          </w:p>
        </w:tc>
        <w:tc>
          <w:tcPr>
            <w:tcW w:w="602"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shd w:val="clear" w:color="auto" w:fill="BFBFBF" w:themeFill="background1" w:themeFillShade="BF"/>
          </w:tcPr>
          <w:p w:rsidR="001B7DF6" w:rsidRPr="001B7DF6" w:rsidRDefault="001B7DF6" w:rsidP="005052F6">
            <w:pPr>
              <w:rPr>
                <w:rFonts w:cstheme="minorHAnsi"/>
                <w:b/>
                <w:lang w:eastAsia="en-GB"/>
              </w:rPr>
            </w:pPr>
          </w:p>
        </w:tc>
        <w:tc>
          <w:tcPr>
            <w:tcW w:w="602"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shd w:val="clear" w:color="auto" w:fill="BFBFBF" w:themeFill="background1" w:themeFillShade="BF"/>
          </w:tcPr>
          <w:p w:rsidR="001B7DF6" w:rsidRPr="001B7DF6" w:rsidRDefault="001B7DF6" w:rsidP="005052F6">
            <w:pPr>
              <w:rPr>
                <w:rFonts w:cstheme="minorHAnsi"/>
                <w:b/>
                <w:lang w:eastAsia="en-GB"/>
              </w:rPr>
            </w:pPr>
          </w:p>
        </w:tc>
        <w:tc>
          <w:tcPr>
            <w:tcW w:w="2653" w:type="dxa"/>
          </w:tcPr>
          <w:p w:rsidR="001B7DF6" w:rsidRPr="001B7DF6" w:rsidRDefault="001B7DF6" w:rsidP="005052F6">
            <w:pPr>
              <w:rPr>
                <w:rFonts w:cstheme="minorHAnsi"/>
                <w:b/>
                <w:lang w:eastAsia="en-GB"/>
              </w:rPr>
            </w:pPr>
          </w:p>
        </w:tc>
      </w:tr>
      <w:tr w:rsidR="001B7DF6" w:rsidRPr="001B7DF6" w:rsidTr="005052F6">
        <w:trPr>
          <w:cantSplit/>
          <w:trHeight w:val="475"/>
        </w:trPr>
        <w:tc>
          <w:tcPr>
            <w:tcW w:w="2261" w:type="dxa"/>
          </w:tcPr>
          <w:p w:rsidR="001B7DF6" w:rsidRPr="001B7DF6" w:rsidRDefault="001B7DF6" w:rsidP="005052F6">
            <w:pPr>
              <w:rPr>
                <w:rFonts w:cstheme="minorHAnsi"/>
                <w:lang w:eastAsia="en-GB"/>
              </w:rPr>
            </w:pPr>
            <w:r w:rsidRPr="001B7DF6">
              <w:rPr>
                <w:rFonts w:cstheme="minorHAnsi"/>
                <w:lang w:eastAsia="en-GB"/>
              </w:rPr>
              <w:t>Humanities</w:t>
            </w:r>
            <w:r w:rsidR="003C25F9">
              <w:rPr>
                <w:rFonts w:cstheme="minorHAnsi"/>
                <w:lang w:eastAsia="en-GB"/>
              </w:rPr>
              <w:t xml:space="preserve"> (Including </w:t>
            </w:r>
            <w:bookmarkStart w:id="0" w:name="_GoBack"/>
            <w:r w:rsidR="003C25F9">
              <w:rPr>
                <w:rFonts w:cstheme="minorHAnsi"/>
                <w:lang w:eastAsia="en-GB"/>
              </w:rPr>
              <w:t>RE</w:t>
            </w:r>
            <w:bookmarkEnd w:id="0"/>
            <w:r w:rsidR="003C25F9">
              <w:rPr>
                <w:rFonts w:cstheme="minorHAnsi"/>
                <w:lang w:eastAsia="en-GB"/>
              </w:rPr>
              <w:t xml:space="preserve">) </w:t>
            </w:r>
          </w:p>
        </w:tc>
        <w:tc>
          <w:tcPr>
            <w:tcW w:w="602"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shd w:val="clear" w:color="auto" w:fill="BFBFBF" w:themeFill="background1" w:themeFillShade="BF"/>
          </w:tcPr>
          <w:p w:rsidR="001B7DF6" w:rsidRPr="001B7DF6" w:rsidRDefault="001B7DF6" w:rsidP="005052F6">
            <w:pPr>
              <w:rPr>
                <w:rFonts w:cstheme="minorHAnsi"/>
                <w:b/>
                <w:lang w:eastAsia="en-GB"/>
              </w:rPr>
            </w:pPr>
          </w:p>
        </w:tc>
        <w:tc>
          <w:tcPr>
            <w:tcW w:w="602"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shd w:val="clear" w:color="auto" w:fill="BFBFBF" w:themeFill="background1" w:themeFillShade="BF"/>
          </w:tcPr>
          <w:p w:rsidR="001B7DF6" w:rsidRPr="001B7DF6" w:rsidRDefault="001B7DF6" w:rsidP="005052F6">
            <w:pPr>
              <w:rPr>
                <w:rFonts w:cstheme="minorHAnsi"/>
                <w:b/>
                <w:lang w:eastAsia="en-GB"/>
              </w:rPr>
            </w:pPr>
          </w:p>
        </w:tc>
        <w:tc>
          <w:tcPr>
            <w:tcW w:w="2653" w:type="dxa"/>
          </w:tcPr>
          <w:p w:rsidR="001B7DF6" w:rsidRPr="001B7DF6" w:rsidRDefault="001B7DF6" w:rsidP="005052F6">
            <w:pPr>
              <w:rPr>
                <w:rFonts w:cstheme="minorHAnsi"/>
                <w:b/>
                <w:lang w:eastAsia="en-GB"/>
              </w:rPr>
            </w:pPr>
          </w:p>
        </w:tc>
      </w:tr>
      <w:tr w:rsidR="001B7DF6" w:rsidRPr="001B7DF6" w:rsidTr="005052F6">
        <w:trPr>
          <w:cantSplit/>
          <w:trHeight w:val="475"/>
        </w:trPr>
        <w:tc>
          <w:tcPr>
            <w:tcW w:w="2261" w:type="dxa"/>
          </w:tcPr>
          <w:p w:rsidR="001B7DF6" w:rsidRPr="001B7DF6" w:rsidRDefault="001B7DF6" w:rsidP="005052F6">
            <w:pPr>
              <w:rPr>
                <w:rFonts w:cstheme="minorHAnsi"/>
                <w:lang w:eastAsia="en-GB"/>
              </w:rPr>
            </w:pPr>
            <w:r w:rsidRPr="001B7DF6">
              <w:rPr>
                <w:rFonts w:cstheme="minorHAnsi"/>
                <w:lang w:eastAsia="en-GB"/>
              </w:rPr>
              <w:t>Work Related Learning</w:t>
            </w:r>
          </w:p>
        </w:tc>
        <w:tc>
          <w:tcPr>
            <w:tcW w:w="602"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shd w:val="clear" w:color="auto" w:fill="BFBFBF" w:themeFill="background1" w:themeFillShade="BF"/>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2"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shd w:val="clear" w:color="auto" w:fill="BFBFBF" w:themeFill="background1" w:themeFillShade="BF"/>
          </w:tcPr>
          <w:p w:rsidR="001B7DF6" w:rsidRPr="001B7DF6" w:rsidRDefault="001B7DF6" w:rsidP="005052F6">
            <w:pPr>
              <w:rPr>
                <w:rFonts w:cstheme="minorHAnsi"/>
                <w:b/>
                <w:lang w:eastAsia="en-GB"/>
              </w:rPr>
            </w:pPr>
          </w:p>
        </w:tc>
        <w:tc>
          <w:tcPr>
            <w:tcW w:w="2653" w:type="dxa"/>
          </w:tcPr>
          <w:p w:rsidR="001B7DF6" w:rsidRPr="001B7DF6" w:rsidRDefault="001B7DF6" w:rsidP="005052F6">
            <w:pPr>
              <w:rPr>
                <w:rFonts w:cstheme="minorHAnsi"/>
                <w:b/>
                <w:lang w:eastAsia="en-GB"/>
              </w:rPr>
            </w:pPr>
          </w:p>
        </w:tc>
      </w:tr>
      <w:tr w:rsidR="001B7DF6" w:rsidRPr="001B7DF6" w:rsidTr="005052F6">
        <w:trPr>
          <w:cantSplit/>
          <w:trHeight w:val="475"/>
        </w:trPr>
        <w:tc>
          <w:tcPr>
            <w:tcW w:w="2261" w:type="dxa"/>
          </w:tcPr>
          <w:p w:rsidR="001B7DF6" w:rsidRPr="001B7DF6" w:rsidRDefault="001B7DF6" w:rsidP="005052F6">
            <w:pPr>
              <w:rPr>
                <w:rFonts w:cstheme="minorHAnsi"/>
                <w:lang w:eastAsia="en-GB"/>
              </w:rPr>
            </w:pPr>
            <w:r w:rsidRPr="001B7DF6">
              <w:rPr>
                <w:rFonts w:cstheme="minorHAnsi"/>
                <w:lang w:eastAsia="en-GB"/>
              </w:rPr>
              <w:t>Community</w:t>
            </w:r>
          </w:p>
        </w:tc>
        <w:tc>
          <w:tcPr>
            <w:tcW w:w="602" w:type="dxa"/>
            <w:shd w:val="clear" w:color="auto" w:fill="BFBFBF" w:themeFill="background1" w:themeFillShade="BF"/>
          </w:tcPr>
          <w:p w:rsidR="001B7DF6" w:rsidRPr="001B7DF6" w:rsidRDefault="001B7DF6" w:rsidP="005052F6">
            <w:pPr>
              <w:rPr>
                <w:rFonts w:cstheme="minorHAnsi"/>
                <w:b/>
                <w:lang w:eastAsia="en-GB"/>
              </w:rPr>
            </w:pPr>
          </w:p>
        </w:tc>
        <w:tc>
          <w:tcPr>
            <w:tcW w:w="603" w:type="dxa"/>
            <w:shd w:val="clear" w:color="auto" w:fill="BFBFBF" w:themeFill="background1" w:themeFillShade="BF"/>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2"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shd w:val="clear" w:color="auto" w:fill="BFBFBF" w:themeFill="background1" w:themeFillShade="BF"/>
          </w:tcPr>
          <w:p w:rsidR="001B7DF6" w:rsidRPr="001B7DF6" w:rsidRDefault="001B7DF6" w:rsidP="005052F6">
            <w:pPr>
              <w:rPr>
                <w:rFonts w:cstheme="minorHAnsi"/>
                <w:b/>
                <w:lang w:eastAsia="en-GB"/>
              </w:rPr>
            </w:pPr>
          </w:p>
        </w:tc>
        <w:tc>
          <w:tcPr>
            <w:tcW w:w="2653" w:type="dxa"/>
          </w:tcPr>
          <w:p w:rsidR="001B7DF6" w:rsidRPr="001B7DF6" w:rsidRDefault="001B7DF6" w:rsidP="005052F6">
            <w:pPr>
              <w:rPr>
                <w:rFonts w:cstheme="minorHAnsi"/>
                <w:b/>
                <w:lang w:eastAsia="en-GB"/>
              </w:rPr>
            </w:pPr>
            <w:r w:rsidRPr="001B7DF6">
              <w:rPr>
                <w:rFonts w:cstheme="minorHAnsi"/>
                <w:b/>
                <w:lang w:eastAsia="en-GB"/>
              </w:rPr>
              <w:t>Embed functional core skills out of school</w:t>
            </w:r>
          </w:p>
        </w:tc>
      </w:tr>
      <w:tr w:rsidR="001B7DF6" w:rsidRPr="001B7DF6" w:rsidTr="005052F6">
        <w:trPr>
          <w:cantSplit/>
          <w:trHeight w:val="475"/>
        </w:trPr>
        <w:tc>
          <w:tcPr>
            <w:tcW w:w="2261" w:type="dxa"/>
          </w:tcPr>
          <w:p w:rsidR="001B7DF6" w:rsidRPr="001B7DF6" w:rsidRDefault="001B7DF6" w:rsidP="005052F6">
            <w:pPr>
              <w:rPr>
                <w:rFonts w:cstheme="minorHAnsi"/>
                <w:lang w:eastAsia="en-GB"/>
              </w:rPr>
            </w:pPr>
            <w:r w:rsidRPr="001B7DF6">
              <w:rPr>
                <w:rFonts w:cstheme="minorHAnsi"/>
                <w:lang w:eastAsia="en-GB"/>
              </w:rPr>
              <w:t>PE</w:t>
            </w:r>
          </w:p>
        </w:tc>
        <w:tc>
          <w:tcPr>
            <w:tcW w:w="602"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2" w:type="dxa"/>
          </w:tcPr>
          <w:p w:rsidR="001B7DF6" w:rsidRPr="001B7DF6" w:rsidRDefault="001B7DF6" w:rsidP="005052F6">
            <w:pPr>
              <w:rPr>
                <w:rFonts w:cstheme="minorHAnsi"/>
                <w:b/>
                <w:lang w:eastAsia="en-GB"/>
              </w:rPr>
            </w:pPr>
          </w:p>
        </w:tc>
        <w:tc>
          <w:tcPr>
            <w:tcW w:w="603" w:type="dxa"/>
            <w:shd w:val="clear" w:color="auto" w:fill="BFBFBF" w:themeFill="background1" w:themeFillShade="BF"/>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shd w:val="clear" w:color="auto" w:fill="BFBFBF" w:themeFill="background1" w:themeFillShade="BF"/>
          </w:tcPr>
          <w:p w:rsidR="001B7DF6" w:rsidRPr="001B7DF6" w:rsidRDefault="001B7DF6" w:rsidP="005052F6">
            <w:pPr>
              <w:rPr>
                <w:rFonts w:cstheme="minorHAnsi"/>
                <w:b/>
                <w:lang w:eastAsia="en-GB"/>
              </w:rPr>
            </w:pPr>
          </w:p>
        </w:tc>
        <w:tc>
          <w:tcPr>
            <w:tcW w:w="2653" w:type="dxa"/>
          </w:tcPr>
          <w:p w:rsidR="001B7DF6" w:rsidRPr="001B7DF6" w:rsidRDefault="001B7DF6" w:rsidP="005052F6">
            <w:pPr>
              <w:rPr>
                <w:rFonts w:cstheme="minorHAnsi"/>
                <w:b/>
                <w:lang w:eastAsia="en-GB"/>
              </w:rPr>
            </w:pPr>
          </w:p>
        </w:tc>
      </w:tr>
      <w:tr w:rsidR="001B7DF6" w:rsidRPr="001B7DF6" w:rsidTr="005052F6">
        <w:trPr>
          <w:cantSplit/>
          <w:trHeight w:val="475"/>
        </w:trPr>
        <w:tc>
          <w:tcPr>
            <w:tcW w:w="2261" w:type="dxa"/>
          </w:tcPr>
          <w:p w:rsidR="001B7DF6" w:rsidRPr="001B7DF6" w:rsidRDefault="001B7DF6" w:rsidP="005052F6">
            <w:pPr>
              <w:rPr>
                <w:rFonts w:cstheme="minorHAnsi"/>
                <w:lang w:eastAsia="en-GB"/>
              </w:rPr>
            </w:pPr>
            <w:r w:rsidRPr="001B7DF6">
              <w:rPr>
                <w:rFonts w:cstheme="minorHAnsi"/>
                <w:lang w:eastAsia="en-GB"/>
              </w:rPr>
              <w:t>Life Skills</w:t>
            </w:r>
          </w:p>
        </w:tc>
        <w:tc>
          <w:tcPr>
            <w:tcW w:w="602"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shd w:val="clear" w:color="auto" w:fill="BFBFBF" w:themeFill="background1" w:themeFillShade="BF"/>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2"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shd w:val="clear" w:color="auto" w:fill="BFBFBF" w:themeFill="background1" w:themeFillShade="BF"/>
          </w:tcPr>
          <w:p w:rsidR="001B7DF6" w:rsidRPr="001B7DF6" w:rsidRDefault="001B7DF6" w:rsidP="005052F6">
            <w:pPr>
              <w:rPr>
                <w:rFonts w:cstheme="minorHAnsi"/>
                <w:b/>
                <w:lang w:eastAsia="en-GB"/>
              </w:rPr>
            </w:pPr>
          </w:p>
        </w:tc>
        <w:tc>
          <w:tcPr>
            <w:tcW w:w="2653" w:type="dxa"/>
          </w:tcPr>
          <w:p w:rsidR="001B7DF6" w:rsidRPr="001B7DF6" w:rsidRDefault="001B7DF6" w:rsidP="005052F6">
            <w:pPr>
              <w:rPr>
                <w:rFonts w:cstheme="minorHAnsi"/>
                <w:lang w:eastAsia="en-GB"/>
              </w:rPr>
            </w:pPr>
          </w:p>
        </w:tc>
      </w:tr>
      <w:tr w:rsidR="001B7DF6" w:rsidRPr="001B7DF6" w:rsidTr="005052F6">
        <w:trPr>
          <w:cantSplit/>
          <w:trHeight w:val="475"/>
        </w:trPr>
        <w:tc>
          <w:tcPr>
            <w:tcW w:w="2261" w:type="dxa"/>
          </w:tcPr>
          <w:p w:rsidR="001B7DF6" w:rsidRPr="001B7DF6" w:rsidRDefault="001B7DF6" w:rsidP="005052F6">
            <w:pPr>
              <w:rPr>
                <w:rFonts w:cstheme="minorHAnsi"/>
                <w:lang w:eastAsia="en-GB"/>
              </w:rPr>
            </w:pPr>
            <w:r w:rsidRPr="001B7DF6">
              <w:rPr>
                <w:rFonts w:cstheme="minorHAnsi"/>
                <w:lang w:eastAsia="en-GB"/>
              </w:rPr>
              <w:t>PSHE</w:t>
            </w:r>
          </w:p>
        </w:tc>
        <w:tc>
          <w:tcPr>
            <w:tcW w:w="602"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shd w:val="clear" w:color="auto" w:fill="FFFFFF" w:themeFill="background1"/>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2" w:type="dxa"/>
            <w:shd w:val="clear" w:color="auto" w:fill="BFBFBF" w:themeFill="background1" w:themeFillShade="BF"/>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shd w:val="clear" w:color="auto" w:fill="BFBFBF" w:themeFill="background1" w:themeFillShade="BF"/>
          </w:tcPr>
          <w:p w:rsidR="001B7DF6" w:rsidRPr="001B7DF6" w:rsidRDefault="001B7DF6" w:rsidP="005052F6">
            <w:pPr>
              <w:rPr>
                <w:rFonts w:cstheme="minorHAnsi"/>
                <w:b/>
                <w:lang w:eastAsia="en-GB"/>
              </w:rPr>
            </w:pPr>
          </w:p>
        </w:tc>
        <w:tc>
          <w:tcPr>
            <w:tcW w:w="2653" w:type="dxa"/>
          </w:tcPr>
          <w:p w:rsidR="001B7DF6" w:rsidRPr="001B7DF6" w:rsidRDefault="001B7DF6" w:rsidP="005052F6">
            <w:pPr>
              <w:rPr>
                <w:rFonts w:cstheme="minorHAnsi"/>
                <w:lang w:eastAsia="en-GB"/>
              </w:rPr>
            </w:pPr>
          </w:p>
        </w:tc>
      </w:tr>
      <w:tr w:rsidR="001B7DF6" w:rsidRPr="001B7DF6" w:rsidTr="005052F6">
        <w:trPr>
          <w:cantSplit/>
          <w:trHeight w:val="475"/>
        </w:trPr>
        <w:tc>
          <w:tcPr>
            <w:tcW w:w="2261" w:type="dxa"/>
          </w:tcPr>
          <w:p w:rsidR="001B7DF6" w:rsidRPr="001B7DF6" w:rsidRDefault="001B7DF6" w:rsidP="005052F6">
            <w:pPr>
              <w:rPr>
                <w:rFonts w:cstheme="minorHAnsi"/>
                <w:lang w:eastAsia="en-GB"/>
              </w:rPr>
            </w:pPr>
            <w:r w:rsidRPr="001B7DF6">
              <w:rPr>
                <w:rFonts w:cstheme="minorHAnsi"/>
                <w:lang w:eastAsia="en-GB"/>
              </w:rPr>
              <w:t>Art</w:t>
            </w:r>
          </w:p>
        </w:tc>
        <w:tc>
          <w:tcPr>
            <w:tcW w:w="602"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2"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shd w:val="clear" w:color="auto" w:fill="BFBFBF" w:themeFill="background1" w:themeFillShade="BF"/>
          </w:tcPr>
          <w:p w:rsidR="001B7DF6" w:rsidRPr="001B7DF6" w:rsidRDefault="001B7DF6" w:rsidP="005052F6">
            <w:pPr>
              <w:rPr>
                <w:rFonts w:cstheme="minorHAnsi"/>
                <w:b/>
                <w:lang w:eastAsia="en-GB"/>
              </w:rPr>
            </w:pPr>
          </w:p>
        </w:tc>
        <w:tc>
          <w:tcPr>
            <w:tcW w:w="2653" w:type="dxa"/>
          </w:tcPr>
          <w:p w:rsidR="001B7DF6" w:rsidRPr="001B7DF6" w:rsidRDefault="001B7DF6" w:rsidP="005052F6">
            <w:pPr>
              <w:rPr>
                <w:rFonts w:cstheme="minorHAnsi"/>
                <w:lang w:eastAsia="en-GB"/>
              </w:rPr>
            </w:pPr>
            <w:r w:rsidRPr="001B7DF6">
              <w:rPr>
                <w:rFonts w:cstheme="minorHAnsi"/>
                <w:lang w:eastAsia="en-GB"/>
              </w:rPr>
              <w:t xml:space="preserve">Arts Award </w:t>
            </w:r>
          </w:p>
        </w:tc>
      </w:tr>
      <w:tr w:rsidR="001B7DF6" w:rsidRPr="001B7DF6" w:rsidTr="005052F6">
        <w:trPr>
          <w:cantSplit/>
          <w:trHeight w:val="475"/>
        </w:trPr>
        <w:tc>
          <w:tcPr>
            <w:tcW w:w="2261" w:type="dxa"/>
          </w:tcPr>
          <w:p w:rsidR="001B7DF6" w:rsidRPr="001B7DF6" w:rsidRDefault="001B7DF6" w:rsidP="005052F6">
            <w:pPr>
              <w:rPr>
                <w:rFonts w:cstheme="minorHAnsi"/>
                <w:lang w:eastAsia="en-GB"/>
              </w:rPr>
            </w:pPr>
            <w:r w:rsidRPr="001B7DF6">
              <w:rPr>
                <w:rFonts w:cstheme="minorHAnsi"/>
                <w:lang w:eastAsia="en-GB"/>
              </w:rPr>
              <w:t>Food Tec</w:t>
            </w:r>
          </w:p>
        </w:tc>
        <w:tc>
          <w:tcPr>
            <w:tcW w:w="602"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shd w:val="clear" w:color="auto" w:fill="BFBFBF" w:themeFill="background1" w:themeFillShade="BF"/>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2"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shd w:val="clear" w:color="auto" w:fill="BFBFBF" w:themeFill="background1" w:themeFillShade="BF"/>
          </w:tcPr>
          <w:p w:rsidR="001B7DF6" w:rsidRPr="001B7DF6" w:rsidRDefault="001B7DF6" w:rsidP="005052F6">
            <w:pPr>
              <w:rPr>
                <w:rFonts w:cstheme="minorHAnsi"/>
                <w:b/>
                <w:lang w:eastAsia="en-GB"/>
              </w:rPr>
            </w:pPr>
          </w:p>
        </w:tc>
        <w:tc>
          <w:tcPr>
            <w:tcW w:w="2653" w:type="dxa"/>
          </w:tcPr>
          <w:p w:rsidR="001B7DF6" w:rsidRPr="001B7DF6" w:rsidRDefault="001B7DF6" w:rsidP="005052F6">
            <w:pPr>
              <w:rPr>
                <w:rFonts w:cstheme="minorHAnsi"/>
                <w:lang w:eastAsia="en-GB"/>
              </w:rPr>
            </w:pPr>
          </w:p>
        </w:tc>
      </w:tr>
      <w:tr w:rsidR="001B7DF6" w:rsidRPr="001B7DF6" w:rsidTr="005052F6">
        <w:trPr>
          <w:cantSplit/>
          <w:trHeight w:val="475"/>
        </w:trPr>
        <w:tc>
          <w:tcPr>
            <w:tcW w:w="2261" w:type="dxa"/>
          </w:tcPr>
          <w:p w:rsidR="001B7DF6" w:rsidRPr="001B7DF6" w:rsidRDefault="001B7DF6" w:rsidP="005052F6">
            <w:pPr>
              <w:rPr>
                <w:rFonts w:cstheme="minorHAnsi"/>
                <w:lang w:eastAsia="en-GB"/>
              </w:rPr>
            </w:pPr>
            <w:r w:rsidRPr="001B7DF6">
              <w:rPr>
                <w:rFonts w:cstheme="minorHAnsi"/>
                <w:lang w:eastAsia="en-GB"/>
              </w:rPr>
              <w:t>Forest School</w:t>
            </w:r>
          </w:p>
        </w:tc>
        <w:tc>
          <w:tcPr>
            <w:tcW w:w="602"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2"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shd w:val="clear" w:color="auto" w:fill="BFBFBF" w:themeFill="background1" w:themeFillShade="BF"/>
          </w:tcPr>
          <w:p w:rsidR="001B7DF6" w:rsidRPr="001B7DF6" w:rsidRDefault="001B7DF6" w:rsidP="005052F6">
            <w:pPr>
              <w:rPr>
                <w:rFonts w:cstheme="minorHAnsi"/>
                <w:b/>
                <w:lang w:eastAsia="en-GB"/>
              </w:rPr>
            </w:pPr>
          </w:p>
        </w:tc>
        <w:tc>
          <w:tcPr>
            <w:tcW w:w="603" w:type="dxa"/>
            <w:shd w:val="clear" w:color="auto" w:fill="BFBFBF" w:themeFill="background1" w:themeFillShade="BF"/>
          </w:tcPr>
          <w:p w:rsidR="001B7DF6" w:rsidRPr="001B7DF6" w:rsidRDefault="001B7DF6" w:rsidP="005052F6">
            <w:pPr>
              <w:rPr>
                <w:rFonts w:cstheme="minorHAnsi"/>
                <w:b/>
                <w:lang w:eastAsia="en-GB"/>
              </w:rPr>
            </w:pPr>
          </w:p>
        </w:tc>
        <w:tc>
          <w:tcPr>
            <w:tcW w:w="2653" w:type="dxa"/>
          </w:tcPr>
          <w:p w:rsidR="001B7DF6" w:rsidRPr="001B7DF6" w:rsidRDefault="001B7DF6" w:rsidP="005052F6">
            <w:pPr>
              <w:rPr>
                <w:rFonts w:cstheme="minorHAnsi"/>
                <w:lang w:eastAsia="en-GB"/>
              </w:rPr>
            </w:pPr>
            <w:r w:rsidRPr="001B7DF6">
              <w:rPr>
                <w:rFonts w:cstheme="minorHAnsi"/>
                <w:lang w:eastAsia="en-GB"/>
              </w:rPr>
              <w:t>Accreditation</w:t>
            </w:r>
          </w:p>
        </w:tc>
      </w:tr>
      <w:tr w:rsidR="001B7DF6" w:rsidRPr="001B7DF6" w:rsidTr="005052F6">
        <w:trPr>
          <w:cantSplit/>
          <w:trHeight w:val="475"/>
        </w:trPr>
        <w:tc>
          <w:tcPr>
            <w:tcW w:w="2261" w:type="dxa"/>
          </w:tcPr>
          <w:p w:rsidR="001B7DF6" w:rsidRPr="001B7DF6" w:rsidRDefault="001B7DF6" w:rsidP="005052F6">
            <w:pPr>
              <w:rPr>
                <w:rFonts w:cstheme="minorHAnsi"/>
                <w:lang w:eastAsia="en-GB"/>
              </w:rPr>
            </w:pPr>
            <w:r w:rsidRPr="001B7DF6">
              <w:rPr>
                <w:rFonts w:cstheme="minorHAnsi"/>
                <w:lang w:eastAsia="en-GB"/>
              </w:rPr>
              <w:t>Careers</w:t>
            </w:r>
          </w:p>
        </w:tc>
        <w:tc>
          <w:tcPr>
            <w:tcW w:w="602"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2"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shd w:val="clear" w:color="auto" w:fill="BFBFBF" w:themeFill="background1" w:themeFillShade="BF"/>
          </w:tcPr>
          <w:p w:rsidR="001B7DF6" w:rsidRPr="001B7DF6" w:rsidRDefault="001B7DF6" w:rsidP="005052F6">
            <w:pPr>
              <w:rPr>
                <w:rFonts w:cstheme="minorHAnsi"/>
                <w:b/>
                <w:lang w:eastAsia="en-GB"/>
              </w:rPr>
            </w:pPr>
          </w:p>
        </w:tc>
        <w:tc>
          <w:tcPr>
            <w:tcW w:w="603" w:type="dxa"/>
            <w:shd w:val="clear" w:color="auto" w:fill="BFBFBF" w:themeFill="background1" w:themeFillShade="BF"/>
          </w:tcPr>
          <w:p w:rsidR="001B7DF6" w:rsidRPr="001B7DF6" w:rsidRDefault="001B7DF6" w:rsidP="005052F6">
            <w:pPr>
              <w:rPr>
                <w:rFonts w:cstheme="minorHAnsi"/>
                <w:b/>
                <w:lang w:eastAsia="en-GB"/>
              </w:rPr>
            </w:pPr>
          </w:p>
        </w:tc>
        <w:tc>
          <w:tcPr>
            <w:tcW w:w="2653" w:type="dxa"/>
          </w:tcPr>
          <w:p w:rsidR="001B7DF6" w:rsidRPr="001B7DF6" w:rsidRDefault="001B7DF6" w:rsidP="005052F6">
            <w:pPr>
              <w:rPr>
                <w:rFonts w:cstheme="minorHAnsi"/>
                <w:lang w:eastAsia="en-GB"/>
              </w:rPr>
            </w:pPr>
          </w:p>
        </w:tc>
      </w:tr>
      <w:tr w:rsidR="001B7DF6" w:rsidRPr="001B7DF6" w:rsidTr="005052F6">
        <w:trPr>
          <w:cantSplit/>
          <w:trHeight w:val="475"/>
        </w:trPr>
        <w:tc>
          <w:tcPr>
            <w:tcW w:w="2261" w:type="dxa"/>
          </w:tcPr>
          <w:p w:rsidR="001B7DF6" w:rsidRPr="001B7DF6" w:rsidRDefault="001B7DF6" w:rsidP="005052F6">
            <w:pPr>
              <w:rPr>
                <w:rFonts w:cstheme="minorHAnsi"/>
                <w:lang w:eastAsia="en-GB"/>
              </w:rPr>
            </w:pPr>
            <w:r w:rsidRPr="001B7DF6">
              <w:rPr>
                <w:rFonts w:cstheme="minorHAnsi"/>
                <w:lang w:eastAsia="en-GB"/>
              </w:rPr>
              <w:t>Music</w:t>
            </w:r>
          </w:p>
        </w:tc>
        <w:tc>
          <w:tcPr>
            <w:tcW w:w="602"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2"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shd w:val="clear" w:color="auto" w:fill="BFBFBF" w:themeFill="background1" w:themeFillShade="BF"/>
          </w:tcPr>
          <w:p w:rsidR="001B7DF6" w:rsidRPr="001B7DF6" w:rsidRDefault="001B7DF6" w:rsidP="005052F6">
            <w:pPr>
              <w:rPr>
                <w:rFonts w:cstheme="minorHAnsi"/>
                <w:b/>
                <w:lang w:eastAsia="en-GB"/>
              </w:rPr>
            </w:pPr>
          </w:p>
        </w:tc>
        <w:tc>
          <w:tcPr>
            <w:tcW w:w="603" w:type="dxa"/>
            <w:shd w:val="clear" w:color="auto" w:fill="BFBFBF" w:themeFill="background1" w:themeFillShade="BF"/>
          </w:tcPr>
          <w:p w:rsidR="001B7DF6" w:rsidRPr="001B7DF6" w:rsidRDefault="001B7DF6" w:rsidP="005052F6">
            <w:pPr>
              <w:rPr>
                <w:rFonts w:cstheme="minorHAnsi"/>
                <w:b/>
                <w:lang w:eastAsia="en-GB"/>
              </w:rPr>
            </w:pPr>
          </w:p>
        </w:tc>
        <w:tc>
          <w:tcPr>
            <w:tcW w:w="2653" w:type="dxa"/>
          </w:tcPr>
          <w:p w:rsidR="001B7DF6" w:rsidRPr="001B7DF6" w:rsidRDefault="001B7DF6" w:rsidP="005052F6">
            <w:pPr>
              <w:rPr>
                <w:rFonts w:cstheme="minorHAnsi"/>
                <w:b/>
                <w:lang w:eastAsia="en-GB"/>
              </w:rPr>
            </w:pPr>
          </w:p>
        </w:tc>
      </w:tr>
      <w:tr w:rsidR="001B7DF6" w:rsidRPr="001B7DF6" w:rsidTr="005052F6">
        <w:trPr>
          <w:cantSplit/>
          <w:trHeight w:val="475"/>
        </w:trPr>
        <w:tc>
          <w:tcPr>
            <w:tcW w:w="2261" w:type="dxa"/>
          </w:tcPr>
          <w:p w:rsidR="001B7DF6" w:rsidRPr="001B7DF6" w:rsidRDefault="001B7DF6" w:rsidP="005052F6">
            <w:pPr>
              <w:rPr>
                <w:rFonts w:cstheme="minorHAnsi"/>
                <w:lang w:eastAsia="en-GB"/>
              </w:rPr>
            </w:pPr>
            <w:r w:rsidRPr="001B7DF6">
              <w:rPr>
                <w:rFonts w:cstheme="minorHAnsi"/>
                <w:lang w:eastAsia="en-GB"/>
              </w:rPr>
              <w:t>Performing Arts</w:t>
            </w:r>
          </w:p>
        </w:tc>
        <w:tc>
          <w:tcPr>
            <w:tcW w:w="602"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2"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shd w:val="clear" w:color="auto" w:fill="BFBFBF" w:themeFill="background1" w:themeFillShade="BF"/>
          </w:tcPr>
          <w:p w:rsidR="001B7DF6" w:rsidRPr="001B7DF6" w:rsidRDefault="001B7DF6" w:rsidP="005052F6">
            <w:pPr>
              <w:rPr>
                <w:rFonts w:cstheme="minorHAnsi"/>
                <w:b/>
                <w:lang w:eastAsia="en-GB"/>
              </w:rPr>
            </w:pPr>
          </w:p>
        </w:tc>
        <w:tc>
          <w:tcPr>
            <w:tcW w:w="603" w:type="dxa"/>
            <w:shd w:val="clear" w:color="auto" w:fill="BFBFBF" w:themeFill="background1" w:themeFillShade="BF"/>
          </w:tcPr>
          <w:p w:rsidR="001B7DF6" w:rsidRPr="001B7DF6" w:rsidRDefault="001B7DF6" w:rsidP="005052F6">
            <w:pPr>
              <w:rPr>
                <w:rFonts w:cstheme="minorHAnsi"/>
                <w:b/>
                <w:lang w:eastAsia="en-GB"/>
              </w:rPr>
            </w:pPr>
          </w:p>
        </w:tc>
        <w:tc>
          <w:tcPr>
            <w:tcW w:w="2653" w:type="dxa"/>
          </w:tcPr>
          <w:p w:rsidR="001B7DF6" w:rsidRPr="001B7DF6" w:rsidRDefault="001B7DF6" w:rsidP="005052F6">
            <w:pPr>
              <w:rPr>
                <w:rFonts w:cstheme="minorHAnsi"/>
                <w:lang w:eastAsia="en-GB"/>
              </w:rPr>
            </w:pPr>
            <w:r w:rsidRPr="001B7DF6">
              <w:rPr>
                <w:rFonts w:cstheme="minorHAnsi"/>
                <w:lang w:eastAsia="en-GB"/>
              </w:rPr>
              <w:t>Accreditation</w:t>
            </w:r>
          </w:p>
        </w:tc>
      </w:tr>
      <w:tr w:rsidR="001B7DF6" w:rsidRPr="001B7DF6" w:rsidTr="005052F6">
        <w:trPr>
          <w:cantSplit/>
          <w:trHeight w:val="475"/>
        </w:trPr>
        <w:tc>
          <w:tcPr>
            <w:tcW w:w="2261" w:type="dxa"/>
          </w:tcPr>
          <w:p w:rsidR="001B7DF6" w:rsidRPr="001B7DF6" w:rsidRDefault="001B7DF6" w:rsidP="005052F6">
            <w:pPr>
              <w:rPr>
                <w:rFonts w:cstheme="minorHAnsi"/>
                <w:lang w:eastAsia="en-GB"/>
              </w:rPr>
            </w:pPr>
            <w:r w:rsidRPr="001B7DF6">
              <w:rPr>
                <w:rFonts w:cstheme="minorHAnsi"/>
                <w:lang w:eastAsia="en-GB"/>
              </w:rPr>
              <w:t>Computing</w:t>
            </w:r>
          </w:p>
        </w:tc>
        <w:tc>
          <w:tcPr>
            <w:tcW w:w="602"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2"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shd w:val="clear" w:color="auto" w:fill="BFBFBF" w:themeFill="background1" w:themeFillShade="BF"/>
          </w:tcPr>
          <w:p w:rsidR="001B7DF6" w:rsidRPr="001B7DF6" w:rsidRDefault="001B7DF6" w:rsidP="005052F6">
            <w:pPr>
              <w:rPr>
                <w:rFonts w:cstheme="minorHAnsi"/>
                <w:b/>
                <w:lang w:eastAsia="en-GB"/>
              </w:rPr>
            </w:pPr>
          </w:p>
        </w:tc>
        <w:tc>
          <w:tcPr>
            <w:tcW w:w="603" w:type="dxa"/>
            <w:shd w:val="clear" w:color="auto" w:fill="BFBFBF" w:themeFill="background1" w:themeFillShade="BF"/>
          </w:tcPr>
          <w:p w:rsidR="001B7DF6" w:rsidRPr="001B7DF6" w:rsidRDefault="001B7DF6" w:rsidP="005052F6">
            <w:pPr>
              <w:rPr>
                <w:rFonts w:cstheme="minorHAnsi"/>
                <w:b/>
                <w:lang w:eastAsia="en-GB"/>
              </w:rPr>
            </w:pPr>
          </w:p>
        </w:tc>
        <w:tc>
          <w:tcPr>
            <w:tcW w:w="2653" w:type="dxa"/>
          </w:tcPr>
          <w:p w:rsidR="001B7DF6" w:rsidRPr="001B7DF6" w:rsidRDefault="001B7DF6" w:rsidP="005052F6">
            <w:pPr>
              <w:rPr>
                <w:rFonts w:cstheme="minorHAnsi"/>
                <w:lang w:eastAsia="en-GB"/>
              </w:rPr>
            </w:pPr>
            <w:r w:rsidRPr="001B7DF6">
              <w:rPr>
                <w:rFonts w:cstheme="minorHAnsi"/>
                <w:lang w:eastAsia="en-GB"/>
              </w:rPr>
              <w:t>Accreditation</w:t>
            </w:r>
          </w:p>
        </w:tc>
      </w:tr>
      <w:tr w:rsidR="001B7DF6" w:rsidRPr="001B7DF6" w:rsidTr="005052F6">
        <w:trPr>
          <w:cantSplit/>
          <w:trHeight w:val="475"/>
        </w:trPr>
        <w:tc>
          <w:tcPr>
            <w:tcW w:w="2261" w:type="dxa"/>
          </w:tcPr>
          <w:p w:rsidR="001B7DF6" w:rsidRPr="001B7DF6" w:rsidRDefault="001B7DF6" w:rsidP="005052F6">
            <w:pPr>
              <w:rPr>
                <w:rFonts w:cstheme="minorHAnsi"/>
                <w:lang w:eastAsia="en-GB"/>
              </w:rPr>
            </w:pPr>
            <w:r w:rsidRPr="001B7DF6">
              <w:rPr>
                <w:rFonts w:cstheme="minorHAnsi"/>
                <w:lang w:eastAsia="en-GB"/>
              </w:rPr>
              <w:t>Sensory Learners</w:t>
            </w:r>
          </w:p>
        </w:tc>
        <w:tc>
          <w:tcPr>
            <w:tcW w:w="602"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2"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tcPr>
          <w:p w:rsidR="001B7DF6" w:rsidRPr="001B7DF6" w:rsidRDefault="001B7DF6" w:rsidP="005052F6">
            <w:pPr>
              <w:rPr>
                <w:rFonts w:cstheme="minorHAnsi"/>
                <w:b/>
                <w:lang w:eastAsia="en-GB"/>
              </w:rPr>
            </w:pPr>
          </w:p>
        </w:tc>
        <w:tc>
          <w:tcPr>
            <w:tcW w:w="603" w:type="dxa"/>
            <w:shd w:val="clear" w:color="auto" w:fill="BFBFBF" w:themeFill="background1" w:themeFillShade="BF"/>
          </w:tcPr>
          <w:p w:rsidR="001B7DF6" w:rsidRPr="001B7DF6" w:rsidRDefault="001B7DF6" w:rsidP="005052F6">
            <w:pPr>
              <w:rPr>
                <w:rFonts w:cstheme="minorHAnsi"/>
                <w:b/>
                <w:lang w:eastAsia="en-GB"/>
              </w:rPr>
            </w:pPr>
          </w:p>
        </w:tc>
        <w:tc>
          <w:tcPr>
            <w:tcW w:w="2653" w:type="dxa"/>
          </w:tcPr>
          <w:p w:rsidR="001B7DF6" w:rsidRPr="001B7DF6" w:rsidRDefault="001B7DF6" w:rsidP="005052F6">
            <w:pPr>
              <w:rPr>
                <w:rFonts w:cstheme="minorHAnsi"/>
                <w:b/>
                <w:lang w:eastAsia="en-GB"/>
              </w:rPr>
            </w:pPr>
            <w:r w:rsidRPr="001B7DF6">
              <w:rPr>
                <w:rFonts w:cstheme="minorHAnsi"/>
                <w:lang w:eastAsia="en-GB"/>
              </w:rPr>
              <w:t xml:space="preserve">And Routes for learning </w:t>
            </w:r>
          </w:p>
        </w:tc>
      </w:tr>
    </w:tbl>
    <w:p w:rsidR="001B7DF6" w:rsidRDefault="001B7DF6" w:rsidP="001B7DF6">
      <w:pPr>
        <w:shd w:val="clear" w:color="auto" w:fill="FFFFFF"/>
        <w:spacing w:after="240"/>
        <w:textAlignment w:val="baseline"/>
        <w:rPr>
          <w:rFonts w:asciiTheme="minorHAnsi" w:hAnsiTheme="minorHAnsi" w:cstheme="minorHAnsi"/>
          <w:lang w:eastAsia="en-GB"/>
        </w:rPr>
      </w:pPr>
    </w:p>
    <w:p w:rsidR="00375B70" w:rsidRPr="004C349D" w:rsidRDefault="00375B70" w:rsidP="0038173E">
      <w:pPr>
        <w:shd w:val="clear" w:color="auto" w:fill="FFFFFF"/>
        <w:textAlignment w:val="baseline"/>
        <w:rPr>
          <w:rFonts w:asciiTheme="minorHAnsi" w:hAnsiTheme="minorHAnsi" w:cstheme="minorHAnsi"/>
          <w:b/>
          <w:bCs/>
          <w:bdr w:val="none" w:sz="0" w:space="0" w:color="auto" w:frame="1"/>
          <w:lang w:eastAsia="en-GB"/>
        </w:rPr>
      </w:pPr>
    </w:p>
    <w:p w:rsidR="001B7DF6" w:rsidRDefault="001B7DF6">
      <w:pPr>
        <w:rPr>
          <w:rFonts w:asciiTheme="minorHAnsi" w:hAnsiTheme="minorHAnsi" w:cstheme="minorHAnsi"/>
          <w:b/>
          <w:bCs/>
          <w:sz w:val="28"/>
          <w:szCs w:val="28"/>
          <w:bdr w:val="none" w:sz="0" w:space="0" w:color="auto" w:frame="1"/>
          <w:lang w:eastAsia="en-GB"/>
        </w:rPr>
      </w:pPr>
      <w:r>
        <w:rPr>
          <w:rFonts w:asciiTheme="minorHAnsi" w:hAnsiTheme="minorHAnsi" w:cstheme="minorHAnsi"/>
          <w:b/>
          <w:bCs/>
          <w:sz w:val="28"/>
          <w:szCs w:val="28"/>
          <w:bdr w:val="none" w:sz="0" w:space="0" w:color="auto" w:frame="1"/>
          <w:lang w:eastAsia="en-GB"/>
        </w:rPr>
        <w:br w:type="page"/>
      </w:r>
    </w:p>
    <w:p w:rsidR="0038173E" w:rsidRPr="001B7DF6" w:rsidRDefault="0038173E" w:rsidP="0038173E">
      <w:pPr>
        <w:shd w:val="clear" w:color="auto" w:fill="FFFFFF"/>
        <w:textAlignment w:val="baseline"/>
        <w:rPr>
          <w:rFonts w:asciiTheme="minorHAnsi" w:hAnsiTheme="minorHAnsi" w:cstheme="minorHAnsi"/>
          <w:b/>
          <w:bCs/>
          <w:bdr w:val="none" w:sz="0" w:space="0" w:color="auto" w:frame="1"/>
          <w:lang w:eastAsia="en-GB"/>
        </w:rPr>
      </w:pPr>
      <w:r w:rsidRPr="001B7DF6">
        <w:rPr>
          <w:rFonts w:asciiTheme="minorHAnsi" w:hAnsiTheme="minorHAnsi" w:cstheme="minorHAnsi"/>
          <w:b/>
          <w:bCs/>
          <w:bdr w:val="none" w:sz="0" w:space="0" w:color="auto" w:frame="1"/>
          <w:lang w:eastAsia="en-GB"/>
        </w:rPr>
        <w:lastRenderedPageBreak/>
        <w:t>How is the curriculum delivered?</w:t>
      </w:r>
    </w:p>
    <w:p w:rsidR="00643CFC" w:rsidRPr="004C349D" w:rsidRDefault="00643CFC" w:rsidP="00643CFC">
      <w:pPr>
        <w:shd w:val="clear" w:color="auto" w:fill="FFFFFF"/>
        <w:spacing w:after="240"/>
        <w:textAlignment w:val="baseline"/>
        <w:rPr>
          <w:rFonts w:asciiTheme="minorHAnsi" w:hAnsiTheme="minorHAnsi" w:cstheme="minorHAnsi"/>
          <w:lang w:eastAsia="en-GB"/>
        </w:rPr>
      </w:pPr>
      <w:r w:rsidRPr="001B7DF6">
        <w:rPr>
          <w:rFonts w:asciiTheme="minorHAnsi" w:hAnsiTheme="minorHAnsi" w:cstheme="minorHAnsi"/>
          <w:lang w:eastAsia="en-GB"/>
        </w:rPr>
        <w:t>Classes in each pathway are taught in class groups for all subjects with specialist teachers delivering Art, Forest School and Performing</w:t>
      </w:r>
      <w:r w:rsidRPr="004C349D">
        <w:rPr>
          <w:rFonts w:asciiTheme="minorHAnsi" w:hAnsiTheme="minorHAnsi" w:cstheme="minorHAnsi"/>
          <w:lang w:eastAsia="en-GB"/>
        </w:rPr>
        <w:t xml:space="preserve"> Arts. </w:t>
      </w:r>
    </w:p>
    <w:p w:rsidR="00643CFC" w:rsidRPr="004C349D" w:rsidRDefault="00643CFC" w:rsidP="00643CFC">
      <w:pPr>
        <w:shd w:val="clear" w:color="auto" w:fill="FFFFFF"/>
        <w:spacing w:after="240"/>
        <w:textAlignment w:val="baseline"/>
        <w:rPr>
          <w:rFonts w:asciiTheme="minorHAnsi" w:hAnsiTheme="minorHAnsi" w:cstheme="minorHAnsi"/>
          <w:lang w:eastAsia="en-GB"/>
        </w:rPr>
      </w:pPr>
      <w:r w:rsidRPr="004C349D">
        <w:rPr>
          <w:rFonts w:asciiTheme="minorHAnsi" w:hAnsiTheme="minorHAnsi" w:cstheme="minorHAnsi"/>
          <w:lang w:eastAsia="en-GB"/>
        </w:rPr>
        <w:t xml:space="preserve">Grouping of students is based on need or learning style but </w:t>
      </w:r>
      <w:r w:rsidR="00ED185E" w:rsidRPr="004C349D">
        <w:rPr>
          <w:rFonts w:asciiTheme="minorHAnsi" w:hAnsiTheme="minorHAnsi" w:cstheme="minorHAnsi"/>
          <w:lang w:eastAsia="en-GB"/>
        </w:rPr>
        <w:t xml:space="preserve">timetables enable </w:t>
      </w:r>
      <w:r w:rsidRPr="004C349D">
        <w:rPr>
          <w:rFonts w:asciiTheme="minorHAnsi" w:hAnsiTheme="minorHAnsi" w:cstheme="minorHAnsi"/>
          <w:lang w:eastAsia="en-GB"/>
        </w:rPr>
        <w:t>groups to mix when appropriate.</w:t>
      </w:r>
    </w:p>
    <w:p w:rsidR="00375B70" w:rsidRPr="004C349D" w:rsidRDefault="00643CFC" w:rsidP="0038173E">
      <w:pPr>
        <w:shd w:val="clear" w:color="auto" w:fill="FFFFFF"/>
        <w:spacing w:after="240"/>
        <w:textAlignment w:val="baseline"/>
        <w:rPr>
          <w:rFonts w:asciiTheme="minorHAnsi" w:hAnsiTheme="minorHAnsi" w:cstheme="minorHAnsi"/>
          <w:lang w:eastAsia="en-GB"/>
        </w:rPr>
      </w:pPr>
      <w:r w:rsidRPr="004C349D">
        <w:rPr>
          <w:rFonts w:asciiTheme="minorHAnsi" w:hAnsiTheme="minorHAnsi" w:cstheme="minorHAnsi"/>
          <w:lang w:eastAsia="en-GB"/>
        </w:rPr>
        <w:t xml:space="preserve">Sessions are delivered through a rolling programme of activities. Each scheme of work will be delivered via </w:t>
      </w:r>
      <w:r w:rsidR="00C335F2" w:rsidRPr="004C349D">
        <w:rPr>
          <w:rFonts w:asciiTheme="minorHAnsi" w:hAnsiTheme="minorHAnsi" w:cstheme="minorHAnsi"/>
          <w:lang w:eastAsia="en-GB"/>
        </w:rPr>
        <w:t xml:space="preserve">what we term “Scaffolded learning” </w:t>
      </w:r>
      <w:r w:rsidR="0038173E" w:rsidRPr="004C349D">
        <w:rPr>
          <w:rFonts w:asciiTheme="minorHAnsi" w:hAnsiTheme="minorHAnsi" w:cstheme="minorHAnsi"/>
          <w:lang w:eastAsia="en-GB"/>
        </w:rPr>
        <w:t>which usually cover</w:t>
      </w:r>
      <w:r w:rsidR="0008437B" w:rsidRPr="004C349D">
        <w:rPr>
          <w:rFonts w:asciiTheme="minorHAnsi" w:hAnsiTheme="minorHAnsi" w:cstheme="minorHAnsi"/>
          <w:lang w:eastAsia="en-GB"/>
        </w:rPr>
        <w:t>s</w:t>
      </w:r>
      <w:r w:rsidR="0038173E" w:rsidRPr="004C349D">
        <w:rPr>
          <w:rFonts w:asciiTheme="minorHAnsi" w:hAnsiTheme="minorHAnsi" w:cstheme="minorHAnsi"/>
          <w:lang w:eastAsia="en-GB"/>
        </w:rPr>
        <w:t xml:space="preserve"> a half a term block</w:t>
      </w:r>
      <w:r w:rsidR="0008437B" w:rsidRPr="004C349D">
        <w:rPr>
          <w:rFonts w:asciiTheme="minorHAnsi" w:hAnsiTheme="minorHAnsi" w:cstheme="minorHAnsi"/>
          <w:lang w:eastAsia="en-GB"/>
        </w:rPr>
        <w:t xml:space="preserve"> or longer to include repetition of a format or skills to embed skills and knowledge.</w:t>
      </w:r>
      <w:r w:rsidR="00FD604D" w:rsidRPr="004C349D">
        <w:rPr>
          <w:rFonts w:asciiTheme="minorHAnsi" w:hAnsiTheme="minorHAnsi" w:cstheme="minorHAnsi"/>
          <w:lang w:eastAsia="en-GB"/>
        </w:rPr>
        <w:t xml:space="preserve"> </w:t>
      </w:r>
      <w:r w:rsidR="0038173E" w:rsidRPr="004C349D">
        <w:rPr>
          <w:rFonts w:asciiTheme="minorHAnsi" w:hAnsiTheme="minorHAnsi" w:cstheme="minorHAnsi"/>
          <w:lang w:eastAsia="en-GB"/>
        </w:rPr>
        <w:t xml:space="preserve">Through the opportunity to re-visit some areas of learning encompassing a topic </w:t>
      </w:r>
      <w:r w:rsidR="0008437B" w:rsidRPr="004C349D">
        <w:rPr>
          <w:rFonts w:asciiTheme="minorHAnsi" w:hAnsiTheme="minorHAnsi" w:cstheme="minorHAnsi"/>
          <w:lang w:eastAsia="en-GB"/>
        </w:rPr>
        <w:t xml:space="preserve">or themed </w:t>
      </w:r>
      <w:r w:rsidR="0038173E" w:rsidRPr="004C349D">
        <w:rPr>
          <w:rFonts w:asciiTheme="minorHAnsi" w:hAnsiTheme="minorHAnsi" w:cstheme="minorHAnsi"/>
          <w:lang w:eastAsia="en-GB"/>
        </w:rPr>
        <w:t>based approach</w:t>
      </w:r>
      <w:r w:rsidR="00FD604D" w:rsidRPr="004C349D">
        <w:rPr>
          <w:rFonts w:asciiTheme="minorHAnsi" w:hAnsiTheme="minorHAnsi" w:cstheme="minorHAnsi"/>
          <w:lang w:eastAsia="en-GB"/>
        </w:rPr>
        <w:t>.</w:t>
      </w:r>
      <w:r w:rsidR="006130BC" w:rsidRPr="004C349D">
        <w:rPr>
          <w:rFonts w:asciiTheme="minorHAnsi" w:hAnsiTheme="minorHAnsi" w:cstheme="minorHAnsi"/>
          <w:lang w:eastAsia="en-GB"/>
        </w:rPr>
        <w:t xml:space="preserve"> </w:t>
      </w:r>
    </w:p>
    <w:p w:rsidR="0038173E" w:rsidRPr="007C1E11" w:rsidRDefault="0038173E" w:rsidP="0038173E">
      <w:pPr>
        <w:shd w:val="clear" w:color="auto" w:fill="FFFFFF"/>
        <w:spacing w:after="240"/>
        <w:textAlignment w:val="baseline"/>
        <w:rPr>
          <w:rFonts w:asciiTheme="minorHAnsi" w:hAnsiTheme="minorHAnsi" w:cstheme="minorHAnsi"/>
          <w:lang w:eastAsia="en-GB"/>
        </w:rPr>
      </w:pPr>
      <w:r w:rsidRPr="004C349D">
        <w:rPr>
          <w:rFonts w:asciiTheme="minorHAnsi" w:hAnsiTheme="minorHAnsi" w:cstheme="minorHAnsi"/>
          <w:lang w:eastAsia="en-GB"/>
        </w:rPr>
        <w:t>A sensory approach</w:t>
      </w:r>
      <w:r w:rsidR="0008437B" w:rsidRPr="004C349D">
        <w:rPr>
          <w:rFonts w:asciiTheme="minorHAnsi" w:hAnsiTheme="minorHAnsi" w:cstheme="minorHAnsi"/>
          <w:lang w:eastAsia="en-GB"/>
        </w:rPr>
        <w:t xml:space="preserve"> – PMLD</w:t>
      </w:r>
      <w:r w:rsidR="00920BB1" w:rsidRPr="004C349D">
        <w:rPr>
          <w:rFonts w:asciiTheme="minorHAnsi" w:hAnsiTheme="minorHAnsi" w:cstheme="minorHAnsi"/>
          <w:lang w:eastAsia="en-GB"/>
        </w:rPr>
        <w:t>/PMBL</w:t>
      </w:r>
      <w:r w:rsidR="0008437B" w:rsidRPr="004C349D">
        <w:rPr>
          <w:rFonts w:asciiTheme="minorHAnsi" w:hAnsiTheme="minorHAnsi" w:cstheme="minorHAnsi"/>
          <w:lang w:eastAsia="en-GB"/>
        </w:rPr>
        <w:t xml:space="preserve"> classes use a </w:t>
      </w:r>
      <w:r w:rsidR="00375B70" w:rsidRPr="004C349D">
        <w:rPr>
          <w:rFonts w:asciiTheme="minorHAnsi" w:hAnsiTheme="minorHAnsi" w:cstheme="minorHAnsi"/>
          <w:lang w:eastAsia="en-GB"/>
        </w:rPr>
        <w:t xml:space="preserve">new </w:t>
      </w:r>
      <w:r w:rsidR="00920BB1" w:rsidRPr="004C349D">
        <w:rPr>
          <w:rFonts w:asciiTheme="minorHAnsi" w:hAnsiTheme="minorHAnsi" w:cstheme="minorHAnsi"/>
          <w:lang w:eastAsia="en-GB"/>
        </w:rPr>
        <w:t xml:space="preserve">thematic </w:t>
      </w:r>
      <w:r w:rsidR="00375B70" w:rsidRPr="004C349D">
        <w:rPr>
          <w:rFonts w:asciiTheme="minorHAnsi" w:hAnsiTheme="minorHAnsi" w:cstheme="minorHAnsi"/>
          <w:lang w:eastAsia="en-GB"/>
        </w:rPr>
        <w:t xml:space="preserve">curriculum with a </w:t>
      </w:r>
      <w:r w:rsidR="0008437B" w:rsidRPr="004C349D">
        <w:rPr>
          <w:rFonts w:asciiTheme="minorHAnsi" w:hAnsiTheme="minorHAnsi" w:cstheme="minorHAnsi"/>
          <w:lang w:eastAsia="en-GB"/>
        </w:rPr>
        <w:t>Timetable</w:t>
      </w:r>
      <w:r w:rsidR="00D036BC" w:rsidRPr="004C349D">
        <w:rPr>
          <w:rFonts w:asciiTheme="minorHAnsi" w:hAnsiTheme="minorHAnsi" w:cstheme="minorHAnsi"/>
          <w:lang w:eastAsia="en-GB"/>
        </w:rPr>
        <w:t xml:space="preserve"> </w:t>
      </w:r>
      <w:r w:rsidR="00920BB1" w:rsidRPr="004C349D">
        <w:rPr>
          <w:rFonts w:asciiTheme="minorHAnsi" w:hAnsiTheme="minorHAnsi" w:cstheme="minorHAnsi"/>
          <w:lang w:eastAsia="en-GB"/>
        </w:rPr>
        <w:t xml:space="preserve">that reflects this </w:t>
      </w:r>
      <w:r w:rsidR="001B7DF6">
        <w:rPr>
          <w:rFonts w:asciiTheme="minorHAnsi" w:hAnsiTheme="minorHAnsi" w:cstheme="minorHAnsi"/>
          <w:lang w:eastAsia="en-GB"/>
        </w:rPr>
        <w:t xml:space="preserve">with </w:t>
      </w:r>
      <w:r w:rsidR="00920BB1" w:rsidRPr="004C349D">
        <w:rPr>
          <w:rFonts w:asciiTheme="minorHAnsi" w:hAnsiTheme="minorHAnsi" w:cstheme="minorHAnsi"/>
          <w:lang w:eastAsia="en-GB"/>
        </w:rPr>
        <w:t xml:space="preserve">all sessions </w:t>
      </w:r>
      <w:r w:rsidR="001B7DF6">
        <w:rPr>
          <w:rFonts w:asciiTheme="minorHAnsi" w:hAnsiTheme="minorHAnsi" w:cstheme="minorHAnsi"/>
          <w:lang w:eastAsia="en-GB"/>
        </w:rPr>
        <w:t>having</w:t>
      </w:r>
      <w:r w:rsidR="00D036BC" w:rsidRPr="004C349D">
        <w:rPr>
          <w:rFonts w:asciiTheme="minorHAnsi" w:hAnsiTheme="minorHAnsi" w:cstheme="minorHAnsi"/>
          <w:lang w:eastAsia="en-GB"/>
        </w:rPr>
        <w:t xml:space="preserve"> a sensory element to activities.</w:t>
      </w:r>
    </w:p>
    <w:p w:rsidR="00A837F8" w:rsidRPr="00172855" w:rsidRDefault="0038173E" w:rsidP="00A837F8">
      <w:pPr>
        <w:shd w:val="clear" w:color="auto" w:fill="FFFFFF"/>
        <w:spacing w:after="240"/>
        <w:textAlignment w:val="baseline"/>
        <w:rPr>
          <w:rFonts w:asciiTheme="minorHAnsi" w:hAnsiTheme="minorHAnsi" w:cstheme="minorHAnsi"/>
          <w:lang w:eastAsia="en-GB"/>
        </w:rPr>
      </w:pPr>
      <w:r w:rsidRPr="007C1E11">
        <w:rPr>
          <w:rFonts w:asciiTheme="minorHAnsi" w:hAnsiTheme="minorHAnsi" w:cstheme="minorHAnsi"/>
          <w:lang w:eastAsia="en-GB"/>
        </w:rPr>
        <w:t xml:space="preserve">Multi-disciplinary work </w:t>
      </w:r>
      <w:r w:rsidR="00375B70">
        <w:rPr>
          <w:rFonts w:asciiTheme="minorHAnsi" w:hAnsiTheme="minorHAnsi" w:cstheme="minorHAnsi"/>
          <w:lang w:eastAsia="en-GB"/>
        </w:rPr>
        <w:t xml:space="preserve">is </w:t>
      </w:r>
      <w:r w:rsidRPr="007C1E11">
        <w:rPr>
          <w:rFonts w:asciiTheme="minorHAnsi" w:hAnsiTheme="minorHAnsi" w:cstheme="minorHAnsi"/>
          <w:lang w:eastAsia="en-GB"/>
        </w:rPr>
        <w:t>central to the delivery of our curriculum</w:t>
      </w:r>
      <w:r w:rsidR="00091E37">
        <w:rPr>
          <w:rFonts w:asciiTheme="minorHAnsi" w:hAnsiTheme="minorHAnsi" w:cstheme="minorHAnsi"/>
          <w:lang w:eastAsia="en-GB"/>
        </w:rPr>
        <w:t xml:space="preserve"> and therapeutic interventions and strategies will be seen in all lessons.</w:t>
      </w:r>
    </w:p>
    <w:p w:rsidR="00A837F8" w:rsidRPr="00172855" w:rsidRDefault="00A837F8" w:rsidP="00A837F8">
      <w:pPr>
        <w:pStyle w:val="Default"/>
        <w:rPr>
          <w:rFonts w:asciiTheme="minorHAnsi" w:hAnsiTheme="minorHAnsi" w:cstheme="minorHAnsi"/>
        </w:rPr>
      </w:pPr>
      <w:r w:rsidRPr="00172855">
        <w:rPr>
          <w:rFonts w:asciiTheme="minorHAnsi" w:hAnsiTheme="minorHAnsi" w:cstheme="minorHAnsi"/>
          <w:b/>
          <w:bCs/>
        </w:rPr>
        <w:t xml:space="preserve">Timetables </w:t>
      </w:r>
    </w:p>
    <w:p w:rsidR="00A837F8" w:rsidRPr="00172855" w:rsidRDefault="00A837F8" w:rsidP="00A837F8">
      <w:pPr>
        <w:pStyle w:val="Default"/>
        <w:rPr>
          <w:rFonts w:asciiTheme="minorHAnsi" w:hAnsiTheme="minorHAnsi" w:cstheme="minorHAnsi"/>
        </w:rPr>
      </w:pPr>
      <w:r w:rsidRPr="00172855">
        <w:rPr>
          <w:rFonts w:asciiTheme="minorHAnsi" w:hAnsiTheme="minorHAnsi" w:cstheme="minorHAnsi"/>
        </w:rPr>
        <w:t xml:space="preserve">Teachers use a class timetable that allows flexibility when needed </w:t>
      </w:r>
    </w:p>
    <w:p w:rsidR="00A837F8" w:rsidRPr="00172855" w:rsidRDefault="00A837F8" w:rsidP="00A837F8">
      <w:pPr>
        <w:pStyle w:val="Default"/>
        <w:numPr>
          <w:ilvl w:val="0"/>
          <w:numId w:val="30"/>
        </w:numPr>
        <w:spacing w:after="38"/>
        <w:rPr>
          <w:rFonts w:asciiTheme="minorHAnsi" w:hAnsiTheme="minorHAnsi" w:cstheme="minorHAnsi"/>
        </w:rPr>
      </w:pPr>
      <w:r w:rsidRPr="00172855">
        <w:rPr>
          <w:rFonts w:asciiTheme="minorHAnsi" w:hAnsiTheme="minorHAnsi" w:cstheme="minorHAnsi"/>
        </w:rPr>
        <w:t>Pupils may spend specific sessions each day on IEP targets / therapy programmes e.g. physiotherapy, hydrotherapy or sensory circuits</w:t>
      </w:r>
    </w:p>
    <w:p w:rsidR="00A837F8" w:rsidRPr="00172855" w:rsidRDefault="00A837F8" w:rsidP="00A837F8">
      <w:pPr>
        <w:pStyle w:val="Default"/>
        <w:numPr>
          <w:ilvl w:val="0"/>
          <w:numId w:val="30"/>
        </w:numPr>
        <w:rPr>
          <w:rFonts w:asciiTheme="minorHAnsi" w:hAnsiTheme="minorHAnsi" w:cstheme="minorHAnsi"/>
        </w:rPr>
      </w:pPr>
      <w:r w:rsidRPr="00172855">
        <w:rPr>
          <w:rFonts w:asciiTheme="minorHAnsi" w:hAnsiTheme="minorHAnsi" w:cstheme="minorHAnsi"/>
        </w:rPr>
        <w:t>Pupils may not be able to tolerate working in a group for long periods of time and may have a timetable which includes sessions where they work on their targets in different areas e.g. the Sensory Room &amp; forest school</w:t>
      </w:r>
    </w:p>
    <w:p w:rsidR="00A837F8" w:rsidRPr="00172855" w:rsidRDefault="00A837F8" w:rsidP="00A837F8">
      <w:pPr>
        <w:pStyle w:val="Default"/>
        <w:rPr>
          <w:rFonts w:asciiTheme="minorHAnsi" w:hAnsiTheme="minorHAnsi" w:cstheme="minorHAnsi"/>
        </w:rPr>
      </w:pPr>
    </w:p>
    <w:p w:rsidR="00A837F8" w:rsidRPr="00172855" w:rsidRDefault="00A837F8" w:rsidP="00A837F8">
      <w:pPr>
        <w:pStyle w:val="Default"/>
        <w:rPr>
          <w:rFonts w:asciiTheme="minorHAnsi" w:hAnsiTheme="minorHAnsi" w:cstheme="minorHAnsi"/>
        </w:rPr>
      </w:pPr>
      <w:r w:rsidRPr="00172855">
        <w:rPr>
          <w:rFonts w:asciiTheme="minorHAnsi" w:hAnsiTheme="minorHAnsi" w:cstheme="minorHAnsi"/>
          <w:b/>
          <w:bCs/>
        </w:rPr>
        <w:t xml:space="preserve">Classes - </w:t>
      </w:r>
      <w:r w:rsidRPr="00172855">
        <w:rPr>
          <w:rFonts w:asciiTheme="minorHAnsi" w:hAnsiTheme="minorHAnsi" w:cstheme="minorHAnsi"/>
        </w:rPr>
        <w:t>At Heaton School there are currently 1</w:t>
      </w:r>
      <w:r>
        <w:rPr>
          <w:rFonts w:asciiTheme="minorHAnsi" w:hAnsiTheme="minorHAnsi" w:cstheme="minorHAnsi"/>
        </w:rPr>
        <w:t>3</w:t>
      </w:r>
      <w:r w:rsidRPr="00172855">
        <w:rPr>
          <w:rFonts w:asciiTheme="minorHAnsi" w:hAnsiTheme="minorHAnsi" w:cstheme="minorHAnsi"/>
        </w:rPr>
        <w:t xml:space="preserve"> classes across 3 Key Stages and 2 sites</w:t>
      </w:r>
      <w:r>
        <w:rPr>
          <w:rFonts w:asciiTheme="minorHAnsi" w:hAnsiTheme="minorHAnsi" w:cstheme="minorHAnsi"/>
        </w:rPr>
        <w:t>.</w:t>
      </w:r>
      <w:r w:rsidRPr="00172855">
        <w:rPr>
          <w:rFonts w:asciiTheme="minorHAnsi" w:hAnsiTheme="minorHAnsi" w:cstheme="minorHAnsi"/>
        </w:rPr>
        <w:t xml:space="preserve"> </w:t>
      </w:r>
    </w:p>
    <w:p w:rsidR="00A837F8" w:rsidRPr="00172855" w:rsidRDefault="00A837F8" w:rsidP="00A837F8">
      <w:pPr>
        <w:pStyle w:val="Default"/>
        <w:rPr>
          <w:rFonts w:asciiTheme="minorHAnsi" w:hAnsiTheme="minorHAnsi" w:cstheme="minorHAnsi"/>
        </w:rPr>
      </w:pPr>
    </w:p>
    <w:p w:rsidR="00A837F8" w:rsidRPr="00172855" w:rsidRDefault="00A837F8" w:rsidP="00A837F8">
      <w:pPr>
        <w:pStyle w:val="Default"/>
        <w:spacing w:after="120"/>
        <w:rPr>
          <w:rFonts w:asciiTheme="minorHAnsi" w:hAnsiTheme="minorHAnsi" w:cstheme="minorHAnsi"/>
        </w:rPr>
      </w:pPr>
      <w:r w:rsidRPr="00172855">
        <w:rPr>
          <w:rFonts w:asciiTheme="minorHAnsi" w:hAnsiTheme="minorHAnsi" w:cstheme="minorHAnsi"/>
          <w:b/>
          <w:bCs/>
        </w:rPr>
        <w:t xml:space="preserve">Sharing the curriculum with parents </w:t>
      </w:r>
    </w:p>
    <w:p w:rsidR="00A837F8" w:rsidRPr="00172855" w:rsidRDefault="00A837F8" w:rsidP="00A837F8">
      <w:pPr>
        <w:pStyle w:val="Default"/>
        <w:rPr>
          <w:rFonts w:asciiTheme="minorHAnsi" w:hAnsiTheme="minorHAnsi" w:cstheme="minorHAnsi"/>
        </w:rPr>
      </w:pPr>
      <w:r w:rsidRPr="00172855">
        <w:rPr>
          <w:rFonts w:asciiTheme="minorHAnsi" w:hAnsiTheme="minorHAnsi" w:cstheme="minorHAnsi"/>
        </w:rPr>
        <w:t xml:space="preserve">We recognise the importance of sharing what we are teaching with parents but acknowledge that the curriculum offered to a child will vary depending on their needs and abilities rather than just their year group. Parents are given updates via targets sent home and a series of </w:t>
      </w:r>
      <w:proofErr w:type="gramStart"/>
      <w:r w:rsidRPr="00172855">
        <w:rPr>
          <w:rFonts w:asciiTheme="minorHAnsi" w:hAnsiTheme="minorHAnsi" w:cstheme="minorHAnsi"/>
        </w:rPr>
        <w:t>parents</w:t>
      </w:r>
      <w:proofErr w:type="gramEnd"/>
      <w:r w:rsidRPr="00172855">
        <w:rPr>
          <w:rFonts w:asciiTheme="minorHAnsi" w:hAnsiTheme="minorHAnsi" w:cstheme="minorHAnsi"/>
        </w:rPr>
        <w:t xml:space="preserve"> evenings and reports throughout the year. </w:t>
      </w:r>
    </w:p>
    <w:p w:rsidR="00A837F8" w:rsidRPr="00172855" w:rsidRDefault="00A837F8" w:rsidP="00A837F8">
      <w:pPr>
        <w:pStyle w:val="Default"/>
        <w:rPr>
          <w:rFonts w:asciiTheme="minorHAnsi" w:hAnsiTheme="minorHAnsi" w:cstheme="minorHAnsi"/>
        </w:rPr>
      </w:pPr>
      <w:r w:rsidRPr="00172855">
        <w:rPr>
          <w:rFonts w:asciiTheme="minorHAnsi" w:hAnsiTheme="minorHAnsi" w:cstheme="minorHAnsi"/>
        </w:rPr>
        <w:t xml:space="preserve">This culminates in </w:t>
      </w:r>
      <w:r>
        <w:rPr>
          <w:rFonts w:asciiTheme="minorHAnsi" w:hAnsiTheme="minorHAnsi" w:cstheme="minorHAnsi"/>
        </w:rPr>
        <w:t xml:space="preserve">a </w:t>
      </w:r>
      <w:r w:rsidRPr="00172855">
        <w:rPr>
          <w:rFonts w:asciiTheme="minorHAnsi" w:hAnsiTheme="minorHAnsi" w:cstheme="minorHAnsi"/>
        </w:rPr>
        <w:t xml:space="preserve">learning journey </w:t>
      </w:r>
      <w:r>
        <w:rPr>
          <w:rFonts w:asciiTheme="minorHAnsi" w:hAnsiTheme="minorHAnsi" w:cstheme="minorHAnsi"/>
        </w:rPr>
        <w:t>that parents access via Evidence for Learning prov</w:t>
      </w:r>
      <w:r w:rsidRPr="00172855">
        <w:rPr>
          <w:rFonts w:asciiTheme="minorHAnsi" w:hAnsiTheme="minorHAnsi" w:cstheme="minorHAnsi"/>
        </w:rPr>
        <w:t>iding an overview of their child’s achievements across the curriculum.</w:t>
      </w:r>
    </w:p>
    <w:p w:rsidR="00A837F8" w:rsidRPr="00172855" w:rsidRDefault="00A837F8" w:rsidP="00A837F8">
      <w:pPr>
        <w:pStyle w:val="Default"/>
        <w:rPr>
          <w:rFonts w:asciiTheme="minorHAnsi" w:hAnsiTheme="minorHAnsi" w:cstheme="minorHAnsi"/>
        </w:rPr>
      </w:pPr>
    </w:p>
    <w:p w:rsidR="00A837F8" w:rsidRPr="00172855" w:rsidRDefault="00A837F8" w:rsidP="00A837F8">
      <w:pPr>
        <w:autoSpaceDE w:val="0"/>
        <w:autoSpaceDN w:val="0"/>
        <w:adjustRightInd w:val="0"/>
        <w:spacing w:after="120"/>
        <w:rPr>
          <w:rFonts w:asciiTheme="minorHAnsi" w:hAnsiTheme="minorHAnsi" w:cstheme="minorHAnsi"/>
          <w:color w:val="000000"/>
        </w:rPr>
      </w:pPr>
      <w:r w:rsidRPr="00172855">
        <w:rPr>
          <w:rFonts w:asciiTheme="minorHAnsi" w:hAnsiTheme="minorHAnsi" w:cstheme="minorHAnsi"/>
          <w:b/>
          <w:color w:val="000000"/>
        </w:rPr>
        <w:t>T</w:t>
      </w:r>
      <w:r w:rsidRPr="00172855">
        <w:rPr>
          <w:rFonts w:asciiTheme="minorHAnsi" w:hAnsiTheme="minorHAnsi" w:cstheme="minorHAnsi"/>
          <w:b/>
          <w:bCs/>
          <w:color w:val="000000"/>
        </w:rPr>
        <w:t xml:space="preserve">he role of the EHCP: </w:t>
      </w:r>
    </w:p>
    <w:p w:rsidR="00A837F8" w:rsidRPr="00172855" w:rsidRDefault="00A837F8" w:rsidP="00A837F8">
      <w:pPr>
        <w:autoSpaceDE w:val="0"/>
        <w:autoSpaceDN w:val="0"/>
        <w:adjustRightInd w:val="0"/>
        <w:rPr>
          <w:rFonts w:asciiTheme="minorHAnsi" w:hAnsiTheme="minorHAnsi" w:cstheme="minorHAnsi"/>
          <w:color w:val="000000"/>
        </w:rPr>
      </w:pPr>
      <w:r w:rsidRPr="00172855">
        <w:rPr>
          <w:rFonts w:asciiTheme="minorHAnsi" w:hAnsiTheme="minorHAnsi" w:cstheme="minorHAnsi"/>
          <w:color w:val="000000"/>
        </w:rPr>
        <w:t>To secure personalised learning Heaton School uses the information contained within pupil’s statutory Education, Health Care Plans to inform teaching and learning whilst expanding on the school curriculum. Through such consideration the school is able to identify and focus upon agreed outcomes targeted in lessons and in discreet IEP targets.</w:t>
      </w:r>
    </w:p>
    <w:p w:rsidR="00A837F8" w:rsidRPr="00172855" w:rsidRDefault="00A837F8" w:rsidP="00A837F8">
      <w:pPr>
        <w:autoSpaceDE w:val="0"/>
        <w:autoSpaceDN w:val="0"/>
        <w:adjustRightInd w:val="0"/>
        <w:rPr>
          <w:rFonts w:asciiTheme="minorHAnsi" w:hAnsiTheme="minorHAnsi" w:cstheme="minorHAnsi"/>
          <w:color w:val="000000"/>
        </w:rPr>
      </w:pPr>
      <w:r w:rsidRPr="00172855">
        <w:rPr>
          <w:rFonts w:asciiTheme="minorHAnsi" w:hAnsiTheme="minorHAnsi" w:cstheme="minorHAnsi"/>
          <w:color w:val="000000"/>
        </w:rPr>
        <w:t xml:space="preserve">This in turn informs the work the school carries out with the MDT working to support all students EHCP outcomes and provide the support each pupil requires and guides collaboration with any outside agencies. </w:t>
      </w:r>
    </w:p>
    <w:p w:rsidR="00A837F8" w:rsidRDefault="00A837F8" w:rsidP="0038173E">
      <w:pPr>
        <w:shd w:val="clear" w:color="auto" w:fill="FFFFFF"/>
        <w:spacing w:after="240"/>
        <w:textAlignment w:val="baseline"/>
        <w:rPr>
          <w:rFonts w:asciiTheme="minorHAnsi" w:hAnsiTheme="minorHAnsi" w:cstheme="minorHAnsi"/>
          <w:lang w:eastAsia="en-GB"/>
        </w:rPr>
      </w:pPr>
    </w:p>
    <w:p w:rsidR="00A837F8" w:rsidRDefault="00A837F8" w:rsidP="0038173E">
      <w:pPr>
        <w:shd w:val="clear" w:color="auto" w:fill="FFFFFF"/>
        <w:spacing w:after="240"/>
        <w:textAlignment w:val="baseline"/>
        <w:rPr>
          <w:rFonts w:asciiTheme="minorHAnsi" w:hAnsiTheme="minorHAnsi" w:cstheme="minorHAnsi"/>
          <w:lang w:eastAsia="en-GB"/>
        </w:rPr>
      </w:pPr>
    </w:p>
    <w:p w:rsidR="00375B70" w:rsidRPr="004C349D" w:rsidRDefault="00375B70" w:rsidP="00162486">
      <w:pPr>
        <w:spacing w:after="240"/>
        <w:textAlignment w:val="baseline"/>
        <w:rPr>
          <w:rFonts w:asciiTheme="minorHAnsi" w:hAnsiTheme="minorHAnsi" w:cstheme="minorHAnsi"/>
          <w:b/>
          <w:lang w:eastAsia="en-GB"/>
        </w:rPr>
      </w:pPr>
      <w:r w:rsidRPr="004C349D">
        <w:rPr>
          <w:rFonts w:asciiTheme="minorHAnsi" w:hAnsiTheme="minorHAnsi" w:cstheme="minorHAnsi"/>
          <w:b/>
          <w:lang w:eastAsia="en-GB"/>
        </w:rPr>
        <w:t>Post 16</w:t>
      </w:r>
      <w:r w:rsidR="00921503">
        <w:rPr>
          <w:rFonts w:asciiTheme="minorHAnsi" w:hAnsiTheme="minorHAnsi" w:cstheme="minorHAnsi"/>
          <w:b/>
          <w:lang w:eastAsia="en-GB"/>
        </w:rPr>
        <w:t xml:space="preserve"> Department and Cheadle Heath Campus</w:t>
      </w:r>
    </w:p>
    <w:p w:rsidR="00E6133E" w:rsidRDefault="00E6133E" w:rsidP="0038173E">
      <w:pPr>
        <w:shd w:val="clear" w:color="auto" w:fill="FFFFFF"/>
        <w:spacing w:after="240"/>
        <w:textAlignment w:val="baseline"/>
        <w:rPr>
          <w:rFonts w:asciiTheme="minorHAnsi" w:hAnsiTheme="minorHAnsi" w:cstheme="minorHAnsi"/>
          <w:lang w:eastAsia="en-GB"/>
        </w:rPr>
      </w:pPr>
      <w:r>
        <w:rPr>
          <w:rFonts w:asciiTheme="minorHAnsi" w:hAnsiTheme="minorHAnsi" w:cstheme="minorHAnsi"/>
          <w:lang w:eastAsia="en-GB"/>
        </w:rPr>
        <w:t xml:space="preserve">Students continue to follow the 2 curriculum pathways, Sensory and Core, as they progress into post 16. Core subjects still remain with the addition of a stronger focus on preparation for next steps and transition through life skills sessions and increased access to community based and </w:t>
      </w:r>
      <w:proofErr w:type="gramStart"/>
      <w:r>
        <w:rPr>
          <w:rFonts w:asciiTheme="minorHAnsi" w:hAnsiTheme="minorHAnsi" w:cstheme="minorHAnsi"/>
          <w:lang w:eastAsia="en-GB"/>
        </w:rPr>
        <w:t>work related</w:t>
      </w:r>
      <w:proofErr w:type="gramEnd"/>
      <w:r>
        <w:rPr>
          <w:rFonts w:asciiTheme="minorHAnsi" w:hAnsiTheme="minorHAnsi" w:cstheme="minorHAnsi"/>
          <w:lang w:eastAsia="en-GB"/>
        </w:rPr>
        <w:t xml:space="preserve"> learning. We have also </w:t>
      </w:r>
      <w:r w:rsidR="003602AD">
        <w:rPr>
          <w:rFonts w:asciiTheme="minorHAnsi" w:hAnsiTheme="minorHAnsi" w:cstheme="minorHAnsi"/>
          <w:lang w:eastAsia="en-GB"/>
        </w:rPr>
        <w:t xml:space="preserve">introduced </w:t>
      </w:r>
      <w:r>
        <w:rPr>
          <w:rFonts w:asciiTheme="minorHAnsi" w:hAnsiTheme="minorHAnsi" w:cstheme="minorHAnsi"/>
          <w:lang w:eastAsia="en-GB"/>
        </w:rPr>
        <w:t xml:space="preserve">an ‘Options’ </w:t>
      </w:r>
      <w:r w:rsidR="003602AD">
        <w:rPr>
          <w:rFonts w:asciiTheme="minorHAnsi" w:hAnsiTheme="minorHAnsi" w:cstheme="minorHAnsi"/>
          <w:lang w:eastAsia="en-GB"/>
        </w:rPr>
        <w:t xml:space="preserve">lesson for post 16 students on our Core pathway where they have the opportunity to spend time with our specialist teachers in Art, Performing Arts and Forest School with a view to choosing this as a </w:t>
      </w:r>
      <w:proofErr w:type="gramStart"/>
      <w:r w:rsidR="003602AD">
        <w:rPr>
          <w:rFonts w:asciiTheme="minorHAnsi" w:hAnsiTheme="minorHAnsi" w:cstheme="minorHAnsi"/>
          <w:lang w:eastAsia="en-GB"/>
        </w:rPr>
        <w:t>longer</w:t>
      </w:r>
      <w:r w:rsidR="00E302C1">
        <w:rPr>
          <w:rFonts w:asciiTheme="minorHAnsi" w:hAnsiTheme="minorHAnsi" w:cstheme="minorHAnsi"/>
          <w:lang w:eastAsia="en-GB"/>
        </w:rPr>
        <w:t xml:space="preserve"> </w:t>
      </w:r>
      <w:r w:rsidR="003602AD">
        <w:rPr>
          <w:rFonts w:asciiTheme="minorHAnsi" w:hAnsiTheme="minorHAnsi" w:cstheme="minorHAnsi"/>
          <w:lang w:eastAsia="en-GB"/>
        </w:rPr>
        <w:t>term</w:t>
      </w:r>
      <w:proofErr w:type="gramEnd"/>
      <w:r w:rsidR="003602AD">
        <w:rPr>
          <w:rFonts w:asciiTheme="minorHAnsi" w:hAnsiTheme="minorHAnsi" w:cstheme="minorHAnsi"/>
          <w:lang w:eastAsia="en-GB"/>
        </w:rPr>
        <w:t xml:space="preserve"> option therefore continuing to develop and harness specialist skills in that area alongside gaining accreditation. </w:t>
      </w:r>
    </w:p>
    <w:p w:rsidR="00FD604D" w:rsidRPr="00921503" w:rsidRDefault="00FD604D" w:rsidP="0038173E">
      <w:pPr>
        <w:shd w:val="clear" w:color="auto" w:fill="FFFFFF"/>
        <w:spacing w:after="240"/>
        <w:textAlignment w:val="baseline"/>
        <w:rPr>
          <w:rFonts w:asciiTheme="minorHAnsi" w:hAnsiTheme="minorHAnsi" w:cstheme="minorHAnsi"/>
          <w:lang w:eastAsia="en-GB"/>
        </w:rPr>
      </w:pPr>
      <w:r>
        <w:rPr>
          <w:rFonts w:asciiTheme="minorHAnsi" w:hAnsiTheme="minorHAnsi" w:cstheme="minorHAnsi"/>
          <w:lang w:eastAsia="en-GB"/>
        </w:rPr>
        <w:t>At the Cheadle Heath campus</w:t>
      </w:r>
      <w:r w:rsidR="003602AD">
        <w:rPr>
          <w:rFonts w:asciiTheme="minorHAnsi" w:hAnsiTheme="minorHAnsi" w:cstheme="minorHAnsi"/>
          <w:lang w:eastAsia="en-GB"/>
        </w:rPr>
        <w:t xml:space="preserve"> our post 16 students continue on the same educational journey</w:t>
      </w:r>
      <w:r>
        <w:rPr>
          <w:rFonts w:asciiTheme="minorHAnsi" w:hAnsiTheme="minorHAnsi" w:cstheme="minorHAnsi"/>
          <w:lang w:eastAsia="en-GB"/>
        </w:rPr>
        <w:t xml:space="preserve"> </w:t>
      </w:r>
      <w:r w:rsidR="003602AD">
        <w:rPr>
          <w:rFonts w:asciiTheme="minorHAnsi" w:hAnsiTheme="minorHAnsi" w:cstheme="minorHAnsi"/>
          <w:lang w:eastAsia="en-GB"/>
        </w:rPr>
        <w:t>with a</w:t>
      </w:r>
      <w:r>
        <w:rPr>
          <w:rFonts w:asciiTheme="minorHAnsi" w:hAnsiTheme="minorHAnsi" w:cstheme="minorHAnsi"/>
          <w:lang w:eastAsia="en-GB"/>
        </w:rPr>
        <w:t xml:space="preserve"> greater emphasis of preparation for adulthood, work related learning and community access.</w:t>
      </w:r>
      <w:r w:rsidR="003602AD">
        <w:rPr>
          <w:rFonts w:asciiTheme="minorHAnsi" w:hAnsiTheme="minorHAnsi" w:cstheme="minorHAnsi"/>
          <w:lang w:eastAsia="en-GB"/>
        </w:rPr>
        <w:t xml:space="preserve"> Students will shop for and cook their own lunch, work towards the</w:t>
      </w:r>
      <w:r w:rsidR="00E302C1">
        <w:rPr>
          <w:rFonts w:asciiTheme="minorHAnsi" w:hAnsiTheme="minorHAnsi" w:cstheme="minorHAnsi"/>
          <w:lang w:eastAsia="en-GB"/>
        </w:rPr>
        <w:t xml:space="preserve"> Duke of Edinburgh</w:t>
      </w:r>
      <w:r w:rsidR="003602AD">
        <w:rPr>
          <w:rFonts w:asciiTheme="minorHAnsi" w:hAnsiTheme="minorHAnsi" w:cstheme="minorHAnsi"/>
          <w:lang w:eastAsia="en-GB"/>
        </w:rPr>
        <w:t xml:space="preserve"> Br</w:t>
      </w:r>
      <w:r w:rsidR="00E302C1">
        <w:rPr>
          <w:rFonts w:asciiTheme="minorHAnsi" w:hAnsiTheme="minorHAnsi" w:cstheme="minorHAnsi"/>
          <w:lang w:eastAsia="en-GB"/>
        </w:rPr>
        <w:t xml:space="preserve">onze </w:t>
      </w:r>
      <w:r w:rsidR="00E302C1" w:rsidRPr="00921503">
        <w:rPr>
          <w:rFonts w:asciiTheme="minorHAnsi" w:hAnsiTheme="minorHAnsi" w:cstheme="minorHAnsi"/>
          <w:lang w:eastAsia="en-GB"/>
        </w:rPr>
        <w:t>Award, access the local leisure facilities as well as work towards travelling more independently by public transport.</w:t>
      </w:r>
    </w:p>
    <w:p w:rsidR="0038173E" w:rsidRPr="00921503" w:rsidRDefault="0038173E" w:rsidP="0038173E">
      <w:pPr>
        <w:shd w:val="clear" w:color="auto" w:fill="FFFFFF"/>
        <w:spacing w:after="195"/>
        <w:textAlignment w:val="baseline"/>
        <w:outlineLvl w:val="1"/>
        <w:rPr>
          <w:rFonts w:asciiTheme="minorHAnsi" w:hAnsiTheme="minorHAnsi" w:cstheme="minorHAnsi"/>
          <w:b/>
          <w:bCs/>
          <w:spacing w:val="-15"/>
          <w:lang w:eastAsia="en-GB"/>
        </w:rPr>
      </w:pPr>
      <w:r w:rsidRPr="00921503">
        <w:rPr>
          <w:rFonts w:asciiTheme="minorHAnsi" w:hAnsiTheme="minorHAnsi" w:cstheme="minorHAnsi"/>
          <w:b/>
          <w:bCs/>
          <w:spacing w:val="-15"/>
          <w:lang w:eastAsia="en-GB"/>
        </w:rPr>
        <w:t>The Learning Environment</w:t>
      </w:r>
    </w:p>
    <w:p w:rsidR="0038173E" w:rsidRPr="00921503" w:rsidRDefault="0038173E" w:rsidP="0038173E">
      <w:pPr>
        <w:shd w:val="clear" w:color="auto" w:fill="FFFFFF"/>
        <w:spacing w:after="240"/>
        <w:textAlignment w:val="baseline"/>
        <w:rPr>
          <w:rFonts w:asciiTheme="minorHAnsi" w:hAnsiTheme="minorHAnsi" w:cstheme="minorHAnsi"/>
          <w:lang w:eastAsia="en-GB"/>
        </w:rPr>
      </w:pPr>
      <w:r w:rsidRPr="00921503">
        <w:rPr>
          <w:rFonts w:asciiTheme="minorHAnsi" w:hAnsiTheme="minorHAnsi" w:cstheme="minorHAnsi"/>
          <w:lang w:eastAsia="en-GB"/>
        </w:rPr>
        <w:t xml:space="preserve">We aim to provide a learning environment in school </w:t>
      </w:r>
      <w:r w:rsidR="006130BC" w:rsidRPr="00921503">
        <w:rPr>
          <w:rFonts w:asciiTheme="minorHAnsi" w:hAnsiTheme="minorHAnsi" w:cstheme="minorHAnsi"/>
          <w:lang w:eastAsia="en-GB"/>
        </w:rPr>
        <w:t xml:space="preserve">(on both sites) </w:t>
      </w:r>
      <w:r w:rsidRPr="00921503">
        <w:rPr>
          <w:rFonts w:asciiTheme="minorHAnsi" w:hAnsiTheme="minorHAnsi" w:cstheme="minorHAnsi"/>
          <w:lang w:eastAsia="en-GB"/>
        </w:rPr>
        <w:t>that is appropriate and responsive to pupil’s needs and enables them to make the best possible progress.</w:t>
      </w:r>
    </w:p>
    <w:p w:rsidR="0038173E" w:rsidRPr="00921503" w:rsidRDefault="0038173E" w:rsidP="0038173E">
      <w:pPr>
        <w:shd w:val="clear" w:color="auto" w:fill="FFFFFF"/>
        <w:spacing w:after="240"/>
        <w:textAlignment w:val="baseline"/>
        <w:rPr>
          <w:rFonts w:asciiTheme="minorHAnsi" w:hAnsiTheme="minorHAnsi" w:cstheme="minorHAnsi"/>
          <w:lang w:eastAsia="en-GB"/>
        </w:rPr>
      </w:pPr>
      <w:r w:rsidRPr="00921503">
        <w:rPr>
          <w:rFonts w:asciiTheme="minorHAnsi" w:hAnsiTheme="minorHAnsi" w:cstheme="minorHAnsi"/>
          <w:lang w:eastAsia="en-GB"/>
        </w:rPr>
        <w:t>We do this by the creation of</w:t>
      </w:r>
    </w:p>
    <w:p w:rsidR="0038173E" w:rsidRPr="00921503" w:rsidRDefault="0038173E" w:rsidP="00FD604D">
      <w:pPr>
        <w:numPr>
          <w:ilvl w:val="0"/>
          <w:numId w:val="26"/>
        </w:numPr>
        <w:ind w:left="641" w:hanging="357"/>
        <w:textAlignment w:val="baseline"/>
        <w:rPr>
          <w:rFonts w:asciiTheme="minorHAnsi" w:hAnsiTheme="minorHAnsi" w:cstheme="minorHAnsi"/>
          <w:lang w:eastAsia="en-GB"/>
        </w:rPr>
      </w:pPr>
      <w:r w:rsidRPr="00921503">
        <w:rPr>
          <w:rFonts w:asciiTheme="minorHAnsi" w:hAnsiTheme="minorHAnsi" w:cstheme="minorHAnsi"/>
          <w:lang w:eastAsia="en-GB"/>
        </w:rPr>
        <w:t xml:space="preserve">Flexible learning environments that can be adapted according to different activities </w:t>
      </w:r>
      <w:r w:rsidR="006130BC" w:rsidRPr="00921503">
        <w:rPr>
          <w:rFonts w:asciiTheme="minorHAnsi" w:hAnsiTheme="minorHAnsi" w:cstheme="minorHAnsi"/>
          <w:lang w:eastAsia="en-GB"/>
        </w:rPr>
        <w:t xml:space="preserve">- </w:t>
      </w:r>
      <w:r w:rsidRPr="00921503">
        <w:rPr>
          <w:rFonts w:asciiTheme="minorHAnsi" w:hAnsiTheme="minorHAnsi" w:cstheme="minorHAnsi"/>
          <w:lang w:eastAsia="en-GB"/>
        </w:rPr>
        <w:t>A total communication environment</w:t>
      </w:r>
    </w:p>
    <w:p w:rsidR="0038173E" w:rsidRPr="007C1E11" w:rsidRDefault="0038173E" w:rsidP="00FD604D">
      <w:pPr>
        <w:numPr>
          <w:ilvl w:val="0"/>
          <w:numId w:val="26"/>
        </w:numPr>
        <w:ind w:left="641" w:hanging="357"/>
        <w:textAlignment w:val="baseline"/>
        <w:rPr>
          <w:rFonts w:asciiTheme="minorHAnsi" w:hAnsiTheme="minorHAnsi" w:cstheme="minorHAnsi"/>
          <w:lang w:eastAsia="en-GB"/>
        </w:rPr>
      </w:pPr>
      <w:r w:rsidRPr="00921503">
        <w:rPr>
          <w:rFonts w:asciiTheme="minorHAnsi" w:hAnsiTheme="minorHAnsi" w:cstheme="minorHAnsi"/>
          <w:lang w:eastAsia="en-GB"/>
        </w:rPr>
        <w:t>A learning environment to support good behaviour for learning e.g. low distraction areas in each</w:t>
      </w:r>
      <w:r w:rsidRPr="007C1E11">
        <w:rPr>
          <w:rFonts w:asciiTheme="minorHAnsi" w:hAnsiTheme="minorHAnsi" w:cstheme="minorHAnsi"/>
          <w:lang w:eastAsia="en-GB"/>
        </w:rPr>
        <w:t xml:space="preserve"> classroom</w:t>
      </w:r>
    </w:p>
    <w:p w:rsidR="0038173E" w:rsidRPr="007C1E11" w:rsidRDefault="006130BC" w:rsidP="00FD604D">
      <w:pPr>
        <w:numPr>
          <w:ilvl w:val="0"/>
          <w:numId w:val="26"/>
        </w:numPr>
        <w:ind w:left="641" w:hanging="357"/>
        <w:textAlignment w:val="baseline"/>
        <w:rPr>
          <w:rFonts w:asciiTheme="minorHAnsi" w:hAnsiTheme="minorHAnsi" w:cstheme="minorHAnsi"/>
          <w:lang w:eastAsia="en-GB"/>
        </w:rPr>
      </w:pPr>
      <w:r>
        <w:rPr>
          <w:rFonts w:asciiTheme="minorHAnsi" w:hAnsiTheme="minorHAnsi" w:cstheme="minorHAnsi"/>
          <w:lang w:eastAsia="en-GB"/>
        </w:rPr>
        <w:t>2</w:t>
      </w:r>
      <w:r w:rsidR="0038173E" w:rsidRPr="007C1E11">
        <w:rPr>
          <w:rFonts w:asciiTheme="minorHAnsi" w:hAnsiTheme="minorHAnsi" w:cstheme="minorHAnsi"/>
          <w:lang w:eastAsia="en-GB"/>
        </w:rPr>
        <w:t xml:space="preserve"> safe and secure site</w:t>
      </w:r>
      <w:r>
        <w:rPr>
          <w:rFonts w:asciiTheme="minorHAnsi" w:hAnsiTheme="minorHAnsi" w:cstheme="minorHAnsi"/>
          <w:lang w:eastAsia="en-GB"/>
        </w:rPr>
        <w:t>s</w:t>
      </w:r>
    </w:p>
    <w:p w:rsidR="0038173E" w:rsidRPr="007C1E11" w:rsidRDefault="0038173E" w:rsidP="00FD604D">
      <w:pPr>
        <w:numPr>
          <w:ilvl w:val="0"/>
          <w:numId w:val="26"/>
        </w:numPr>
        <w:ind w:left="641" w:hanging="357"/>
        <w:textAlignment w:val="baseline"/>
        <w:rPr>
          <w:rFonts w:asciiTheme="minorHAnsi" w:hAnsiTheme="minorHAnsi" w:cstheme="minorHAnsi"/>
          <w:lang w:eastAsia="en-GB"/>
        </w:rPr>
      </w:pPr>
      <w:r w:rsidRPr="007C1E11">
        <w:rPr>
          <w:rFonts w:asciiTheme="minorHAnsi" w:hAnsiTheme="minorHAnsi" w:cstheme="minorHAnsi"/>
          <w:lang w:eastAsia="en-GB"/>
        </w:rPr>
        <w:t>Attractive and motivating outdoor spaces that offer a range of areas to accommodate varied interests</w:t>
      </w:r>
    </w:p>
    <w:p w:rsidR="0038173E" w:rsidRPr="007C1E11" w:rsidRDefault="0038173E" w:rsidP="00FD604D">
      <w:pPr>
        <w:numPr>
          <w:ilvl w:val="0"/>
          <w:numId w:val="26"/>
        </w:numPr>
        <w:ind w:left="641" w:hanging="357"/>
        <w:textAlignment w:val="baseline"/>
        <w:rPr>
          <w:rFonts w:asciiTheme="minorHAnsi" w:hAnsiTheme="minorHAnsi" w:cstheme="minorHAnsi"/>
          <w:lang w:eastAsia="en-GB"/>
        </w:rPr>
      </w:pPr>
      <w:r w:rsidRPr="007C1E11">
        <w:rPr>
          <w:rFonts w:asciiTheme="minorHAnsi" w:hAnsiTheme="minorHAnsi" w:cstheme="minorHAnsi"/>
          <w:lang w:eastAsia="en-GB"/>
        </w:rPr>
        <w:t>Specific features such as the tactile trail for our pupils with visual impairment</w:t>
      </w:r>
    </w:p>
    <w:p w:rsidR="0038173E" w:rsidRPr="007C1E11" w:rsidRDefault="0038173E" w:rsidP="00FD604D">
      <w:pPr>
        <w:numPr>
          <w:ilvl w:val="0"/>
          <w:numId w:val="26"/>
        </w:numPr>
        <w:ind w:left="641" w:hanging="357"/>
        <w:textAlignment w:val="baseline"/>
        <w:rPr>
          <w:rFonts w:asciiTheme="minorHAnsi" w:hAnsiTheme="minorHAnsi" w:cstheme="minorHAnsi"/>
          <w:lang w:eastAsia="en-GB"/>
        </w:rPr>
      </w:pPr>
      <w:r w:rsidRPr="007C1E11">
        <w:rPr>
          <w:rFonts w:asciiTheme="minorHAnsi" w:hAnsiTheme="minorHAnsi" w:cstheme="minorHAnsi"/>
          <w:lang w:eastAsia="en-GB"/>
        </w:rPr>
        <w:t>Areas to support emotional well-being e.g. for everyone in school to access calm and quiet space</w:t>
      </w:r>
    </w:p>
    <w:p w:rsidR="0038173E" w:rsidRPr="00921503" w:rsidRDefault="0038173E" w:rsidP="00FD604D">
      <w:pPr>
        <w:numPr>
          <w:ilvl w:val="0"/>
          <w:numId w:val="26"/>
        </w:numPr>
        <w:ind w:left="641" w:hanging="357"/>
        <w:textAlignment w:val="baseline"/>
        <w:rPr>
          <w:rFonts w:asciiTheme="minorHAnsi" w:hAnsiTheme="minorHAnsi" w:cstheme="minorHAnsi"/>
          <w:lang w:eastAsia="en-GB"/>
        </w:rPr>
      </w:pPr>
      <w:r w:rsidRPr="007C1E11">
        <w:rPr>
          <w:rFonts w:asciiTheme="minorHAnsi" w:hAnsiTheme="minorHAnsi" w:cstheme="minorHAnsi"/>
          <w:lang w:eastAsia="en-GB"/>
        </w:rPr>
        <w:t xml:space="preserve">Some specifically adapted areas – </w:t>
      </w:r>
      <w:r w:rsidR="00C335F2" w:rsidRPr="007C1E11">
        <w:rPr>
          <w:rFonts w:asciiTheme="minorHAnsi" w:hAnsiTheme="minorHAnsi" w:cstheme="minorHAnsi"/>
          <w:lang w:eastAsia="en-GB"/>
        </w:rPr>
        <w:t>blue</w:t>
      </w:r>
      <w:r w:rsidRPr="007C1E11">
        <w:rPr>
          <w:rFonts w:asciiTheme="minorHAnsi" w:hAnsiTheme="minorHAnsi" w:cstheme="minorHAnsi"/>
          <w:lang w:eastAsia="en-GB"/>
        </w:rPr>
        <w:t xml:space="preserve"> room/</w:t>
      </w:r>
      <w:r w:rsidR="00C335F2" w:rsidRPr="007C1E11">
        <w:rPr>
          <w:rFonts w:asciiTheme="minorHAnsi" w:hAnsiTheme="minorHAnsi" w:cstheme="minorHAnsi"/>
          <w:lang w:eastAsia="en-GB"/>
        </w:rPr>
        <w:t xml:space="preserve"> light room</w:t>
      </w:r>
      <w:r w:rsidRPr="007C1E11">
        <w:rPr>
          <w:rFonts w:asciiTheme="minorHAnsi" w:hAnsiTheme="minorHAnsi" w:cstheme="minorHAnsi"/>
          <w:lang w:eastAsia="en-GB"/>
        </w:rPr>
        <w:t xml:space="preserve">/ sensory integration </w:t>
      </w:r>
      <w:r w:rsidR="00C335F2" w:rsidRPr="007C1E11">
        <w:rPr>
          <w:rFonts w:asciiTheme="minorHAnsi" w:hAnsiTheme="minorHAnsi" w:cstheme="minorHAnsi"/>
          <w:lang w:eastAsia="en-GB"/>
        </w:rPr>
        <w:t>areas and</w:t>
      </w:r>
      <w:r w:rsidRPr="007C1E11">
        <w:rPr>
          <w:rFonts w:asciiTheme="minorHAnsi" w:hAnsiTheme="minorHAnsi" w:cstheme="minorHAnsi"/>
          <w:lang w:eastAsia="en-GB"/>
        </w:rPr>
        <w:t xml:space="preserve"> </w:t>
      </w:r>
      <w:r w:rsidRPr="00921503">
        <w:rPr>
          <w:rFonts w:asciiTheme="minorHAnsi" w:hAnsiTheme="minorHAnsi" w:cstheme="minorHAnsi"/>
          <w:lang w:eastAsia="en-GB"/>
        </w:rPr>
        <w:t>hydrotherapy pool</w:t>
      </w:r>
    </w:p>
    <w:p w:rsidR="00C335F2" w:rsidRPr="00921503" w:rsidRDefault="00C335F2" w:rsidP="00C335F2">
      <w:pPr>
        <w:textAlignment w:val="baseline"/>
        <w:rPr>
          <w:rFonts w:asciiTheme="minorHAnsi" w:hAnsiTheme="minorHAnsi" w:cstheme="minorHAnsi"/>
          <w:lang w:eastAsia="en-GB"/>
        </w:rPr>
      </w:pPr>
    </w:p>
    <w:p w:rsidR="0038173E" w:rsidRPr="00921503" w:rsidRDefault="0038173E" w:rsidP="00162486">
      <w:pPr>
        <w:rPr>
          <w:rFonts w:asciiTheme="minorHAnsi" w:hAnsiTheme="minorHAnsi" w:cstheme="minorHAnsi"/>
          <w:b/>
          <w:bCs/>
          <w:spacing w:val="-15"/>
          <w:lang w:eastAsia="en-GB"/>
        </w:rPr>
      </w:pPr>
      <w:r w:rsidRPr="00921503">
        <w:rPr>
          <w:rFonts w:asciiTheme="minorHAnsi" w:hAnsiTheme="minorHAnsi" w:cstheme="minorHAnsi"/>
          <w:b/>
          <w:bCs/>
          <w:spacing w:val="-15"/>
          <w:lang w:eastAsia="en-GB"/>
        </w:rPr>
        <w:t>Multidisciplinary work</w:t>
      </w:r>
    </w:p>
    <w:p w:rsidR="0038173E" w:rsidRPr="00921503" w:rsidRDefault="0038173E" w:rsidP="0038173E">
      <w:pPr>
        <w:shd w:val="clear" w:color="auto" w:fill="FFFFFF"/>
        <w:spacing w:after="240"/>
        <w:textAlignment w:val="baseline"/>
        <w:rPr>
          <w:rFonts w:asciiTheme="minorHAnsi" w:hAnsiTheme="minorHAnsi" w:cstheme="minorHAnsi"/>
          <w:lang w:eastAsia="en-GB"/>
        </w:rPr>
      </w:pPr>
      <w:r w:rsidRPr="00921503">
        <w:rPr>
          <w:rFonts w:asciiTheme="minorHAnsi" w:hAnsiTheme="minorHAnsi" w:cstheme="minorHAnsi"/>
          <w:lang w:eastAsia="en-GB"/>
        </w:rPr>
        <w:t>This is achieved through collaboration with a wide range of other professions. We achieve this by:</w:t>
      </w:r>
    </w:p>
    <w:p w:rsidR="008E3C39" w:rsidRPr="00921503" w:rsidRDefault="008E3C39" w:rsidP="008E3C39">
      <w:pPr>
        <w:numPr>
          <w:ilvl w:val="0"/>
          <w:numId w:val="27"/>
        </w:numPr>
        <w:ind w:left="641" w:hanging="357"/>
        <w:textAlignment w:val="baseline"/>
        <w:rPr>
          <w:rFonts w:asciiTheme="minorHAnsi" w:hAnsiTheme="minorHAnsi" w:cstheme="minorHAnsi"/>
          <w:lang w:eastAsia="en-GB"/>
        </w:rPr>
      </w:pPr>
      <w:r w:rsidRPr="00921503">
        <w:rPr>
          <w:rFonts w:asciiTheme="minorHAnsi" w:hAnsiTheme="minorHAnsi" w:cstheme="minorHAnsi"/>
          <w:lang w:eastAsia="en-GB"/>
        </w:rPr>
        <w:t>Termly meetings with all Therapy and Health colleagues.</w:t>
      </w:r>
    </w:p>
    <w:p w:rsidR="00CD65A3" w:rsidRPr="007C1E11" w:rsidRDefault="00CD65A3" w:rsidP="00CD65A3">
      <w:pPr>
        <w:numPr>
          <w:ilvl w:val="0"/>
          <w:numId w:val="27"/>
        </w:numPr>
        <w:ind w:left="641" w:hanging="357"/>
        <w:textAlignment w:val="baseline"/>
        <w:rPr>
          <w:rFonts w:asciiTheme="minorHAnsi" w:hAnsiTheme="minorHAnsi" w:cstheme="minorHAnsi"/>
          <w:lang w:eastAsia="en-GB"/>
        </w:rPr>
      </w:pPr>
      <w:r w:rsidRPr="00921503">
        <w:rPr>
          <w:rFonts w:asciiTheme="minorHAnsi" w:hAnsiTheme="minorHAnsi" w:cstheme="minorHAnsi"/>
          <w:lang w:eastAsia="en-GB"/>
        </w:rPr>
        <w:t>Therapy approaches</w:t>
      </w:r>
      <w:r w:rsidRPr="007C1E11">
        <w:rPr>
          <w:rFonts w:asciiTheme="minorHAnsi" w:hAnsiTheme="minorHAnsi" w:cstheme="minorHAnsi"/>
          <w:lang w:eastAsia="en-GB"/>
        </w:rPr>
        <w:t xml:space="preserve"> and techniques are embedded into the curriculum e.g. Sensory integration, PECS, Intensive Interaction, Visual Impairment strategies</w:t>
      </w:r>
    </w:p>
    <w:p w:rsidR="008E3C39" w:rsidRDefault="008E3C39" w:rsidP="008E3C39">
      <w:pPr>
        <w:numPr>
          <w:ilvl w:val="0"/>
          <w:numId w:val="27"/>
        </w:numPr>
        <w:ind w:left="641" w:hanging="357"/>
        <w:textAlignment w:val="baseline"/>
        <w:rPr>
          <w:rFonts w:asciiTheme="minorHAnsi" w:hAnsiTheme="minorHAnsi" w:cstheme="minorHAnsi"/>
          <w:lang w:eastAsia="en-GB"/>
        </w:rPr>
      </w:pPr>
      <w:r>
        <w:rPr>
          <w:rFonts w:asciiTheme="minorHAnsi" w:hAnsiTheme="minorHAnsi" w:cstheme="minorHAnsi"/>
          <w:lang w:eastAsia="en-GB"/>
        </w:rPr>
        <w:t xml:space="preserve">Staff training from professionals to enable teaching staff </w:t>
      </w:r>
      <w:r w:rsidR="00CD65A3">
        <w:rPr>
          <w:rFonts w:asciiTheme="minorHAnsi" w:hAnsiTheme="minorHAnsi" w:cstheme="minorHAnsi"/>
          <w:lang w:eastAsia="en-GB"/>
        </w:rPr>
        <w:t>to deliver a “universal level” of interventions in classes.</w:t>
      </w:r>
    </w:p>
    <w:p w:rsidR="0038173E" w:rsidRPr="007C1E11" w:rsidRDefault="0038173E" w:rsidP="008E3C39">
      <w:pPr>
        <w:numPr>
          <w:ilvl w:val="0"/>
          <w:numId w:val="27"/>
        </w:numPr>
        <w:ind w:left="641" w:hanging="357"/>
        <w:textAlignment w:val="baseline"/>
        <w:rPr>
          <w:rFonts w:asciiTheme="minorHAnsi" w:hAnsiTheme="minorHAnsi" w:cstheme="minorHAnsi"/>
          <w:lang w:eastAsia="en-GB"/>
        </w:rPr>
      </w:pPr>
      <w:r w:rsidRPr="007C1E11">
        <w:rPr>
          <w:rFonts w:asciiTheme="minorHAnsi" w:hAnsiTheme="minorHAnsi" w:cstheme="minorHAnsi"/>
          <w:lang w:eastAsia="en-GB"/>
        </w:rPr>
        <w:t xml:space="preserve">Joint </w:t>
      </w:r>
      <w:r w:rsidR="008E3C39">
        <w:rPr>
          <w:rFonts w:asciiTheme="minorHAnsi" w:hAnsiTheme="minorHAnsi" w:cstheme="minorHAnsi"/>
          <w:lang w:eastAsia="en-GB"/>
        </w:rPr>
        <w:t xml:space="preserve">action planning </w:t>
      </w:r>
      <w:r w:rsidRPr="007C1E11">
        <w:rPr>
          <w:rFonts w:asciiTheme="minorHAnsi" w:hAnsiTheme="minorHAnsi" w:cstheme="minorHAnsi"/>
          <w:lang w:eastAsia="en-GB"/>
        </w:rPr>
        <w:t>in key areas</w:t>
      </w:r>
    </w:p>
    <w:p w:rsidR="0038173E" w:rsidRPr="007C1E11" w:rsidRDefault="0038173E" w:rsidP="008E3C39">
      <w:pPr>
        <w:numPr>
          <w:ilvl w:val="0"/>
          <w:numId w:val="27"/>
        </w:numPr>
        <w:ind w:left="641" w:hanging="357"/>
        <w:textAlignment w:val="baseline"/>
        <w:rPr>
          <w:rFonts w:asciiTheme="minorHAnsi" w:hAnsiTheme="minorHAnsi" w:cstheme="minorHAnsi"/>
          <w:lang w:eastAsia="en-GB"/>
        </w:rPr>
      </w:pPr>
      <w:r w:rsidRPr="007C1E11">
        <w:rPr>
          <w:rFonts w:asciiTheme="minorHAnsi" w:hAnsiTheme="minorHAnsi" w:cstheme="minorHAnsi"/>
          <w:lang w:eastAsia="en-GB"/>
        </w:rPr>
        <w:t>Therapy plans which reflect class topics</w:t>
      </w:r>
    </w:p>
    <w:p w:rsidR="0038173E" w:rsidRPr="007C1E11" w:rsidRDefault="0038173E" w:rsidP="008E3C39">
      <w:pPr>
        <w:numPr>
          <w:ilvl w:val="0"/>
          <w:numId w:val="27"/>
        </w:numPr>
        <w:ind w:left="641" w:hanging="357"/>
        <w:textAlignment w:val="baseline"/>
        <w:rPr>
          <w:rFonts w:asciiTheme="minorHAnsi" w:hAnsiTheme="minorHAnsi" w:cstheme="minorHAnsi"/>
          <w:lang w:eastAsia="en-GB"/>
        </w:rPr>
      </w:pPr>
      <w:r w:rsidRPr="007C1E11">
        <w:rPr>
          <w:rFonts w:asciiTheme="minorHAnsi" w:hAnsiTheme="minorHAnsi" w:cstheme="minorHAnsi"/>
          <w:lang w:eastAsia="en-GB"/>
        </w:rPr>
        <w:lastRenderedPageBreak/>
        <w:t>Jointly planned sessions</w:t>
      </w:r>
    </w:p>
    <w:p w:rsidR="0038173E" w:rsidRPr="007C1E11" w:rsidRDefault="0038173E" w:rsidP="008E3C39">
      <w:pPr>
        <w:numPr>
          <w:ilvl w:val="0"/>
          <w:numId w:val="27"/>
        </w:numPr>
        <w:ind w:left="641" w:hanging="357"/>
        <w:textAlignment w:val="baseline"/>
        <w:rPr>
          <w:rFonts w:asciiTheme="minorHAnsi" w:hAnsiTheme="minorHAnsi" w:cstheme="minorHAnsi"/>
          <w:lang w:eastAsia="en-GB"/>
        </w:rPr>
      </w:pPr>
      <w:r w:rsidRPr="007C1E11">
        <w:rPr>
          <w:rFonts w:asciiTheme="minorHAnsi" w:hAnsiTheme="minorHAnsi" w:cstheme="minorHAnsi"/>
          <w:lang w:eastAsia="en-GB"/>
        </w:rPr>
        <w:t>Therapy / specialist teacher lead sessions</w:t>
      </w:r>
    </w:p>
    <w:p w:rsidR="0038173E" w:rsidRPr="007C1E11" w:rsidRDefault="0038173E" w:rsidP="008E3C39">
      <w:pPr>
        <w:numPr>
          <w:ilvl w:val="0"/>
          <w:numId w:val="27"/>
        </w:numPr>
        <w:ind w:left="641" w:hanging="357"/>
        <w:textAlignment w:val="baseline"/>
        <w:rPr>
          <w:rFonts w:asciiTheme="minorHAnsi" w:hAnsiTheme="minorHAnsi" w:cstheme="minorHAnsi"/>
          <w:lang w:eastAsia="en-GB"/>
        </w:rPr>
      </w:pPr>
      <w:r w:rsidRPr="007C1E11">
        <w:rPr>
          <w:rFonts w:asciiTheme="minorHAnsi" w:hAnsiTheme="minorHAnsi" w:cstheme="minorHAnsi"/>
          <w:lang w:eastAsia="en-GB"/>
        </w:rPr>
        <w:t>Skill sharing</w:t>
      </w:r>
    </w:p>
    <w:p w:rsidR="0038173E" w:rsidRPr="00921503" w:rsidRDefault="0038173E" w:rsidP="008E3C39">
      <w:pPr>
        <w:numPr>
          <w:ilvl w:val="0"/>
          <w:numId w:val="27"/>
        </w:numPr>
        <w:ind w:left="641" w:hanging="357"/>
        <w:textAlignment w:val="baseline"/>
        <w:rPr>
          <w:rFonts w:asciiTheme="minorHAnsi" w:hAnsiTheme="minorHAnsi" w:cstheme="minorHAnsi"/>
          <w:lang w:eastAsia="en-GB"/>
        </w:rPr>
      </w:pPr>
      <w:r w:rsidRPr="00921503">
        <w:rPr>
          <w:rFonts w:asciiTheme="minorHAnsi" w:hAnsiTheme="minorHAnsi" w:cstheme="minorHAnsi"/>
          <w:lang w:eastAsia="en-GB"/>
        </w:rPr>
        <w:t xml:space="preserve">Staff work holistically and input into </w:t>
      </w:r>
      <w:r w:rsidR="00D8405D" w:rsidRPr="00921503">
        <w:rPr>
          <w:rFonts w:asciiTheme="minorHAnsi" w:hAnsiTheme="minorHAnsi" w:cstheme="minorHAnsi"/>
          <w:lang w:eastAsia="en-GB"/>
        </w:rPr>
        <w:t>student</w:t>
      </w:r>
      <w:r w:rsidRPr="00921503">
        <w:rPr>
          <w:rFonts w:asciiTheme="minorHAnsi" w:hAnsiTheme="minorHAnsi" w:cstheme="minorHAnsi"/>
          <w:lang w:eastAsia="en-GB"/>
        </w:rPr>
        <w:t>’s home and support families</w:t>
      </w:r>
    </w:p>
    <w:p w:rsidR="0038173E" w:rsidRPr="00921503" w:rsidRDefault="0038173E" w:rsidP="008E3C39">
      <w:pPr>
        <w:numPr>
          <w:ilvl w:val="0"/>
          <w:numId w:val="27"/>
        </w:numPr>
        <w:ind w:left="641" w:hanging="357"/>
        <w:textAlignment w:val="baseline"/>
        <w:rPr>
          <w:rFonts w:asciiTheme="minorHAnsi" w:hAnsiTheme="minorHAnsi" w:cstheme="minorHAnsi"/>
          <w:lang w:eastAsia="en-GB"/>
        </w:rPr>
      </w:pPr>
      <w:r w:rsidRPr="00921503">
        <w:rPr>
          <w:rFonts w:asciiTheme="minorHAnsi" w:hAnsiTheme="minorHAnsi" w:cstheme="minorHAnsi"/>
          <w:lang w:eastAsia="en-GB"/>
        </w:rPr>
        <w:t xml:space="preserve">The provision of an on-site nurse and nursing team facilitates the inclusion of </w:t>
      </w:r>
      <w:r w:rsidR="00D8405D" w:rsidRPr="00921503">
        <w:rPr>
          <w:rFonts w:asciiTheme="minorHAnsi" w:hAnsiTheme="minorHAnsi" w:cstheme="minorHAnsi"/>
          <w:lang w:eastAsia="en-GB"/>
        </w:rPr>
        <w:t>students</w:t>
      </w:r>
      <w:r w:rsidRPr="00921503">
        <w:rPr>
          <w:rFonts w:asciiTheme="minorHAnsi" w:hAnsiTheme="minorHAnsi" w:cstheme="minorHAnsi"/>
          <w:lang w:eastAsia="en-GB"/>
        </w:rPr>
        <w:t xml:space="preserve"> with significant medical needs. These staff maximise </w:t>
      </w:r>
      <w:r w:rsidR="00C335F2" w:rsidRPr="00921503">
        <w:rPr>
          <w:rFonts w:asciiTheme="minorHAnsi" w:hAnsiTheme="minorHAnsi" w:cstheme="minorHAnsi"/>
          <w:lang w:eastAsia="en-GB"/>
        </w:rPr>
        <w:t>student</w:t>
      </w:r>
      <w:r w:rsidRPr="00921503">
        <w:rPr>
          <w:rFonts w:asciiTheme="minorHAnsi" w:hAnsiTheme="minorHAnsi" w:cstheme="minorHAnsi"/>
          <w:lang w:eastAsia="en-GB"/>
        </w:rPr>
        <w:t>’s learning opportunities and work on IEP targets at appropriate times</w:t>
      </w:r>
    </w:p>
    <w:p w:rsidR="00C335F2" w:rsidRPr="00921503" w:rsidRDefault="00C335F2" w:rsidP="0038173E">
      <w:pPr>
        <w:shd w:val="clear" w:color="auto" w:fill="FFFFFF"/>
        <w:spacing w:after="195"/>
        <w:textAlignment w:val="baseline"/>
        <w:outlineLvl w:val="1"/>
        <w:rPr>
          <w:rFonts w:asciiTheme="minorHAnsi" w:hAnsiTheme="minorHAnsi" w:cstheme="minorHAnsi"/>
          <w:b/>
          <w:bCs/>
          <w:spacing w:val="-15"/>
          <w:lang w:eastAsia="en-GB"/>
        </w:rPr>
      </w:pPr>
    </w:p>
    <w:p w:rsidR="0038173E" w:rsidRPr="00921503" w:rsidRDefault="0038173E" w:rsidP="0038173E">
      <w:pPr>
        <w:shd w:val="clear" w:color="auto" w:fill="FFFFFF"/>
        <w:spacing w:after="195"/>
        <w:textAlignment w:val="baseline"/>
        <w:outlineLvl w:val="1"/>
        <w:rPr>
          <w:rFonts w:asciiTheme="minorHAnsi" w:hAnsiTheme="minorHAnsi" w:cstheme="minorHAnsi"/>
          <w:b/>
          <w:bCs/>
          <w:spacing w:val="-15"/>
          <w:lang w:eastAsia="en-GB"/>
        </w:rPr>
      </w:pPr>
      <w:r w:rsidRPr="00921503">
        <w:rPr>
          <w:rFonts w:asciiTheme="minorHAnsi" w:hAnsiTheme="minorHAnsi" w:cstheme="minorHAnsi"/>
          <w:b/>
          <w:bCs/>
          <w:spacing w:val="-15"/>
          <w:lang w:eastAsia="en-GB"/>
        </w:rPr>
        <w:t>Whole school approach</w:t>
      </w:r>
    </w:p>
    <w:p w:rsidR="0038173E" w:rsidRPr="00921503" w:rsidRDefault="00C335F2" w:rsidP="0038173E">
      <w:pPr>
        <w:shd w:val="clear" w:color="auto" w:fill="FFFFFF"/>
        <w:spacing w:after="240"/>
        <w:textAlignment w:val="baseline"/>
        <w:rPr>
          <w:rFonts w:asciiTheme="minorHAnsi" w:hAnsiTheme="minorHAnsi" w:cstheme="minorHAnsi"/>
          <w:lang w:eastAsia="en-GB"/>
        </w:rPr>
      </w:pPr>
      <w:r w:rsidRPr="00921503">
        <w:rPr>
          <w:rFonts w:asciiTheme="minorHAnsi" w:hAnsiTheme="minorHAnsi" w:cstheme="minorHAnsi"/>
          <w:lang w:eastAsia="en-GB"/>
        </w:rPr>
        <w:t>Student</w:t>
      </w:r>
      <w:r w:rsidR="0038173E" w:rsidRPr="00921503">
        <w:rPr>
          <w:rFonts w:asciiTheme="minorHAnsi" w:hAnsiTheme="minorHAnsi" w:cstheme="minorHAnsi"/>
          <w:lang w:eastAsia="en-GB"/>
        </w:rPr>
        <w:t>’s learning is supported by the wider team of staff, students and volunteers in school. They all contribute to the achievement of outstanding learning; they uphold high expectations of pupils and personal expectations as learners themselves within the school.</w:t>
      </w:r>
    </w:p>
    <w:p w:rsidR="0038173E" w:rsidRPr="00921503" w:rsidRDefault="0038173E" w:rsidP="0038173E">
      <w:pPr>
        <w:shd w:val="clear" w:color="auto" w:fill="FFFFFF"/>
        <w:spacing w:after="195"/>
        <w:textAlignment w:val="baseline"/>
        <w:outlineLvl w:val="1"/>
        <w:rPr>
          <w:rFonts w:asciiTheme="minorHAnsi" w:hAnsiTheme="minorHAnsi" w:cstheme="minorHAnsi"/>
          <w:b/>
          <w:bCs/>
          <w:spacing w:val="-15"/>
          <w:lang w:eastAsia="en-GB"/>
        </w:rPr>
      </w:pPr>
      <w:r w:rsidRPr="00921503">
        <w:rPr>
          <w:rFonts w:asciiTheme="minorHAnsi" w:hAnsiTheme="minorHAnsi" w:cstheme="minorHAnsi"/>
          <w:b/>
          <w:bCs/>
          <w:spacing w:val="-15"/>
          <w:lang w:eastAsia="en-GB"/>
        </w:rPr>
        <w:t>Links with families and the wider community</w:t>
      </w:r>
    </w:p>
    <w:p w:rsidR="0038173E" w:rsidRPr="007C1E11" w:rsidRDefault="0038173E" w:rsidP="0038173E">
      <w:pPr>
        <w:shd w:val="clear" w:color="auto" w:fill="FFFFFF"/>
        <w:spacing w:after="240"/>
        <w:textAlignment w:val="baseline"/>
        <w:rPr>
          <w:rFonts w:asciiTheme="minorHAnsi" w:hAnsiTheme="minorHAnsi" w:cstheme="minorHAnsi"/>
          <w:lang w:eastAsia="en-GB"/>
        </w:rPr>
      </w:pPr>
      <w:r w:rsidRPr="00921503">
        <w:rPr>
          <w:rFonts w:asciiTheme="minorHAnsi" w:hAnsiTheme="minorHAnsi" w:cstheme="minorHAnsi"/>
          <w:lang w:eastAsia="en-GB"/>
        </w:rPr>
        <w:t>We are proud of our partnerships within our community and value the contribution that these bring to both our pupils and staff. We have an outward</w:t>
      </w:r>
      <w:r w:rsidRPr="007C1E11">
        <w:rPr>
          <w:rFonts w:asciiTheme="minorHAnsi" w:hAnsiTheme="minorHAnsi" w:cstheme="minorHAnsi"/>
          <w:lang w:eastAsia="en-GB"/>
        </w:rPr>
        <w:t xml:space="preserve"> looking perspective and a long tradition of collaboration which has promoted and enable inclusive opportunities and practices. We maintain a range of inclusive links with a number of local schools These include an arrangements whereby small groups of mainstream pupils join a class for a weekly group session or the support of individual </w:t>
      </w:r>
      <w:r w:rsidR="00D8405D" w:rsidRPr="007C1E11">
        <w:rPr>
          <w:rFonts w:asciiTheme="minorHAnsi" w:hAnsiTheme="minorHAnsi" w:cstheme="minorHAnsi"/>
          <w:lang w:eastAsia="en-GB"/>
        </w:rPr>
        <w:t xml:space="preserve">Heaton </w:t>
      </w:r>
      <w:r w:rsidRPr="007C1E11">
        <w:rPr>
          <w:rFonts w:asciiTheme="minorHAnsi" w:hAnsiTheme="minorHAnsi" w:cstheme="minorHAnsi"/>
          <w:lang w:eastAsia="en-GB"/>
        </w:rPr>
        <w:t>pupils</w:t>
      </w:r>
      <w:r w:rsidR="005C7FA0" w:rsidRPr="007C1E11">
        <w:rPr>
          <w:rFonts w:asciiTheme="minorHAnsi" w:hAnsiTheme="minorHAnsi" w:cstheme="minorHAnsi"/>
          <w:lang w:eastAsia="en-GB"/>
        </w:rPr>
        <w:t xml:space="preserve">. </w:t>
      </w:r>
      <w:r w:rsidRPr="007C1E11">
        <w:rPr>
          <w:rFonts w:asciiTheme="minorHAnsi" w:hAnsiTheme="minorHAnsi" w:cstheme="minorHAnsi"/>
          <w:lang w:eastAsia="en-GB"/>
        </w:rPr>
        <w:t xml:space="preserve">We actively explore local community facilities and activities to enrich our </w:t>
      </w:r>
      <w:r w:rsidR="005C7FA0" w:rsidRPr="007C1E11">
        <w:rPr>
          <w:rFonts w:asciiTheme="minorHAnsi" w:hAnsiTheme="minorHAnsi" w:cstheme="minorHAnsi"/>
          <w:lang w:eastAsia="en-GB"/>
        </w:rPr>
        <w:t>student</w:t>
      </w:r>
      <w:r w:rsidRPr="007C1E11">
        <w:rPr>
          <w:rFonts w:asciiTheme="minorHAnsi" w:hAnsiTheme="minorHAnsi" w:cstheme="minorHAnsi"/>
          <w:lang w:eastAsia="en-GB"/>
        </w:rPr>
        <w:t>’s curricular activities. We continue to develop our links with other schools and our own practice in order to improve teaching and learning over time.</w:t>
      </w:r>
    </w:p>
    <w:p w:rsidR="0038173E" w:rsidRPr="007C1E11" w:rsidRDefault="0038173E" w:rsidP="0038173E">
      <w:pPr>
        <w:shd w:val="clear" w:color="auto" w:fill="FFFFFF"/>
        <w:spacing w:after="240"/>
        <w:textAlignment w:val="baseline"/>
        <w:rPr>
          <w:rFonts w:asciiTheme="minorHAnsi" w:hAnsiTheme="minorHAnsi" w:cstheme="minorHAnsi"/>
          <w:lang w:eastAsia="en-GB"/>
        </w:rPr>
      </w:pPr>
      <w:r w:rsidRPr="007C1E11">
        <w:rPr>
          <w:rFonts w:asciiTheme="minorHAnsi" w:hAnsiTheme="minorHAnsi" w:cstheme="minorHAnsi"/>
          <w:lang w:eastAsia="en-GB"/>
        </w:rPr>
        <w:t>We see parents and carers as the child’s first educators and we aim to work in partnership with parents regularly and in a proactive manner. High levels of communication with parents are maintained by:</w:t>
      </w:r>
    </w:p>
    <w:p w:rsidR="00CD65A3" w:rsidRDefault="00CD65A3" w:rsidP="00CD65A3">
      <w:pPr>
        <w:numPr>
          <w:ilvl w:val="0"/>
          <w:numId w:val="28"/>
        </w:numPr>
        <w:ind w:left="454"/>
        <w:textAlignment w:val="baseline"/>
        <w:rPr>
          <w:rFonts w:asciiTheme="minorHAnsi" w:hAnsiTheme="minorHAnsi" w:cstheme="minorHAnsi"/>
          <w:lang w:eastAsia="en-GB"/>
        </w:rPr>
      </w:pPr>
      <w:r>
        <w:rPr>
          <w:rFonts w:asciiTheme="minorHAnsi" w:hAnsiTheme="minorHAnsi" w:cstheme="minorHAnsi"/>
          <w:lang w:eastAsia="en-GB"/>
        </w:rPr>
        <w:t>Daily contact via Class Dojo</w:t>
      </w:r>
    </w:p>
    <w:p w:rsidR="00924BB1" w:rsidRDefault="00924BB1" w:rsidP="00CD65A3">
      <w:pPr>
        <w:numPr>
          <w:ilvl w:val="0"/>
          <w:numId w:val="28"/>
        </w:numPr>
        <w:ind w:left="454"/>
        <w:textAlignment w:val="baseline"/>
        <w:rPr>
          <w:rFonts w:asciiTheme="minorHAnsi" w:hAnsiTheme="minorHAnsi" w:cstheme="minorHAnsi"/>
          <w:lang w:eastAsia="en-GB"/>
        </w:rPr>
      </w:pPr>
      <w:r>
        <w:rPr>
          <w:rFonts w:asciiTheme="minorHAnsi" w:hAnsiTheme="minorHAnsi" w:cstheme="minorHAnsi"/>
          <w:lang w:eastAsia="en-GB"/>
        </w:rPr>
        <w:t>Sharing progress and learning journeys using Evidence for Learning</w:t>
      </w:r>
    </w:p>
    <w:p w:rsidR="00924BB1" w:rsidRDefault="00924BB1" w:rsidP="00CD65A3">
      <w:pPr>
        <w:numPr>
          <w:ilvl w:val="0"/>
          <w:numId w:val="28"/>
        </w:numPr>
        <w:ind w:left="454"/>
        <w:textAlignment w:val="baseline"/>
        <w:rPr>
          <w:rFonts w:asciiTheme="minorHAnsi" w:hAnsiTheme="minorHAnsi" w:cstheme="minorHAnsi"/>
          <w:lang w:eastAsia="en-GB"/>
        </w:rPr>
      </w:pPr>
      <w:r>
        <w:rPr>
          <w:rFonts w:asciiTheme="minorHAnsi" w:hAnsiTheme="minorHAnsi" w:cstheme="minorHAnsi"/>
          <w:lang w:eastAsia="en-GB"/>
        </w:rPr>
        <w:t>Parent &amp; carer surveys</w:t>
      </w:r>
    </w:p>
    <w:p w:rsidR="0038173E" w:rsidRPr="007C1E11" w:rsidRDefault="0038173E" w:rsidP="00CD65A3">
      <w:pPr>
        <w:numPr>
          <w:ilvl w:val="0"/>
          <w:numId w:val="28"/>
        </w:numPr>
        <w:ind w:left="454"/>
        <w:textAlignment w:val="baseline"/>
        <w:rPr>
          <w:rFonts w:asciiTheme="minorHAnsi" w:hAnsiTheme="minorHAnsi" w:cstheme="minorHAnsi"/>
          <w:lang w:eastAsia="en-GB"/>
        </w:rPr>
      </w:pPr>
      <w:r w:rsidRPr="007C1E11">
        <w:rPr>
          <w:rFonts w:asciiTheme="minorHAnsi" w:hAnsiTheme="minorHAnsi" w:cstheme="minorHAnsi"/>
          <w:lang w:eastAsia="en-GB"/>
        </w:rPr>
        <w:t>Seeking and valuing parents’ /carers thoughts, ideas and contributions about their child’s progress</w:t>
      </w:r>
    </w:p>
    <w:p w:rsidR="0038173E" w:rsidRPr="007C1E11" w:rsidRDefault="0038173E" w:rsidP="00CD65A3">
      <w:pPr>
        <w:numPr>
          <w:ilvl w:val="0"/>
          <w:numId w:val="28"/>
        </w:numPr>
        <w:ind w:left="454"/>
        <w:textAlignment w:val="baseline"/>
        <w:rPr>
          <w:rFonts w:asciiTheme="minorHAnsi" w:hAnsiTheme="minorHAnsi" w:cstheme="minorHAnsi"/>
          <w:lang w:eastAsia="en-GB"/>
        </w:rPr>
      </w:pPr>
      <w:r w:rsidRPr="007C1E11">
        <w:rPr>
          <w:rFonts w:asciiTheme="minorHAnsi" w:hAnsiTheme="minorHAnsi" w:cstheme="minorHAnsi"/>
          <w:lang w:eastAsia="en-GB"/>
        </w:rPr>
        <w:t xml:space="preserve">A variety of methods of communication e.g. </w:t>
      </w:r>
      <w:r w:rsidR="005C7FA0" w:rsidRPr="007C1E11">
        <w:rPr>
          <w:rFonts w:asciiTheme="minorHAnsi" w:hAnsiTheme="minorHAnsi" w:cstheme="minorHAnsi"/>
          <w:lang w:eastAsia="en-GB"/>
        </w:rPr>
        <w:t>class Dojo</w:t>
      </w:r>
      <w:r w:rsidRPr="007C1E11">
        <w:rPr>
          <w:rFonts w:asciiTheme="minorHAnsi" w:hAnsiTheme="minorHAnsi" w:cstheme="minorHAnsi"/>
          <w:lang w:eastAsia="en-GB"/>
        </w:rPr>
        <w:t>, text and email messages, telephone calls, parent meeting, reports</w:t>
      </w:r>
    </w:p>
    <w:p w:rsidR="0038173E" w:rsidRPr="007C1E11" w:rsidRDefault="0038173E" w:rsidP="00CD65A3">
      <w:pPr>
        <w:numPr>
          <w:ilvl w:val="0"/>
          <w:numId w:val="28"/>
        </w:numPr>
        <w:ind w:left="454"/>
        <w:textAlignment w:val="baseline"/>
        <w:rPr>
          <w:rFonts w:asciiTheme="minorHAnsi" w:hAnsiTheme="minorHAnsi" w:cstheme="minorHAnsi"/>
          <w:lang w:eastAsia="en-GB"/>
        </w:rPr>
      </w:pPr>
      <w:r w:rsidRPr="007C1E11">
        <w:rPr>
          <w:rFonts w:asciiTheme="minorHAnsi" w:hAnsiTheme="minorHAnsi" w:cstheme="minorHAnsi"/>
          <w:lang w:eastAsia="en-GB"/>
        </w:rPr>
        <w:t>Parents / carers helping in school on a regular basis</w:t>
      </w:r>
    </w:p>
    <w:p w:rsidR="0038173E" w:rsidRPr="007C1E11" w:rsidRDefault="0038173E" w:rsidP="00CD65A3">
      <w:pPr>
        <w:numPr>
          <w:ilvl w:val="0"/>
          <w:numId w:val="28"/>
        </w:numPr>
        <w:ind w:left="454"/>
        <w:textAlignment w:val="baseline"/>
        <w:rPr>
          <w:rFonts w:asciiTheme="minorHAnsi" w:hAnsiTheme="minorHAnsi" w:cstheme="minorHAnsi"/>
          <w:lang w:eastAsia="en-GB"/>
        </w:rPr>
      </w:pPr>
      <w:r w:rsidRPr="007C1E11">
        <w:rPr>
          <w:rFonts w:asciiTheme="minorHAnsi" w:hAnsiTheme="minorHAnsi" w:cstheme="minorHAnsi"/>
          <w:lang w:eastAsia="en-GB"/>
        </w:rPr>
        <w:t>Families attending a wide range of school events over the year</w:t>
      </w:r>
    </w:p>
    <w:p w:rsidR="0038173E" w:rsidRPr="007C1E11" w:rsidRDefault="0038173E" w:rsidP="00CD65A3">
      <w:pPr>
        <w:numPr>
          <w:ilvl w:val="0"/>
          <w:numId w:val="28"/>
        </w:numPr>
        <w:ind w:left="454"/>
        <w:textAlignment w:val="baseline"/>
        <w:rPr>
          <w:rFonts w:asciiTheme="minorHAnsi" w:hAnsiTheme="minorHAnsi" w:cstheme="minorHAnsi"/>
          <w:lang w:eastAsia="en-GB"/>
        </w:rPr>
      </w:pPr>
      <w:r w:rsidRPr="007C1E11">
        <w:rPr>
          <w:rFonts w:asciiTheme="minorHAnsi" w:hAnsiTheme="minorHAnsi" w:cstheme="minorHAnsi"/>
          <w:lang w:eastAsia="en-GB"/>
        </w:rPr>
        <w:t>A good level of parental representation on the Governing Body Parents / carer support group meeting and parent input to working parties</w:t>
      </w:r>
    </w:p>
    <w:p w:rsidR="0038173E" w:rsidRPr="007C1E11" w:rsidRDefault="0038173E" w:rsidP="00CD65A3">
      <w:pPr>
        <w:numPr>
          <w:ilvl w:val="0"/>
          <w:numId w:val="28"/>
        </w:numPr>
        <w:ind w:left="454"/>
        <w:textAlignment w:val="baseline"/>
        <w:rPr>
          <w:rFonts w:asciiTheme="minorHAnsi" w:hAnsiTheme="minorHAnsi" w:cstheme="minorHAnsi"/>
          <w:lang w:eastAsia="en-GB"/>
        </w:rPr>
      </w:pPr>
      <w:r w:rsidRPr="007C1E11">
        <w:rPr>
          <w:rFonts w:asciiTheme="minorHAnsi" w:hAnsiTheme="minorHAnsi" w:cstheme="minorHAnsi"/>
          <w:lang w:eastAsia="en-GB"/>
        </w:rPr>
        <w:t>A responsive and open policy to addressing any issues which parents may raise</w:t>
      </w:r>
    </w:p>
    <w:p w:rsidR="0038173E" w:rsidRDefault="0038173E" w:rsidP="00CD65A3">
      <w:pPr>
        <w:shd w:val="clear" w:color="auto" w:fill="FFFFFF"/>
        <w:spacing w:after="240"/>
        <w:ind w:left="454"/>
        <w:textAlignment w:val="baseline"/>
        <w:rPr>
          <w:rFonts w:asciiTheme="minorHAnsi" w:hAnsiTheme="minorHAnsi" w:cstheme="minorHAnsi"/>
          <w:lang w:eastAsia="en-GB"/>
        </w:rPr>
      </w:pPr>
      <w:r w:rsidRPr="007C1E11">
        <w:rPr>
          <w:rFonts w:asciiTheme="minorHAnsi" w:hAnsiTheme="minorHAnsi" w:cstheme="minorHAnsi"/>
          <w:lang w:eastAsia="en-GB"/>
        </w:rPr>
        <w:t>We continue to examine our practice in school to ensure that families are enabled to support their child’s learning.</w:t>
      </w:r>
    </w:p>
    <w:p w:rsidR="00A837F8" w:rsidRDefault="00A837F8" w:rsidP="00CD65A3">
      <w:pPr>
        <w:shd w:val="clear" w:color="auto" w:fill="FFFFFF"/>
        <w:spacing w:after="240"/>
        <w:ind w:left="454"/>
        <w:textAlignment w:val="baseline"/>
        <w:rPr>
          <w:rFonts w:asciiTheme="minorHAnsi" w:hAnsiTheme="minorHAnsi" w:cstheme="minorHAnsi"/>
          <w:lang w:eastAsia="en-GB"/>
        </w:rPr>
      </w:pPr>
    </w:p>
    <w:p w:rsidR="00F642BB" w:rsidRPr="007C1E11" w:rsidRDefault="00F642BB" w:rsidP="00CD65A3">
      <w:pPr>
        <w:shd w:val="clear" w:color="auto" w:fill="FFFFFF"/>
        <w:spacing w:after="240"/>
        <w:ind w:left="454"/>
        <w:textAlignment w:val="baseline"/>
        <w:rPr>
          <w:rFonts w:asciiTheme="minorHAnsi" w:hAnsiTheme="minorHAnsi" w:cstheme="minorHAnsi"/>
          <w:lang w:eastAsia="en-GB"/>
        </w:rPr>
      </w:pPr>
    </w:p>
    <w:p w:rsidR="0038173E" w:rsidRPr="00921503" w:rsidRDefault="0038173E" w:rsidP="0038173E">
      <w:pPr>
        <w:shd w:val="clear" w:color="auto" w:fill="FFFFFF"/>
        <w:spacing w:after="195"/>
        <w:textAlignment w:val="baseline"/>
        <w:outlineLvl w:val="1"/>
        <w:rPr>
          <w:rFonts w:asciiTheme="minorHAnsi" w:hAnsiTheme="minorHAnsi" w:cstheme="minorHAnsi"/>
          <w:b/>
          <w:bCs/>
          <w:spacing w:val="-15"/>
          <w:lang w:eastAsia="en-GB"/>
        </w:rPr>
      </w:pPr>
      <w:r w:rsidRPr="00921503">
        <w:rPr>
          <w:rFonts w:asciiTheme="minorHAnsi" w:hAnsiTheme="minorHAnsi" w:cstheme="minorHAnsi"/>
          <w:b/>
          <w:bCs/>
          <w:spacing w:val="-15"/>
          <w:lang w:eastAsia="en-GB"/>
        </w:rPr>
        <w:lastRenderedPageBreak/>
        <w:t>Governors</w:t>
      </w:r>
    </w:p>
    <w:p w:rsidR="0038173E" w:rsidRDefault="0038173E" w:rsidP="0038173E">
      <w:pPr>
        <w:shd w:val="clear" w:color="auto" w:fill="FFFFFF"/>
        <w:spacing w:after="240"/>
        <w:textAlignment w:val="baseline"/>
        <w:rPr>
          <w:rFonts w:asciiTheme="minorHAnsi" w:hAnsiTheme="minorHAnsi" w:cstheme="minorHAnsi"/>
          <w:lang w:eastAsia="en-GB"/>
        </w:rPr>
      </w:pPr>
      <w:r w:rsidRPr="00921503">
        <w:rPr>
          <w:rFonts w:asciiTheme="minorHAnsi" w:hAnsiTheme="minorHAnsi" w:cstheme="minorHAnsi"/>
          <w:lang w:eastAsia="en-GB"/>
        </w:rPr>
        <w:t>Our Governors determine, support, monitor and review the school policies on teaching and learning</w:t>
      </w:r>
      <w:r w:rsidRPr="007C1E11">
        <w:rPr>
          <w:rFonts w:asciiTheme="minorHAnsi" w:hAnsiTheme="minorHAnsi" w:cstheme="minorHAnsi"/>
          <w:lang w:eastAsia="en-GB"/>
        </w:rPr>
        <w:t>.</w:t>
      </w:r>
    </w:p>
    <w:p w:rsidR="00924BB1" w:rsidRPr="007C1E11" w:rsidRDefault="00924BB1" w:rsidP="0038173E">
      <w:pPr>
        <w:shd w:val="clear" w:color="auto" w:fill="FFFFFF"/>
        <w:spacing w:after="240"/>
        <w:textAlignment w:val="baseline"/>
        <w:rPr>
          <w:rFonts w:asciiTheme="minorHAnsi" w:hAnsiTheme="minorHAnsi" w:cstheme="minorHAnsi"/>
          <w:lang w:eastAsia="en-GB"/>
        </w:rPr>
      </w:pPr>
      <w:r>
        <w:rPr>
          <w:rFonts w:asciiTheme="minorHAnsi" w:hAnsiTheme="minorHAnsi" w:cstheme="minorHAnsi"/>
          <w:lang w:eastAsia="en-GB"/>
        </w:rPr>
        <w:t xml:space="preserve">Each </w:t>
      </w:r>
      <w:r w:rsidR="00172855">
        <w:rPr>
          <w:rFonts w:asciiTheme="minorHAnsi" w:hAnsiTheme="minorHAnsi" w:cstheme="minorHAnsi"/>
          <w:lang w:eastAsia="en-GB"/>
        </w:rPr>
        <w:t>member</w:t>
      </w:r>
      <w:r>
        <w:rPr>
          <w:rFonts w:asciiTheme="minorHAnsi" w:hAnsiTheme="minorHAnsi" w:cstheme="minorHAnsi"/>
          <w:lang w:eastAsia="en-GB"/>
        </w:rPr>
        <w:t xml:space="preserve"> of the governing body is linked to specific subjects and hold biannual </w:t>
      </w:r>
      <w:r w:rsidR="00172855">
        <w:rPr>
          <w:rFonts w:asciiTheme="minorHAnsi" w:hAnsiTheme="minorHAnsi" w:cstheme="minorHAnsi"/>
          <w:lang w:eastAsia="en-GB"/>
        </w:rPr>
        <w:t>conversations</w:t>
      </w:r>
      <w:r>
        <w:rPr>
          <w:rFonts w:asciiTheme="minorHAnsi" w:hAnsiTheme="minorHAnsi" w:cstheme="minorHAnsi"/>
          <w:lang w:eastAsia="en-GB"/>
        </w:rPr>
        <w:t xml:space="preserve"> with subject leads and SLT</w:t>
      </w:r>
      <w:r w:rsidR="00172855">
        <w:rPr>
          <w:rFonts w:asciiTheme="minorHAnsi" w:hAnsiTheme="minorHAnsi" w:cstheme="minorHAnsi"/>
          <w:lang w:eastAsia="en-GB"/>
        </w:rPr>
        <w:t xml:space="preserve"> which ensure Governors act as “critical friends” and provide challenge to the whole teaching team.</w:t>
      </w:r>
    </w:p>
    <w:p w:rsidR="0038173E" w:rsidRPr="007C1E11" w:rsidRDefault="0038173E" w:rsidP="00CF3F1D">
      <w:pPr>
        <w:shd w:val="clear" w:color="auto" w:fill="FFFFFF"/>
        <w:textAlignment w:val="baseline"/>
        <w:rPr>
          <w:rFonts w:asciiTheme="minorHAnsi" w:hAnsiTheme="minorHAnsi" w:cstheme="minorHAnsi"/>
          <w:lang w:eastAsia="en-GB"/>
        </w:rPr>
      </w:pPr>
      <w:r w:rsidRPr="007C1E11">
        <w:rPr>
          <w:rFonts w:asciiTheme="minorHAnsi" w:hAnsiTheme="minorHAnsi" w:cstheme="minorHAnsi"/>
          <w:lang w:eastAsia="en-GB"/>
        </w:rPr>
        <w:t>In particular they:</w:t>
      </w:r>
    </w:p>
    <w:p w:rsidR="0038173E" w:rsidRPr="007C1E11" w:rsidRDefault="0038173E" w:rsidP="00CF3F1D">
      <w:pPr>
        <w:numPr>
          <w:ilvl w:val="0"/>
          <w:numId w:val="29"/>
        </w:numPr>
        <w:ind w:left="641" w:hanging="357"/>
        <w:textAlignment w:val="baseline"/>
        <w:rPr>
          <w:rFonts w:asciiTheme="minorHAnsi" w:hAnsiTheme="minorHAnsi" w:cstheme="minorHAnsi"/>
          <w:lang w:eastAsia="en-GB"/>
        </w:rPr>
      </w:pPr>
      <w:r w:rsidRPr="007C1E11">
        <w:rPr>
          <w:rFonts w:asciiTheme="minorHAnsi" w:hAnsiTheme="minorHAnsi" w:cstheme="minorHAnsi"/>
          <w:lang w:eastAsia="en-GB"/>
        </w:rPr>
        <w:t>Monitor the effectiveness of teaching and learning strategies in terms of raising pupil attainment</w:t>
      </w:r>
      <w:r w:rsidR="00172855">
        <w:rPr>
          <w:rFonts w:asciiTheme="minorHAnsi" w:hAnsiTheme="minorHAnsi" w:cstheme="minorHAnsi"/>
          <w:lang w:eastAsia="en-GB"/>
        </w:rPr>
        <w:t xml:space="preserve"> in specific subjects</w:t>
      </w:r>
    </w:p>
    <w:p w:rsidR="0038173E" w:rsidRPr="007C1E11" w:rsidRDefault="0038173E" w:rsidP="00CF3F1D">
      <w:pPr>
        <w:numPr>
          <w:ilvl w:val="0"/>
          <w:numId w:val="29"/>
        </w:numPr>
        <w:ind w:left="641" w:hanging="357"/>
        <w:textAlignment w:val="baseline"/>
        <w:rPr>
          <w:rFonts w:asciiTheme="minorHAnsi" w:hAnsiTheme="minorHAnsi" w:cstheme="minorHAnsi"/>
          <w:lang w:eastAsia="en-GB"/>
        </w:rPr>
      </w:pPr>
      <w:r w:rsidRPr="007C1E11">
        <w:rPr>
          <w:rFonts w:asciiTheme="minorHAnsi" w:hAnsiTheme="minorHAnsi" w:cstheme="minorHAnsi"/>
          <w:lang w:eastAsia="en-GB"/>
        </w:rPr>
        <w:t>Support teaching and learning by helping to allocate resources effectively</w:t>
      </w:r>
    </w:p>
    <w:p w:rsidR="0038173E" w:rsidRPr="007C1E11" w:rsidRDefault="0038173E" w:rsidP="00CF3F1D">
      <w:pPr>
        <w:numPr>
          <w:ilvl w:val="0"/>
          <w:numId w:val="29"/>
        </w:numPr>
        <w:ind w:left="641" w:hanging="357"/>
        <w:textAlignment w:val="baseline"/>
        <w:rPr>
          <w:rFonts w:asciiTheme="minorHAnsi" w:hAnsiTheme="minorHAnsi" w:cstheme="minorHAnsi"/>
          <w:lang w:eastAsia="en-GB"/>
        </w:rPr>
      </w:pPr>
      <w:r w:rsidRPr="007C1E11">
        <w:rPr>
          <w:rFonts w:asciiTheme="minorHAnsi" w:hAnsiTheme="minorHAnsi" w:cstheme="minorHAnsi"/>
          <w:lang w:eastAsia="en-GB"/>
        </w:rPr>
        <w:t>Ensure that school buildings and premises are best used to support successful teaching and learning</w:t>
      </w:r>
    </w:p>
    <w:p w:rsidR="0038173E" w:rsidRPr="007C1E11" w:rsidRDefault="0038173E" w:rsidP="00CF3F1D">
      <w:pPr>
        <w:numPr>
          <w:ilvl w:val="0"/>
          <w:numId w:val="29"/>
        </w:numPr>
        <w:ind w:left="641" w:hanging="357"/>
        <w:textAlignment w:val="baseline"/>
        <w:rPr>
          <w:rFonts w:asciiTheme="minorHAnsi" w:hAnsiTheme="minorHAnsi" w:cstheme="minorHAnsi"/>
          <w:lang w:eastAsia="en-GB"/>
        </w:rPr>
      </w:pPr>
      <w:r w:rsidRPr="007C1E11">
        <w:rPr>
          <w:rFonts w:asciiTheme="minorHAnsi" w:hAnsiTheme="minorHAnsi" w:cstheme="minorHAnsi"/>
          <w:lang w:eastAsia="en-GB"/>
        </w:rPr>
        <w:t>Ensure that staff development and appraisal policies promote good quality teaching and learning</w:t>
      </w:r>
    </w:p>
    <w:p w:rsidR="0038173E" w:rsidRDefault="0038173E" w:rsidP="00CF3F1D">
      <w:pPr>
        <w:numPr>
          <w:ilvl w:val="0"/>
          <w:numId w:val="29"/>
        </w:numPr>
        <w:ind w:left="641" w:hanging="357"/>
        <w:textAlignment w:val="baseline"/>
        <w:rPr>
          <w:rFonts w:asciiTheme="minorHAnsi" w:hAnsiTheme="minorHAnsi" w:cstheme="minorHAnsi"/>
          <w:lang w:eastAsia="en-GB"/>
        </w:rPr>
      </w:pPr>
      <w:r w:rsidRPr="007C1E11">
        <w:rPr>
          <w:rFonts w:asciiTheme="minorHAnsi" w:hAnsiTheme="minorHAnsi" w:cstheme="minorHAnsi"/>
          <w:lang w:eastAsia="en-GB"/>
        </w:rPr>
        <w:t xml:space="preserve">Monitor the effectiveness of the teaching and learning policy through the school self-review processes. These include </w:t>
      </w:r>
      <w:r w:rsidR="00172855">
        <w:rPr>
          <w:rFonts w:asciiTheme="minorHAnsi" w:hAnsiTheme="minorHAnsi" w:cstheme="minorHAnsi"/>
          <w:lang w:eastAsia="en-GB"/>
        </w:rPr>
        <w:t xml:space="preserve">the biannual meetings with </w:t>
      </w:r>
      <w:r w:rsidRPr="007C1E11">
        <w:rPr>
          <w:rFonts w:asciiTheme="minorHAnsi" w:hAnsiTheme="minorHAnsi" w:cstheme="minorHAnsi"/>
          <w:lang w:eastAsia="en-GB"/>
        </w:rPr>
        <w:t>subject leaders, the Headteachers termly report as well as the impact of in-service training.</w:t>
      </w:r>
    </w:p>
    <w:p w:rsidR="00CF3F1D" w:rsidRPr="007C1E11" w:rsidRDefault="00CF3F1D" w:rsidP="00CF3F1D">
      <w:pPr>
        <w:ind w:left="641"/>
        <w:textAlignment w:val="baseline"/>
        <w:rPr>
          <w:rFonts w:asciiTheme="minorHAnsi" w:hAnsiTheme="minorHAnsi" w:cstheme="minorHAnsi"/>
          <w:lang w:eastAsia="en-GB"/>
        </w:rPr>
      </w:pPr>
    </w:p>
    <w:p w:rsidR="0038173E" w:rsidRPr="007C1E11" w:rsidRDefault="005C7FA0" w:rsidP="00B55DA1">
      <w:pPr>
        <w:rPr>
          <w:rFonts w:asciiTheme="minorHAnsi" w:hAnsiTheme="minorHAnsi" w:cstheme="minorHAnsi"/>
        </w:rPr>
      </w:pPr>
      <w:r w:rsidRPr="007C1E11">
        <w:rPr>
          <w:rFonts w:asciiTheme="minorHAnsi" w:hAnsiTheme="minorHAnsi" w:cstheme="minorHAnsi"/>
        </w:rPr>
        <w:t>In addition to this document please see the Document Teaching at Heaton School – A guide for Teachers</w:t>
      </w:r>
      <w:r w:rsidR="00CF3F1D">
        <w:rPr>
          <w:rFonts w:asciiTheme="minorHAnsi" w:hAnsiTheme="minorHAnsi" w:cstheme="minorHAnsi"/>
        </w:rPr>
        <w:t>, the curriculum map (below)</w:t>
      </w:r>
      <w:r w:rsidR="00526BCE" w:rsidRPr="007C1E11">
        <w:rPr>
          <w:rFonts w:asciiTheme="minorHAnsi" w:hAnsiTheme="minorHAnsi" w:cstheme="minorHAnsi"/>
        </w:rPr>
        <w:t xml:space="preserve"> and Assessment &amp; Marking Policy</w:t>
      </w:r>
    </w:p>
    <w:p w:rsidR="005C7FA0" w:rsidRPr="007C1E11" w:rsidRDefault="005C7FA0" w:rsidP="00B55DA1">
      <w:pPr>
        <w:rPr>
          <w:rFonts w:asciiTheme="minorHAnsi" w:hAnsiTheme="minorHAnsi" w:cstheme="minorHAnsi"/>
        </w:rPr>
      </w:pPr>
    </w:p>
    <w:p w:rsidR="0038173E" w:rsidRPr="007C1E11" w:rsidRDefault="0038173E" w:rsidP="00B55DA1">
      <w:pPr>
        <w:rPr>
          <w:rFonts w:asciiTheme="minorHAnsi" w:hAnsiTheme="minorHAnsi" w:cstheme="minorHAnsi"/>
        </w:rPr>
      </w:pPr>
    </w:p>
    <w:p w:rsidR="006130BC" w:rsidRDefault="006130BC" w:rsidP="00811200">
      <w:pPr>
        <w:rPr>
          <w:rFonts w:asciiTheme="minorHAnsi" w:hAnsiTheme="minorHAnsi" w:cstheme="minorHAnsi"/>
          <w:b/>
        </w:rPr>
      </w:pPr>
      <w:r>
        <w:rPr>
          <w:rFonts w:asciiTheme="minorHAnsi" w:hAnsiTheme="minorHAnsi" w:cstheme="minorHAnsi"/>
        </w:rPr>
        <w:br w:type="page"/>
      </w:r>
      <w:r w:rsidRPr="00992EA1">
        <w:rPr>
          <w:rFonts w:asciiTheme="minorHAnsi" w:hAnsiTheme="minorHAnsi" w:cstheme="minorHAnsi"/>
          <w:b/>
          <w:sz w:val="28"/>
          <w:szCs w:val="28"/>
        </w:rPr>
        <w:lastRenderedPageBreak/>
        <w:t>Heaton School Curriculum Map</w:t>
      </w:r>
    </w:p>
    <w:p w:rsidR="006130BC" w:rsidRPr="00172855" w:rsidRDefault="006130BC" w:rsidP="006130BC">
      <w:pPr>
        <w:pStyle w:val="Default"/>
        <w:rPr>
          <w:rFonts w:asciiTheme="minorHAnsi" w:hAnsiTheme="minorHAnsi" w:cstheme="minorHAnsi"/>
          <w:b/>
        </w:rPr>
      </w:pPr>
    </w:p>
    <w:p w:rsidR="006130BC" w:rsidRPr="00172855" w:rsidRDefault="006130BC" w:rsidP="006130BC">
      <w:pPr>
        <w:pStyle w:val="Default"/>
        <w:rPr>
          <w:rFonts w:asciiTheme="minorHAnsi" w:hAnsiTheme="minorHAnsi" w:cstheme="minorHAnsi"/>
          <w:b/>
        </w:rPr>
      </w:pPr>
      <w:r w:rsidRPr="00172855">
        <w:rPr>
          <w:rFonts w:asciiTheme="minorHAnsi" w:hAnsiTheme="minorHAnsi" w:cstheme="minorHAnsi"/>
          <w:b/>
        </w:rPr>
        <w:t>Expectations of the curriculum content (Intent)</w:t>
      </w:r>
    </w:p>
    <w:p w:rsidR="006130BC" w:rsidRDefault="006130BC" w:rsidP="006130BC">
      <w:pPr>
        <w:pStyle w:val="Default"/>
        <w:rPr>
          <w:rFonts w:asciiTheme="minorHAnsi" w:hAnsiTheme="minorHAnsi" w:cstheme="minorHAnsi"/>
        </w:rPr>
      </w:pPr>
    </w:p>
    <w:p w:rsidR="00226512" w:rsidRDefault="00226512" w:rsidP="006130BC">
      <w:pPr>
        <w:pStyle w:val="Default"/>
        <w:rPr>
          <w:rFonts w:asciiTheme="minorHAnsi" w:hAnsiTheme="minorHAnsi" w:cstheme="minorHAnsi"/>
        </w:rPr>
      </w:pPr>
      <w:r>
        <w:rPr>
          <w:rFonts w:asciiTheme="minorHAnsi" w:hAnsiTheme="minorHAnsi" w:cstheme="minorHAnsi"/>
        </w:rPr>
        <w:t>Our Intent is for students to – Enjoy, Challenge, Celebrate, Achieve</w:t>
      </w:r>
      <w:r w:rsidR="00921503">
        <w:rPr>
          <w:rFonts w:asciiTheme="minorHAnsi" w:hAnsiTheme="minorHAnsi" w:cstheme="minorHAnsi"/>
        </w:rPr>
        <w:t xml:space="preserve"> at Heaton</w:t>
      </w:r>
    </w:p>
    <w:p w:rsidR="00226512" w:rsidRPr="00172855" w:rsidRDefault="00226512" w:rsidP="006130BC">
      <w:pPr>
        <w:pStyle w:val="Default"/>
        <w:rPr>
          <w:rFonts w:asciiTheme="minorHAnsi" w:hAnsiTheme="minorHAnsi" w:cstheme="minorHAnsi"/>
        </w:rPr>
      </w:pPr>
    </w:p>
    <w:p w:rsidR="006130BC" w:rsidRPr="00172855" w:rsidRDefault="00921503" w:rsidP="006130BC">
      <w:pPr>
        <w:pStyle w:val="Default"/>
        <w:rPr>
          <w:rFonts w:asciiTheme="minorHAnsi" w:hAnsiTheme="minorHAnsi" w:cstheme="minorHAnsi"/>
        </w:rPr>
      </w:pPr>
      <w:r>
        <w:rPr>
          <w:rFonts w:asciiTheme="minorHAnsi" w:hAnsiTheme="minorHAnsi" w:cstheme="minorHAnsi"/>
        </w:rPr>
        <w:t>W</w:t>
      </w:r>
      <w:r w:rsidR="006130BC" w:rsidRPr="00172855">
        <w:rPr>
          <w:rFonts w:asciiTheme="minorHAnsi" w:hAnsiTheme="minorHAnsi" w:cstheme="minorHAnsi"/>
        </w:rPr>
        <w:t xml:space="preserve">e recognise the importance and value of providing a curriculum which is </w:t>
      </w:r>
    </w:p>
    <w:p w:rsidR="006130BC" w:rsidRPr="00172855" w:rsidRDefault="006130BC" w:rsidP="006130BC">
      <w:pPr>
        <w:pStyle w:val="Default"/>
        <w:rPr>
          <w:rFonts w:asciiTheme="minorHAnsi" w:hAnsiTheme="minorHAnsi" w:cstheme="minorHAnsi"/>
        </w:rPr>
      </w:pPr>
    </w:p>
    <w:p w:rsidR="006130BC" w:rsidRPr="00172855" w:rsidRDefault="006130BC" w:rsidP="006130BC">
      <w:pPr>
        <w:pStyle w:val="Default"/>
        <w:numPr>
          <w:ilvl w:val="0"/>
          <w:numId w:val="30"/>
        </w:numPr>
        <w:spacing w:after="83"/>
        <w:rPr>
          <w:rFonts w:asciiTheme="minorHAnsi" w:hAnsiTheme="minorHAnsi" w:cstheme="minorHAnsi"/>
        </w:rPr>
      </w:pPr>
      <w:r w:rsidRPr="00172855">
        <w:rPr>
          <w:rFonts w:asciiTheme="minorHAnsi" w:hAnsiTheme="minorHAnsi" w:cstheme="minorHAnsi"/>
        </w:rPr>
        <w:t xml:space="preserve">Balanced and broadly based to develop the knowledge and skills of pupils as appropriate to their age and stage of development </w:t>
      </w:r>
    </w:p>
    <w:p w:rsidR="006130BC" w:rsidRPr="00172855" w:rsidRDefault="006130BC" w:rsidP="006130BC">
      <w:pPr>
        <w:pStyle w:val="Default"/>
        <w:numPr>
          <w:ilvl w:val="0"/>
          <w:numId w:val="30"/>
        </w:numPr>
        <w:spacing w:after="83"/>
        <w:rPr>
          <w:rFonts w:asciiTheme="minorHAnsi" w:hAnsiTheme="minorHAnsi" w:cstheme="minorHAnsi"/>
        </w:rPr>
      </w:pPr>
      <w:r w:rsidRPr="00172855">
        <w:rPr>
          <w:rFonts w:asciiTheme="minorHAnsi" w:hAnsiTheme="minorHAnsi" w:cstheme="minorHAnsi"/>
        </w:rPr>
        <w:t xml:space="preserve">Prepares pupils for future life </w:t>
      </w:r>
    </w:p>
    <w:p w:rsidR="006130BC" w:rsidRPr="00172855" w:rsidRDefault="006130BC" w:rsidP="006130BC">
      <w:pPr>
        <w:pStyle w:val="Default"/>
        <w:numPr>
          <w:ilvl w:val="0"/>
          <w:numId w:val="30"/>
        </w:numPr>
        <w:spacing w:after="83"/>
        <w:rPr>
          <w:rFonts w:asciiTheme="minorHAnsi" w:hAnsiTheme="minorHAnsi" w:cstheme="minorHAnsi"/>
        </w:rPr>
      </w:pPr>
      <w:r w:rsidRPr="00172855">
        <w:rPr>
          <w:rFonts w:asciiTheme="minorHAnsi" w:hAnsiTheme="minorHAnsi" w:cstheme="minorHAnsi"/>
        </w:rPr>
        <w:t xml:space="preserve">Promotes spiritual, moral, cultural, mental, social and physical development of pupils </w:t>
      </w:r>
    </w:p>
    <w:p w:rsidR="006130BC" w:rsidRPr="00172855" w:rsidRDefault="006130BC" w:rsidP="006130BC">
      <w:pPr>
        <w:pStyle w:val="Default"/>
        <w:numPr>
          <w:ilvl w:val="0"/>
          <w:numId w:val="30"/>
        </w:numPr>
        <w:rPr>
          <w:rFonts w:asciiTheme="minorHAnsi" w:hAnsiTheme="minorHAnsi" w:cstheme="minorHAnsi"/>
        </w:rPr>
      </w:pPr>
      <w:r w:rsidRPr="00172855">
        <w:rPr>
          <w:rFonts w:asciiTheme="minorHAnsi" w:hAnsiTheme="minorHAnsi" w:cstheme="minorHAnsi"/>
        </w:rPr>
        <w:t xml:space="preserve">Promotes independence </w:t>
      </w:r>
    </w:p>
    <w:p w:rsidR="006130BC" w:rsidRPr="00172855" w:rsidRDefault="006130BC" w:rsidP="006130BC">
      <w:pPr>
        <w:pStyle w:val="Default"/>
        <w:numPr>
          <w:ilvl w:val="0"/>
          <w:numId w:val="30"/>
        </w:numPr>
        <w:rPr>
          <w:rFonts w:asciiTheme="minorHAnsi" w:hAnsiTheme="minorHAnsi" w:cstheme="minorHAnsi"/>
        </w:rPr>
      </w:pPr>
      <w:r w:rsidRPr="00172855">
        <w:rPr>
          <w:rFonts w:asciiTheme="minorHAnsi" w:hAnsiTheme="minorHAnsi" w:cstheme="minorHAnsi"/>
        </w:rPr>
        <w:t xml:space="preserve">Accessible and relevant to pupils. </w:t>
      </w:r>
    </w:p>
    <w:p w:rsidR="00DF2CB9" w:rsidRPr="00DF2CB9" w:rsidRDefault="00DF2CB9" w:rsidP="006130BC">
      <w:pPr>
        <w:pStyle w:val="Default"/>
        <w:rPr>
          <w:rFonts w:asciiTheme="minorHAnsi" w:hAnsiTheme="minorHAnsi" w:cstheme="minorHAnsi"/>
          <w:b/>
        </w:rPr>
      </w:pPr>
    </w:p>
    <w:p w:rsidR="006130BC" w:rsidRPr="00172855" w:rsidRDefault="006130BC" w:rsidP="006130BC">
      <w:pPr>
        <w:pStyle w:val="Default"/>
        <w:rPr>
          <w:rFonts w:asciiTheme="minorHAnsi" w:hAnsiTheme="minorHAnsi" w:cstheme="minorHAnsi"/>
        </w:rPr>
      </w:pPr>
      <w:r w:rsidRPr="00172855">
        <w:rPr>
          <w:rFonts w:asciiTheme="minorHAnsi" w:hAnsiTheme="minorHAnsi" w:cstheme="minorHAnsi"/>
        </w:rPr>
        <w:t>The national curriculum forms part of the whole school curriculum: the programmes of study for each subject are followed where they are relevant and accessible. Some parts are not accessible to all pupils attending Heaton School. Our learners who experience multiple/complex needs must benefit from a curriculum which is broader than the National Curriculum, one that is driven by individual pupil need. This has been recognised by the Rochford Review for those learners not engaged in subject specific learning. (</w:t>
      </w:r>
      <w:hyperlink r:id="rId8" w:history="1">
        <w:r w:rsidRPr="00172855">
          <w:rPr>
            <w:rStyle w:val="Hyperlink"/>
            <w:rFonts w:asciiTheme="minorHAnsi" w:hAnsiTheme="minorHAnsi" w:cstheme="minorHAnsi"/>
          </w:rPr>
          <w:t>https://www.gov.uk/government/publications/rochford-review-final-report</w:t>
        </w:r>
      </w:hyperlink>
      <w:r w:rsidRPr="00172855">
        <w:rPr>
          <w:rFonts w:asciiTheme="minorHAnsi" w:hAnsiTheme="minorHAnsi" w:cstheme="minorHAnsi"/>
        </w:rPr>
        <w:t>)</w:t>
      </w:r>
    </w:p>
    <w:p w:rsidR="006130BC" w:rsidRPr="00172855" w:rsidRDefault="006130BC" w:rsidP="006130BC">
      <w:pPr>
        <w:autoSpaceDE w:val="0"/>
        <w:autoSpaceDN w:val="0"/>
        <w:adjustRightInd w:val="0"/>
        <w:rPr>
          <w:rFonts w:asciiTheme="minorHAnsi" w:hAnsiTheme="minorHAnsi" w:cstheme="minorHAnsi"/>
        </w:rPr>
      </w:pPr>
    </w:p>
    <w:p w:rsidR="006130BC" w:rsidRPr="00172855" w:rsidRDefault="006130BC" w:rsidP="006130BC">
      <w:pPr>
        <w:autoSpaceDE w:val="0"/>
        <w:autoSpaceDN w:val="0"/>
        <w:adjustRightInd w:val="0"/>
        <w:rPr>
          <w:rFonts w:asciiTheme="minorHAnsi" w:hAnsiTheme="minorHAnsi" w:cstheme="minorHAnsi"/>
        </w:rPr>
      </w:pPr>
      <w:r w:rsidRPr="00172855">
        <w:rPr>
          <w:rFonts w:asciiTheme="minorHAnsi" w:hAnsiTheme="minorHAnsi" w:cstheme="minorHAnsi"/>
        </w:rPr>
        <w:t>Our provision will address such need to secure breadth, balance and relevance within curriculum experiences. The school uses many aspects of the National Curriculum as the main ‘vehicle’ for learning to enable teachers to design bespoke experiences and target setting to address outcomes identified within EHCP’s and with a focus on preparing for adulthood.(</w:t>
      </w:r>
      <w:hyperlink r:id="rId9" w:history="1">
        <w:r w:rsidRPr="00172855">
          <w:rPr>
            <w:rStyle w:val="Hyperlink"/>
            <w:rFonts w:asciiTheme="minorHAnsi" w:hAnsiTheme="minorHAnsi" w:cstheme="minorHAnsi"/>
          </w:rPr>
          <w:t>https://www.preparingforadulthood.org.uk/</w:t>
        </w:r>
      </w:hyperlink>
      <w:r w:rsidRPr="00172855">
        <w:rPr>
          <w:rFonts w:asciiTheme="minorHAnsi" w:hAnsiTheme="minorHAnsi" w:cstheme="minorHAnsi"/>
        </w:rPr>
        <w:t>)</w:t>
      </w:r>
    </w:p>
    <w:p w:rsidR="006130BC" w:rsidRPr="00172855" w:rsidRDefault="006130BC" w:rsidP="006130BC">
      <w:pPr>
        <w:pStyle w:val="Default"/>
        <w:rPr>
          <w:rFonts w:asciiTheme="minorHAnsi" w:hAnsiTheme="minorHAnsi" w:cstheme="minorHAnsi"/>
        </w:rPr>
      </w:pPr>
    </w:p>
    <w:p w:rsidR="006130BC" w:rsidRPr="00172855" w:rsidRDefault="006130BC" w:rsidP="006130BC">
      <w:pPr>
        <w:pStyle w:val="Default"/>
        <w:rPr>
          <w:rFonts w:asciiTheme="minorHAnsi" w:hAnsiTheme="minorHAnsi" w:cstheme="minorHAnsi"/>
        </w:rPr>
      </w:pPr>
      <w:r w:rsidRPr="00172855">
        <w:rPr>
          <w:rFonts w:asciiTheme="minorHAnsi" w:hAnsiTheme="minorHAnsi" w:cstheme="minorHAnsi"/>
        </w:rPr>
        <w:t xml:space="preserve">The curriculum at Heaton School includes targeted therapy and work on specific areas of development such as social interaction, physical wellbeing, health and independence and a focus on priority areas such as developing communication which is delivered through a “total </w:t>
      </w:r>
      <w:proofErr w:type="gramStart"/>
      <w:r w:rsidRPr="00172855">
        <w:rPr>
          <w:rFonts w:asciiTheme="minorHAnsi" w:hAnsiTheme="minorHAnsi" w:cstheme="minorHAnsi"/>
        </w:rPr>
        <w:t>“ communication</w:t>
      </w:r>
      <w:proofErr w:type="gramEnd"/>
      <w:r w:rsidRPr="00172855">
        <w:rPr>
          <w:rFonts w:asciiTheme="minorHAnsi" w:hAnsiTheme="minorHAnsi" w:cstheme="minorHAnsi"/>
        </w:rPr>
        <w:t xml:space="preserve"> approach across the whole school and through feeder schools. </w:t>
      </w:r>
    </w:p>
    <w:p w:rsidR="006130BC" w:rsidRPr="00172855" w:rsidRDefault="006130BC" w:rsidP="006130BC">
      <w:pPr>
        <w:pStyle w:val="Default"/>
        <w:rPr>
          <w:rFonts w:asciiTheme="minorHAnsi" w:hAnsiTheme="minorHAnsi" w:cstheme="minorHAnsi"/>
        </w:rPr>
      </w:pPr>
    </w:p>
    <w:p w:rsidR="006130BC" w:rsidRPr="00172855" w:rsidRDefault="006130BC" w:rsidP="006130BC">
      <w:pPr>
        <w:pStyle w:val="Default"/>
        <w:rPr>
          <w:rFonts w:asciiTheme="minorHAnsi" w:hAnsiTheme="minorHAnsi" w:cstheme="minorHAnsi"/>
          <w:b/>
        </w:rPr>
      </w:pPr>
      <w:r w:rsidRPr="00172855">
        <w:rPr>
          <w:rFonts w:asciiTheme="minorHAnsi" w:hAnsiTheme="minorHAnsi" w:cstheme="minorHAnsi"/>
        </w:rPr>
        <w:t xml:space="preserve">The curriculum is tailored and flexible to suit the learners at Heaton School, it builds and embeds the knowledge secured at Key Stage 1 &amp; 2 progressing through the key stages while increasingly focusing on functional skills that are appropriate to each individual, and </w:t>
      </w:r>
      <w:r w:rsidRPr="00172855">
        <w:rPr>
          <w:rFonts w:asciiTheme="minorHAnsi" w:hAnsiTheme="minorHAnsi" w:cstheme="minorHAnsi"/>
          <w:b/>
        </w:rPr>
        <w:t>which will enable them to develop as young adults, attend college or supported living / work.</w:t>
      </w:r>
    </w:p>
    <w:p w:rsidR="00921503" w:rsidRDefault="00921503">
      <w:pPr>
        <w:rPr>
          <w:rFonts w:asciiTheme="minorHAnsi" w:eastAsiaTheme="minorHAnsi" w:hAnsiTheme="minorHAnsi" w:cstheme="minorHAnsi"/>
          <w:b/>
          <w:bCs/>
          <w:color w:val="000000"/>
        </w:rPr>
      </w:pPr>
    </w:p>
    <w:p w:rsidR="00921503" w:rsidRDefault="00921503">
      <w:pPr>
        <w:rPr>
          <w:rFonts w:asciiTheme="minorHAnsi" w:eastAsiaTheme="minorHAnsi" w:hAnsiTheme="minorHAnsi" w:cstheme="minorHAnsi"/>
          <w:b/>
          <w:bCs/>
          <w:color w:val="000000"/>
        </w:rPr>
      </w:pPr>
      <w:r>
        <w:rPr>
          <w:rFonts w:asciiTheme="minorHAnsi" w:hAnsiTheme="minorHAnsi" w:cstheme="minorHAnsi"/>
          <w:b/>
          <w:bCs/>
        </w:rPr>
        <w:br w:type="page"/>
      </w:r>
    </w:p>
    <w:p w:rsidR="00D12729" w:rsidRDefault="00DF2CB9" w:rsidP="00B40D2E">
      <w:pPr>
        <w:pStyle w:val="Default"/>
        <w:spacing w:after="120"/>
        <w:rPr>
          <w:rFonts w:asciiTheme="minorHAnsi" w:hAnsiTheme="minorHAnsi" w:cstheme="minorHAnsi"/>
          <w:b/>
          <w:bCs/>
        </w:rPr>
      </w:pPr>
      <w:r w:rsidRPr="00EB0B19">
        <w:rPr>
          <w:rFonts w:asciiTheme="minorHAnsi" w:hAnsiTheme="minorHAnsi" w:cstheme="minorHAnsi"/>
          <w:b/>
          <w:bCs/>
        </w:rPr>
        <w:lastRenderedPageBreak/>
        <w:t>I</w:t>
      </w:r>
      <w:r w:rsidR="006130BC" w:rsidRPr="00EB0B19">
        <w:rPr>
          <w:rFonts w:asciiTheme="minorHAnsi" w:hAnsiTheme="minorHAnsi" w:cstheme="minorHAnsi"/>
          <w:b/>
          <w:bCs/>
        </w:rPr>
        <w:t xml:space="preserve">mplementation </w:t>
      </w:r>
      <w:r w:rsidR="00B40D2E">
        <w:rPr>
          <w:rFonts w:asciiTheme="minorHAnsi" w:hAnsiTheme="minorHAnsi" w:cstheme="minorHAnsi"/>
          <w:b/>
          <w:bCs/>
        </w:rPr>
        <w:t xml:space="preserve">/ </w:t>
      </w:r>
      <w:r w:rsidR="00921503">
        <w:rPr>
          <w:rFonts w:asciiTheme="minorHAnsi" w:hAnsiTheme="minorHAnsi" w:cstheme="minorHAnsi"/>
          <w:b/>
          <w:bCs/>
        </w:rPr>
        <w:t>m</w:t>
      </w:r>
      <w:r w:rsidR="00B40D2E" w:rsidRPr="00172855">
        <w:rPr>
          <w:rFonts w:asciiTheme="minorHAnsi" w:hAnsiTheme="minorHAnsi" w:cstheme="minorHAnsi"/>
          <w:b/>
          <w:bCs/>
        </w:rPr>
        <w:t>anagement and monitoring of the Curriculum</w:t>
      </w:r>
    </w:p>
    <w:p w:rsidR="00921503" w:rsidRDefault="00921503" w:rsidP="00B40D2E">
      <w:pPr>
        <w:pStyle w:val="Default"/>
        <w:spacing w:after="120"/>
        <w:rPr>
          <w:rFonts w:asciiTheme="minorHAnsi" w:hAnsiTheme="minorHAnsi" w:cstheme="minorHAnsi"/>
        </w:rPr>
      </w:pPr>
      <w:r>
        <w:rPr>
          <w:rFonts w:asciiTheme="minorHAnsi" w:hAnsiTheme="minorHAnsi" w:cstheme="minorHAnsi"/>
        </w:rPr>
        <w:t>KS3 Classes are largely taught by the same teacher and teaching team – this impacts transition into school positively and provides a nurturing and consistent environment in which to learn.</w:t>
      </w:r>
    </w:p>
    <w:p w:rsidR="00921503" w:rsidRDefault="00921503" w:rsidP="00B40D2E">
      <w:pPr>
        <w:pStyle w:val="Default"/>
        <w:spacing w:after="120"/>
        <w:rPr>
          <w:rFonts w:asciiTheme="minorHAnsi" w:hAnsiTheme="minorHAnsi" w:cstheme="minorHAnsi"/>
        </w:rPr>
      </w:pPr>
      <w:r>
        <w:rPr>
          <w:rFonts w:asciiTheme="minorHAnsi" w:hAnsiTheme="minorHAnsi" w:cstheme="minorHAnsi"/>
        </w:rPr>
        <w:t>In KS4 and 5 classes will have more regular input from specialist teachers in specific subjects (Including Art, performing Arts, Forest School PE and Music</w:t>
      </w:r>
      <w:proofErr w:type="gramStart"/>
      <w:r>
        <w:rPr>
          <w:rFonts w:asciiTheme="minorHAnsi" w:hAnsiTheme="minorHAnsi" w:cstheme="minorHAnsi"/>
        </w:rPr>
        <w:t>) .</w:t>
      </w:r>
      <w:proofErr w:type="gramEnd"/>
    </w:p>
    <w:p w:rsidR="00B40D2E" w:rsidRPr="00B40D2E" w:rsidRDefault="00921503" w:rsidP="00B40D2E">
      <w:pPr>
        <w:pStyle w:val="Default"/>
        <w:spacing w:after="120"/>
        <w:rPr>
          <w:rFonts w:asciiTheme="minorHAnsi" w:hAnsiTheme="minorHAnsi" w:cstheme="minorHAnsi"/>
          <w:b/>
          <w:bCs/>
        </w:rPr>
      </w:pPr>
      <w:r>
        <w:rPr>
          <w:rFonts w:asciiTheme="minorHAnsi" w:hAnsiTheme="minorHAnsi" w:cstheme="minorHAnsi"/>
        </w:rPr>
        <w:t xml:space="preserve">Subject Leads - </w:t>
      </w:r>
      <w:r w:rsidR="00B40D2E" w:rsidRPr="00172855">
        <w:rPr>
          <w:rFonts w:asciiTheme="minorHAnsi" w:hAnsiTheme="minorHAnsi" w:cstheme="minorHAnsi"/>
        </w:rPr>
        <w:t xml:space="preserve">Each teacher (apart from </w:t>
      </w:r>
      <w:r w:rsidR="00B40D2E">
        <w:rPr>
          <w:rFonts w:asciiTheme="minorHAnsi" w:hAnsiTheme="minorHAnsi" w:cstheme="minorHAnsi"/>
        </w:rPr>
        <w:t>ECT’s</w:t>
      </w:r>
      <w:r w:rsidR="00B40D2E" w:rsidRPr="00172855">
        <w:rPr>
          <w:rFonts w:asciiTheme="minorHAnsi" w:hAnsiTheme="minorHAnsi" w:cstheme="minorHAnsi"/>
        </w:rPr>
        <w:t xml:space="preserve">) are responsible for </w:t>
      </w:r>
      <w:r w:rsidR="00D12729">
        <w:rPr>
          <w:rFonts w:asciiTheme="minorHAnsi" w:hAnsiTheme="minorHAnsi" w:cstheme="minorHAnsi"/>
        </w:rPr>
        <w:t>leading</w:t>
      </w:r>
      <w:r w:rsidR="00B40D2E" w:rsidRPr="00172855">
        <w:rPr>
          <w:rFonts w:asciiTheme="minorHAnsi" w:hAnsiTheme="minorHAnsi" w:cstheme="minorHAnsi"/>
        </w:rPr>
        <w:t xml:space="preserve"> one or more subjects</w:t>
      </w:r>
      <w:r w:rsidR="00B40D2E">
        <w:rPr>
          <w:rFonts w:asciiTheme="minorHAnsi" w:hAnsiTheme="minorHAnsi" w:cstheme="minorHAnsi"/>
        </w:rPr>
        <w:t xml:space="preserve">. </w:t>
      </w:r>
      <w:r w:rsidR="00B40D2E" w:rsidRPr="00172855">
        <w:rPr>
          <w:rFonts w:asciiTheme="minorHAnsi" w:hAnsiTheme="minorHAnsi" w:cstheme="minorHAnsi"/>
        </w:rPr>
        <w:t xml:space="preserve">Leaders may identify developments for their subject </w:t>
      </w:r>
      <w:r w:rsidR="00B40D2E">
        <w:rPr>
          <w:rFonts w:asciiTheme="minorHAnsi" w:hAnsiTheme="minorHAnsi" w:cstheme="minorHAnsi"/>
        </w:rPr>
        <w:t xml:space="preserve">to be part of the overall school development </w:t>
      </w:r>
      <w:r w:rsidR="00B40D2E" w:rsidRPr="00172855">
        <w:rPr>
          <w:rFonts w:asciiTheme="minorHAnsi" w:hAnsiTheme="minorHAnsi" w:cstheme="minorHAnsi"/>
        </w:rPr>
        <w:t xml:space="preserve">Plan in agreement with the Headteacher and SLT. </w:t>
      </w:r>
      <w:r w:rsidR="00B40D2E">
        <w:rPr>
          <w:rFonts w:asciiTheme="minorHAnsi" w:hAnsiTheme="minorHAnsi" w:cstheme="minorHAnsi"/>
        </w:rPr>
        <w:t>All subject leads link to a governor with whom they have 2 biannual conversations to share development, delivery and monitoring of their subject area.</w:t>
      </w:r>
    </w:p>
    <w:p w:rsidR="005039DB" w:rsidRDefault="005039DB" w:rsidP="006130BC">
      <w:pPr>
        <w:pStyle w:val="Default"/>
        <w:spacing w:after="120"/>
        <w:rPr>
          <w:rFonts w:asciiTheme="minorHAnsi" w:hAnsiTheme="minorHAnsi" w:cstheme="minorHAnsi"/>
          <w:b/>
          <w:bCs/>
        </w:rPr>
      </w:pPr>
      <w:r>
        <w:rPr>
          <w:rFonts w:asciiTheme="minorHAnsi" w:hAnsiTheme="minorHAnsi" w:cstheme="minorHAnsi"/>
          <w:bCs/>
        </w:rPr>
        <w:t xml:space="preserve">                   </w:t>
      </w:r>
      <w:r w:rsidR="00921503">
        <w:rPr>
          <w:rFonts w:asciiTheme="minorHAnsi" w:hAnsiTheme="minorHAnsi" w:cstheme="minorHAnsi"/>
          <w:b/>
          <w:bCs/>
        </w:rPr>
        <w:t>Activity</w:t>
      </w:r>
      <w:r w:rsidRPr="005039DB">
        <w:rPr>
          <w:rFonts w:asciiTheme="minorHAnsi" w:hAnsiTheme="minorHAnsi" w:cstheme="minorHAnsi"/>
          <w:b/>
          <w:bCs/>
        </w:rPr>
        <w:tab/>
      </w:r>
      <w:r w:rsidRPr="005039DB">
        <w:rPr>
          <w:rFonts w:asciiTheme="minorHAnsi" w:hAnsiTheme="minorHAnsi" w:cstheme="minorHAnsi"/>
          <w:b/>
          <w:bCs/>
        </w:rPr>
        <w:tab/>
      </w:r>
      <w:r w:rsidRPr="005039DB">
        <w:rPr>
          <w:rFonts w:asciiTheme="minorHAnsi" w:hAnsiTheme="minorHAnsi" w:cstheme="minorHAnsi"/>
          <w:b/>
          <w:bCs/>
        </w:rPr>
        <w:tab/>
      </w:r>
      <w:r w:rsidRPr="005039DB">
        <w:rPr>
          <w:rFonts w:asciiTheme="minorHAnsi" w:hAnsiTheme="minorHAnsi" w:cstheme="minorHAnsi"/>
          <w:b/>
          <w:bCs/>
        </w:rPr>
        <w:tab/>
      </w:r>
      <w:r w:rsidRPr="005039DB">
        <w:rPr>
          <w:rFonts w:asciiTheme="minorHAnsi" w:hAnsiTheme="minorHAnsi" w:cstheme="minorHAnsi"/>
          <w:b/>
          <w:bCs/>
        </w:rPr>
        <w:tab/>
      </w:r>
      <w:r w:rsidRPr="005039DB">
        <w:rPr>
          <w:rFonts w:asciiTheme="minorHAnsi" w:hAnsiTheme="minorHAnsi" w:cstheme="minorHAnsi"/>
          <w:b/>
          <w:bCs/>
        </w:rPr>
        <w:tab/>
      </w:r>
      <w:r>
        <w:rPr>
          <w:rFonts w:asciiTheme="minorHAnsi" w:hAnsiTheme="minorHAnsi" w:cstheme="minorHAnsi"/>
          <w:b/>
          <w:bCs/>
        </w:rPr>
        <w:t xml:space="preserve">Responsibility </w:t>
      </w:r>
      <w:r w:rsidR="00226512">
        <w:rPr>
          <w:rFonts w:asciiTheme="minorHAnsi" w:hAnsiTheme="minorHAnsi" w:cstheme="minorHAnsi"/>
          <w:b/>
          <w:bCs/>
        </w:rPr>
        <w:t>/ Who</w:t>
      </w:r>
      <w:r>
        <w:rPr>
          <w:rFonts w:asciiTheme="minorHAnsi" w:hAnsiTheme="minorHAnsi" w:cstheme="minorHAnsi"/>
          <w:b/>
          <w:bCs/>
        </w:rPr>
        <w:t>?</w:t>
      </w:r>
    </w:p>
    <w:p w:rsidR="00DF2CB9" w:rsidRDefault="005039DB" w:rsidP="006130BC">
      <w:pPr>
        <w:pStyle w:val="Default"/>
        <w:spacing w:after="120"/>
        <w:rPr>
          <w:rFonts w:asciiTheme="minorHAnsi" w:hAnsiTheme="minorHAnsi" w:cstheme="minorHAnsi"/>
          <w:b/>
          <w:bCs/>
        </w:rPr>
      </w:pPr>
      <w:r>
        <w:rPr>
          <w:rFonts w:asciiTheme="minorHAnsi" w:hAnsiTheme="minorHAnsi" w:cstheme="minorHAnsi"/>
          <w:b/>
          <w:bCs/>
          <w:noProof/>
        </w:rPr>
        <mc:AlternateContent>
          <mc:Choice Requires="wps">
            <w:drawing>
              <wp:anchor distT="0" distB="0" distL="114300" distR="114300" simplePos="0" relativeHeight="251681792" behindDoc="0" locked="0" layoutInCell="1" allowOverlap="1">
                <wp:simplePos x="0" y="0"/>
                <wp:positionH relativeFrom="column">
                  <wp:posOffset>2386714</wp:posOffset>
                </wp:positionH>
                <wp:positionV relativeFrom="paragraph">
                  <wp:posOffset>7295</wp:posOffset>
                </wp:positionV>
                <wp:extent cx="808075" cy="2658140"/>
                <wp:effectExtent l="0" t="0" r="11430" b="27940"/>
                <wp:wrapNone/>
                <wp:docPr id="20" name="Right Brace 20"/>
                <wp:cNvGraphicFramePr/>
                <a:graphic xmlns:a="http://schemas.openxmlformats.org/drawingml/2006/main">
                  <a:graphicData uri="http://schemas.microsoft.com/office/word/2010/wordprocessingShape">
                    <wps:wsp>
                      <wps:cNvSpPr/>
                      <wps:spPr>
                        <a:xfrm>
                          <a:off x="0" y="0"/>
                          <a:ext cx="808075" cy="265814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BB5C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0" o:spid="_x0000_s1026" type="#_x0000_t88" style="position:absolute;margin-left:187.95pt;margin-top:.55pt;width:63.65pt;height:209.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" adj="547" strokecolor="#4579b8 [3044]"/>
            </w:pict>
          </mc:Fallback>
        </mc:AlternateContent>
      </w:r>
      <w:r w:rsidR="00DF2CB9">
        <w:rPr>
          <w:rFonts w:asciiTheme="minorHAnsi" w:hAnsiTheme="minorHAnsi" w:cstheme="minorHAnsi"/>
          <w:b/>
          <w:bCs/>
          <w:noProof/>
        </w:rPr>
        <mc:AlternateContent>
          <mc:Choice Requires="wps">
            <w:drawing>
              <wp:anchor distT="0" distB="0" distL="114300" distR="114300" simplePos="0" relativeHeight="251676672" behindDoc="0" locked="0" layoutInCell="1" allowOverlap="1">
                <wp:simplePos x="0" y="0"/>
                <wp:positionH relativeFrom="column">
                  <wp:posOffset>15948</wp:posOffset>
                </wp:positionH>
                <wp:positionV relativeFrom="paragraph">
                  <wp:posOffset>18548</wp:posOffset>
                </wp:positionV>
                <wp:extent cx="1998921" cy="648438"/>
                <wp:effectExtent l="0" t="0" r="20955" b="18415"/>
                <wp:wrapNone/>
                <wp:docPr id="14" name="Rectangle 14"/>
                <wp:cNvGraphicFramePr/>
                <a:graphic xmlns:a="http://schemas.openxmlformats.org/drawingml/2006/main">
                  <a:graphicData uri="http://schemas.microsoft.com/office/word/2010/wordprocessingShape">
                    <wps:wsp>
                      <wps:cNvSpPr/>
                      <wps:spPr>
                        <a:xfrm>
                          <a:off x="0" y="0"/>
                          <a:ext cx="1998921" cy="6484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2CB9" w:rsidRPr="00DF2CB9" w:rsidRDefault="00DF2CB9" w:rsidP="00DF2CB9">
                            <w:pPr>
                              <w:jc w:val="center"/>
                              <w:rPr>
                                <w:rFonts w:asciiTheme="minorHAnsi" w:hAnsiTheme="minorHAnsi" w:cstheme="minorHAnsi"/>
                                <w:lang w:val="en-US"/>
                              </w:rPr>
                            </w:pPr>
                            <w:bookmarkStart w:id="1" w:name="_Hlk149650465"/>
                            <w:bookmarkStart w:id="2" w:name="_Hlk149650466"/>
                            <w:r w:rsidRPr="00DF2CB9">
                              <w:rPr>
                                <w:rFonts w:asciiTheme="minorHAnsi" w:hAnsiTheme="minorHAnsi" w:cstheme="minorHAnsi"/>
                                <w:lang w:val="en-US"/>
                              </w:rPr>
                              <w:t>Subject Policy</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9" style="position:absolute;margin-left:1.25pt;margin-top:1.45pt;width:157.4pt;height:5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" fillcolor="#4f81bd [3204]" strokecolor="#243f60 [1604]" strokeweight="2pt">
                <v:textbox>
                  <w:txbxContent>
                    <w:p w:rsidR="00DF2CB9" w:rsidRPr="00DF2CB9" w:rsidRDefault="00DF2CB9" w:rsidP="00DF2CB9">
                      <w:pPr>
                        <w:jc w:val="center"/>
                        <w:rPr>
                          <w:rFonts w:asciiTheme="minorHAnsi" w:hAnsiTheme="minorHAnsi" w:cstheme="minorHAnsi"/>
                          <w:lang w:val="en-US"/>
                        </w:rPr>
                      </w:pPr>
                      <w:bookmarkStart w:id="3" w:name="_Hlk149650465"/>
                      <w:bookmarkStart w:id="4" w:name="_Hlk149650466"/>
                      <w:r w:rsidRPr="00DF2CB9">
                        <w:rPr>
                          <w:rFonts w:asciiTheme="minorHAnsi" w:hAnsiTheme="minorHAnsi" w:cstheme="minorHAnsi"/>
                          <w:lang w:val="en-US"/>
                        </w:rPr>
                        <w:t>Subject Policy</w:t>
                      </w:r>
                      <w:bookmarkEnd w:id="3"/>
                      <w:bookmarkEnd w:id="4"/>
                    </w:p>
                  </w:txbxContent>
                </v:textbox>
              </v:rect>
            </w:pict>
          </mc:Fallback>
        </mc:AlternateContent>
      </w:r>
    </w:p>
    <w:p w:rsidR="00DF2CB9" w:rsidRDefault="00DF2CB9" w:rsidP="006130BC">
      <w:pPr>
        <w:pStyle w:val="Default"/>
        <w:spacing w:after="120"/>
        <w:rPr>
          <w:rFonts w:asciiTheme="minorHAnsi" w:hAnsiTheme="minorHAnsi" w:cstheme="minorHAnsi"/>
          <w:b/>
          <w:bCs/>
        </w:rPr>
      </w:pPr>
    </w:p>
    <w:p w:rsidR="00DF2CB9" w:rsidRDefault="00DF2CB9" w:rsidP="006130BC">
      <w:pPr>
        <w:pStyle w:val="Default"/>
        <w:spacing w:after="120"/>
        <w:rPr>
          <w:rFonts w:asciiTheme="minorHAnsi" w:hAnsiTheme="minorHAnsi" w:cstheme="minorHAnsi"/>
          <w:b/>
          <w:bCs/>
        </w:rPr>
      </w:pPr>
    </w:p>
    <w:p w:rsidR="00DF2CB9" w:rsidRDefault="00DF2CB9" w:rsidP="006130BC">
      <w:pPr>
        <w:pStyle w:val="Default"/>
        <w:spacing w:after="120"/>
        <w:rPr>
          <w:rFonts w:asciiTheme="minorHAnsi" w:hAnsiTheme="minorHAnsi" w:cstheme="minorHAnsi"/>
          <w:b/>
          <w:bCs/>
        </w:rPr>
      </w:pPr>
    </w:p>
    <w:p w:rsidR="00DF2CB9" w:rsidRDefault="005039DB" w:rsidP="006130BC">
      <w:pPr>
        <w:pStyle w:val="Default"/>
        <w:spacing w:after="120"/>
        <w:rPr>
          <w:rFonts w:asciiTheme="minorHAnsi" w:hAnsiTheme="minorHAnsi" w:cstheme="minorHAnsi"/>
          <w:b/>
          <w:bCs/>
        </w:rPr>
      </w:pPr>
      <w:r>
        <w:rPr>
          <w:rFonts w:asciiTheme="minorHAnsi" w:hAnsiTheme="minorHAnsi" w:cstheme="minorHAnsi"/>
          <w:b/>
          <w:bCs/>
          <w:noProof/>
        </w:rPr>
        <mc:AlternateContent>
          <mc:Choice Requires="wps">
            <w:drawing>
              <wp:anchor distT="0" distB="0" distL="114300" distR="114300" simplePos="0" relativeHeight="251683840" behindDoc="0" locked="0" layoutInCell="1" allowOverlap="1" wp14:anchorId="20F42CA9" wp14:editId="52620EB5">
                <wp:simplePos x="0" y="0"/>
                <wp:positionH relativeFrom="margin">
                  <wp:posOffset>3338623</wp:posOffset>
                </wp:positionH>
                <wp:positionV relativeFrom="paragraph">
                  <wp:posOffset>6439</wp:posOffset>
                </wp:positionV>
                <wp:extent cx="2008978" cy="648438"/>
                <wp:effectExtent l="0" t="0" r="10795" b="18415"/>
                <wp:wrapNone/>
                <wp:docPr id="21" name="Rectangle 21"/>
                <wp:cNvGraphicFramePr/>
                <a:graphic xmlns:a="http://schemas.openxmlformats.org/drawingml/2006/main">
                  <a:graphicData uri="http://schemas.microsoft.com/office/word/2010/wordprocessingShape">
                    <wps:wsp>
                      <wps:cNvSpPr/>
                      <wps:spPr>
                        <a:xfrm>
                          <a:off x="0" y="0"/>
                          <a:ext cx="2008978" cy="648438"/>
                        </a:xfrm>
                        <a:prstGeom prst="rect">
                          <a:avLst/>
                        </a:prstGeom>
                        <a:solidFill>
                          <a:srgbClr val="FF0000"/>
                        </a:solidFill>
                        <a:ln w="25400" cap="flat" cmpd="sng" algn="ctr">
                          <a:solidFill>
                            <a:srgbClr val="4F81BD">
                              <a:shade val="50000"/>
                            </a:srgbClr>
                          </a:solidFill>
                          <a:prstDash val="solid"/>
                        </a:ln>
                        <a:effectLst/>
                      </wps:spPr>
                      <wps:txbx>
                        <w:txbxContent>
                          <w:p w:rsidR="005039DB" w:rsidRPr="00DF2CB9" w:rsidRDefault="005039DB" w:rsidP="005039DB">
                            <w:pPr>
                              <w:jc w:val="center"/>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Subject Lead and linked governor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42CA9" id="Rectangle 21" o:spid="_x0000_s1040" style="position:absolute;margin-left:262.9pt;margin-top:.5pt;width:158.2pt;height:51.0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" fillcolor="red" strokecolor="#385d8a" strokeweight="2pt">
                <v:textbox>
                  <w:txbxContent>
                    <w:p w:rsidR="005039DB" w:rsidRPr="00DF2CB9" w:rsidRDefault="005039DB" w:rsidP="005039DB">
                      <w:pPr>
                        <w:jc w:val="center"/>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Subject Lead and linked governor</w:t>
                      </w:r>
                    </w:p>
                  </w:txbxContent>
                </v:textbox>
                <w10:wrap anchorx="margin"/>
              </v:rect>
            </w:pict>
          </mc:Fallback>
        </mc:AlternateContent>
      </w:r>
      <w:r w:rsidR="00DF2CB9">
        <w:rPr>
          <w:rFonts w:asciiTheme="minorHAnsi" w:hAnsiTheme="minorHAnsi" w:cstheme="minorHAnsi"/>
          <w:b/>
          <w:bCs/>
          <w:noProof/>
        </w:rPr>
        <mc:AlternateContent>
          <mc:Choice Requires="wps">
            <w:drawing>
              <wp:anchor distT="0" distB="0" distL="114300" distR="114300" simplePos="0" relativeHeight="251678720" behindDoc="0" locked="0" layoutInCell="1" allowOverlap="1" wp14:anchorId="31F5E6BE" wp14:editId="41A1C8E3">
                <wp:simplePos x="0" y="0"/>
                <wp:positionH relativeFrom="margin">
                  <wp:align>left</wp:align>
                </wp:positionH>
                <wp:positionV relativeFrom="paragraph">
                  <wp:posOffset>54049</wp:posOffset>
                </wp:positionV>
                <wp:extent cx="2008978" cy="648438"/>
                <wp:effectExtent l="0" t="0" r="10795" b="18415"/>
                <wp:wrapNone/>
                <wp:docPr id="15" name="Rectangle 15"/>
                <wp:cNvGraphicFramePr/>
                <a:graphic xmlns:a="http://schemas.openxmlformats.org/drawingml/2006/main">
                  <a:graphicData uri="http://schemas.microsoft.com/office/word/2010/wordprocessingShape">
                    <wps:wsp>
                      <wps:cNvSpPr/>
                      <wps:spPr>
                        <a:xfrm>
                          <a:off x="0" y="0"/>
                          <a:ext cx="2008978" cy="648438"/>
                        </a:xfrm>
                        <a:prstGeom prst="rect">
                          <a:avLst/>
                        </a:prstGeom>
                        <a:solidFill>
                          <a:srgbClr val="4F81BD"/>
                        </a:solidFill>
                        <a:ln w="25400" cap="flat" cmpd="sng" algn="ctr">
                          <a:solidFill>
                            <a:srgbClr val="4F81BD">
                              <a:shade val="50000"/>
                            </a:srgbClr>
                          </a:solidFill>
                          <a:prstDash val="solid"/>
                        </a:ln>
                        <a:effectLst/>
                      </wps:spPr>
                      <wps:txbx>
                        <w:txbxContent>
                          <w:p w:rsidR="005039DB" w:rsidRDefault="00DF2CB9" w:rsidP="00DF2CB9">
                            <w:pPr>
                              <w:jc w:val="center"/>
                              <w:rPr>
                                <w:rFonts w:asciiTheme="minorHAnsi" w:hAnsiTheme="minorHAnsi" w:cstheme="minorHAnsi"/>
                                <w:color w:val="FFFFFF" w:themeColor="background1"/>
                                <w:lang w:val="en-US"/>
                              </w:rPr>
                            </w:pPr>
                            <w:r w:rsidRPr="00DF2CB9">
                              <w:rPr>
                                <w:rFonts w:asciiTheme="minorHAnsi" w:hAnsiTheme="minorHAnsi" w:cstheme="minorHAnsi"/>
                                <w:color w:val="FFFFFF" w:themeColor="background1"/>
                                <w:lang w:val="en-US"/>
                              </w:rPr>
                              <w:t xml:space="preserve">Rolling </w:t>
                            </w:r>
                            <w:r w:rsidR="005039DB" w:rsidRPr="00DF2CB9">
                              <w:rPr>
                                <w:rFonts w:asciiTheme="minorHAnsi" w:hAnsiTheme="minorHAnsi" w:cstheme="minorHAnsi"/>
                                <w:color w:val="FFFFFF" w:themeColor="background1"/>
                                <w:lang w:val="en-US"/>
                              </w:rPr>
                              <w:t>programme</w:t>
                            </w:r>
                          </w:p>
                          <w:p w:rsidR="00DF2CB9" w:rsidRPr="00DF2CB9" w:rsidRDefault="00DF2CB9" w:rsidP="00DF2CB9">
                            <w:pPr>
                              <w:jc w:val="center"/>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 xml:space="preserve"> for KS3,4 and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5E6BE" id="Rectangle 15" o:spid="_x0000_s1041" style="position:absolute;margin-left:0;margin-top:4.25pt;width:158.2pt;height:51.0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" fillcolor="#4f81bd" strokecolor="#385d8a" strokeweight="2pt">
                <v:textbox>
                  <w:txbxContent>
                    <w:p w:rsidR="005039DB" w:rsidRDefault="00DF2CB9" w:rsidP="00DF2CB9">
                      <w:pPr>
                        <w:jc w:val="center"/>
                        <w:rPr>
                          <w:rFonts w:asciiTheme="minorHAnsi" w:hAnsiTheme="minorHAnsi" w:cstheme="minorHAnsi"/>
                          <w:color w:val="FFFFFF" w:themeColor="background1"/>
                          <w:lang w:val="en-US"/>
                        </w:rPr>
                      </w:pPr>
                      <w:r w:rsidRPr="00DF2CB9">
                        <w:rPr>
                          <w:rFonts w:asciiTheme="minorHAnsi" w:hAnsiTheme="minorHAnsi" w:cstheme="minorHAnsi"/>
                          <w:color w:val="FFFFFF" w:themeColor="background1"/>
                          <w:lang w:val="en-US"/>
                        </w:rPr>
                        <w:t xml:space="preserve">Rolling </w:t>
                      </w:r>
                      <w:r w:rsidR="005039DB" w:rsidRPr="00DF2CB9">
                        <w:rPr>
                          <w:rFonts w:asciiTheme="minorHAnsi" w:hAnsiTheme="minorHAnsi" w:cstheme="minorHAnsi"/>
                          <w:color w:val="FFFFFF" w:themeColor="background1"/>
                          <w:lang w:val="en-US"/>
                        </w:rPr>
                        <w:t>programme</w:t>
                      </w:r>
                    </w:p>
                    <w:p w:rsidR="00DF2CB9" w:rsidRPr="00DF2CB9" w:rsidRDefault="00DF2CB9" w:rsidP="00DF2CB9">
                      <w:pPr>
                        <w:jc w:val="center"/>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 xml:space="preserve"> for KS3,4 and 5</w:t>
                      </w:r>
                    </w:p>
                  </w:txbxContent>
                </v:textbox>
                <w10:wrap anchorx="margin"/>
              </v:rect>
            </w:pict>
          </mc:Fallback>
        </mc:AlternateContent>
      </w:r>
    </w:p>
    <w:p w:rsidR="00DF2CB9" w:rsidRDefault="00DF2CB9" w:rsidP="006130BC">
      <w:pPr>
        <w:pStyle w:val="Default"/>
        <w:spacing w:after="120"/>
        <w:rPr>
          <w:rFonts w:asciiTheme="minorHAnsi" w:hAnsiTheme="minorHAnsi" w:cstheme="minorHAnsi"/>
          <w:b/>
          <w:bCs/>
        </w:rPr>
      </w:pPr>
    </w:p>
    <w:p w:rsidR="00DF2CB9" w:rsidRDefault="00DF2CB9" w:rsidP="006130BC">
      <w:pPr>
        <w:pStyle w:val="Default"/>
        <w:spacing w:after="120"/>
        <w:rPr>
          <w:rFonts w:asciiTheme="minorHAnsi" w:hAnsiTheme="minorHAnsi" w:cstheme="minorHAnsi"/>
          <w:b/>
          <w:bCs/>
        </w:rPr>
      </w:pPr>
    </w:p>
    <w:p w:rsidR="00DF2CB9" w:rsidRDefault="00DF2CB9" w:rsidP="006130BC">
      <w:pPr>
        <w:pStyle w:val="Default"/>
        <w:spacing w:after="120"/>
        <w:rPr>
          <w:rFonts w:asciiTheme="minorHAnsi" w:hAnsiTheme="minorHAnsi" w:cstheme="minorHAnsi"/>
          <w:b/>
          <w:bCs/>
        </w:rPr>
      </w:pPr>
    </w:p>
    <w:p w:rsidR="00DF2CB9" w:rsidRDefault="00DF2CB9" w:rsidP="006130BC">
      <w:pPr>
        <w:pStyle w:val="Default"/>
        <w:spacing w:after="120"/>
        <w:rPr>
          <w:rFonts w:asciiTheme="minorHAnsi" w:hAnsiTheme="minorHAnsi" w:cstheme="minorHAnsi"/>
          <w:b/>
          <w:bCs/>
        </w:rPr>
      </w:pPr>
      <w:r>
        <w:rPr>
          <w:rFonts w:asciiTheme="minorHAnsi" w:hAnsiTheme="minorHAnsi" w:cstheme="minorHAnsi"/>
          <w:b/>
          <w:bCs/>
          <w:noProof/>
        </w:rPr>
        <mc:AlternateContent>
          <mc:Choice Requires="wps">
            <w:drawing>
              <wp:anchor distT="0" distB="0" distL="114300" distR="114300" simplePos="0" relativeHeight="251680768" behindDoc="0" locked="0" layoutInCell="1" allowOverlap="1" wp14:anchorId="277C6DD3" wp14:editId="6B8E08CC">
                <wp:simplePos x="0" y="0"/>
                <wp:positionH relativeFrom="margin">
                  <wp:align>left</wp:align>
                </wp:positionH>
                <wp:positionV relativeFrom="paragraph">
                  <wp:posOffset>15122</wp:posOffset>
                </wp:positionV>
                <wp:extent cx="2052084" cy="648335"/>
                <wp:effectExtent l="0" t="0" r="24765" b="18415"/>
                <wp:wrapNone/>
                <wp:docPr id="19" name="Rectangle 19"/>
                <wp:cNvGraphicFramePr/>
                <a:graphic xmlns:a="http://schemas.openxmlformats.org/drawingml/2006/main">
                  <a:graphicData uri="http://schemas.microsoft.com/office/word/2010/wordprocessingShape">
                    <wps:wsp>
                      <wps:cNvSpPr/>
                      <wps:spPr>
                        <a:xfrm>
                          <a:off x="0" y="0"/>
                          <a:ext cx="2052084" cy="648335"/>
                        </a:xfrm>
                        <a:prstGeom prst="rect">
                          <a:avLst/>
                        </a:prstGeom>
                        <a:solidFill>
                          <a:srgbClr val="4F81BD"/>
                        </a:solidFill>
                        <a:ln w="25400" cap="flat" cmpd="sng" algn="ctr">
                          <a:solidFill>
                            <a:srgbClr val="4F81BD">
                              <a:shade val="50000"/>
                            </a:srgbClr>
                          </a:solidFill>
                          <a:prstDash val="solid"/>
                        </a:ln>
                        <a:effectLst/>
                      </wps:spPr>
                      <wps:txbx>
                        <w:txbxContent>
                          <w:p w:rsidR="00DF2CB9" w:rsidRPr="00DF2CB9" w:rsidRDefault="00DF2CB9" w:rsidP="00DF2CB9">
                            <w:pPr>
                              <w:jc w:val="center"/>
                              <w:rPr>
                                <w:rFonts w:asciiTheme="minorHAnsi" w:hAnsiTheme="minorHAnsi" w:cstheme="minorHAnsi"/>
                                <w:color w:val="FFFFFF" w:themeColor="background1"/>
                                <w:lang w:val="en-US"/>
                              </w:rPr>
                            </w:pPr>
                            <w:r w:rsidRPr="00DF2CB9">
                              <w:rPr>
                                <w:rFonts w:asciiTheme="minorHAnsi" w:hAnsiTheme="minorHAnsi" w:cstheme="minorHAnsi"/>
                                <w:color w:val="FFFFFF" w:themeColor="background1"/>
                                <w:lang w:val="en-US"/>
                              </w:rPr>
                              <w:t xml:space="preserve">Schemes of Work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C6DD3" id="Rectangle 19" o:spid="_x0000_s1042" style="position:absolute;margin-left:0;margin-top:1.2pt;width:161.6pt;height:51.0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" fillcolor="#4f81bd" strokecolor="#385d8a" strokeweight="2pt">
                <v:textbox>
                  <w:txbxContent>
                    <w:p w:rsidR="00DF2CB9" w:rsidRPr="00DF2CB9" w:rsidRDefault="00DF2CB9" w:rsidP="00DF2CB9">
                      <w:pPr>
                        <w:jc w:val="center"/>
                        <w:rPr>
                          <w:rFonts w:asciiTheme="minorHAnsi" w:hAnsiTheme="minorHAnsi" w:cstheme="minorHAnsi"/>
                          <w:color w:val="FFFFFF" w:themeColor="background1"/>
                          <w:lang w:val="en-US"/>
                        </w:rPr>
                      </w:pPr>
                      <w:r w:rsidRPr="00DF2CB9">
                        <w:rPr>
                          <w:rFonts w:asciiTheme="minorHAnsi" w:hAnsiTheme="minorHAnsi" w:cstheme="minorHAnsi"/>
                          <w:color w:val="FFFFFF" w:themeColor="background1"/>
                          <w:lang w:val="en-US"/>
                        </w:rPr>
                        <w:t xml:space="preserve">Schemes of Work </w:t>
                      </w:r>
                    </w:p>
                  </w:txbxContent>
                </v:textbox>
                <w10:wrap anchorx="margin"/>
              </v:rect>
            </w:pict>
          </mc:Fallback>
        </mc:AlternateContent>
      </w:r>
    </w:p>
    <w:p w:rsidR="00DF2CB9" w:rsidRDefault="00DF2CB9" w:rsidP="006130BC">
      <w:pPr>
        <w:pStyle w:val="Default"/>
        <w:spacing w:after="120"/>
        <w:rPr>
          <w:rFonts w:asciiTheme="minorHAnsi" w:hAnsiTheme="minorHAnsi" w:cstheme="minorHAnsi"/>
          <w:b/>
          <w:bCs/>
        </w:rPr>
      </w:pPr>
    </w:p>
    <w:p w:rsidR="00DF2CB9" w:rsidRDefault="00DF2CB9" w:rsidP="006130BC">
      <w:pPr>
        <w:pStyle w:val="Default"/>
        <w:spacing w:after="120"/>
        <w:rPr>
          <w:rFonts w:asciiTheme="minorHAnsi" w:hAnsiTheme="minorHAnsi" w:cstheme="minorHAnsi"/>
          <w:b/>
          <w:bCs/>
        </w:rPr>
      </w:pPr>
    </w:p>
    <w:p w:rsidR="00DF2CB9" w:rsidRDefault="00DF2CB9" w:rsidP="006130BC">
      <w:pPr>
        <w:pStyle w:val="Default"/>
        <w:spacing w:after="120"/>
        <w:rPr>
          <w:rFonts w:asciiTheme="minorHAnsi" w:hAnsiTheme="minorHAnsi" w:cstheme="minorHAnsi"/>
          <w:b/>
          <w:bCs/>
        </w:rPr>
      </w:pPr>
    </w:p>
    <w:p w:rsidR="005039DB" w:rsidRDefault="005039DB" w:rsidP="006130BC">
      <w:pPr>
        <w:pStyle w:val="Default"/>
        <w:spacing w:after="120"/>
        <w:rPr>
          <w:rFonts w:asciiTheme="minorHAnsi" w:hAnsiTheme="minorHAnsi" w:cstheme="minorHAnsi"/>
          <w:b/>
          <w:bCs/>
        </w:rPr>
      </w:pPr>
      <w:r>
        <w:rPr>
          <w:rFonts w:asciiTheme="minorHAnsi" w:hAnsiTheme="minorHAnsi" w:cstheme="minorHAnsi"/>
          <w:b/>
          <w:bCs/>
          <w:noProof/>
        </w:rPr>
        <mc:AlternateContent>
          <mc:Choice Requires="wps">
            <w:drawing>
              <wp:anchor distT="0" distB="0" distL="114300" distR="114300" simplePos="0" relativeHeight="251689984" behindDoc="0" locked="0" layoutInCell="1" allowOverlap="1" wp14:anchorId="02996C10" wp14:editId="52D341BB">
                <wp:simplePos x="0" y="0"/>
                <wp:positionH relativeFrom="column">
                  <wp:posOffset>2248786</wp:posOffset>
                </wp:positionH>
                <wp:positionV relativeFrom="paragraph">
                  <wp:posOffset>178213</wp:posOffset>
                </wp:positionV>
                <wp:extent cx="808075" cy="1499191"/>
                <wp:effectExtent l="0" t="0" r="11430" b="25400"/>
                <wp:wrapNone/>
                <wp:docPr id="24" name="Right Brace 24"/>
                <wp:cNvGraphicFramePr/>
                <a:graphic xmlns:a="http://schemas.openxmlformats.org/drawingml/2006/main">
                  <a:graphicData uri="http://schemas.microsoft.com/office/word/2010/wordprocessingShape">
                    <wps:wsp>
                      <wps:cNvSpPr/>
                      <wps:spPr>
                        <a:xfrm>
                          <a:off x="0" y="0"/>
                          <a:ext cx="808075" cy="1499191"/>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66F37" id="Right Brace 24" o:spid="_x0000_s1026" type="#_x0000_t88" style="position:absolute;margin-left:177.05pt;margin-top:14.05pt;width:63.65pt;height:118.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" adj="970" strokecolor="#4a7ebb"/>
            </w:pict>
          </mc:Fallback>
        </mc:AlternateContent>
      </w:r>
      <w:r>
        <w:rPr>
          <w:rFonts w:asciiTheme="minorHAnsi" w:hAnsiTheme="minorHAnsi" w:cstheme="minorHAnsi"/>
          <w:b/>
          <w:bCs/>
          <w:noProof/>
        </w:rPr>
        <mc:AlternateContent>
          <mc:Choice Requires="wps">
            <w:drawing>
              <wp:anchor distT="0" distB="0" distL="114300" distR="114300" simplePos="0" relativeHeight="251685888" behindDoc="0" locked="0" layoutInCell="1" allowOverlap="1" wp14:anchorId="20F42CA9" wp14:editId="52620EB5">
                <wp:simplePos x="0" y="0"/>
                <wp:positionH relativeFrom="margin">
                  <wp:align>left</wp:align>
                </wp:positionH>
                <wp:positionV relativeFrom="paragraph">
                  <wp:posOffset>151056</wp:posOffset>
                </wp:positionV>
                <wp:extent cx="2008978" cy="648438"/>
                <wp:effectExtent l="0" t="0" r="10795" b="18415"/>
                <wp:wrapNone/>
                <wp:docPr id="22" name="Rectangle 22"/>
                <wp:cNvGraphicFramePr/>
                <a:graphic xmlns:a="http://schemas.openxmlformats.org/drawingml/2006/main">
                  <a:graphicData uri="http://schemas.microsoft.com/office/word/2010/wordprocessingShape">
                    <wps:wsp>
                      <wps:cNvSpPr/>
                      <wps:spPr>
                        <a:xfrm>
                          <a:off x="0" y="0"/>
                          <a:ext cx="2008978" cy="648438"/>
                        </a:xfrm>
                        <a:prstGeom prst="rect">
                          <a:avLst/>
                        </a:prstGeom>
                        <a:solidFill>
                          <a:srgbClr val="00B050"/>
                        </a:solidFill>
                        <a:ln w="25400" cap="flat" cmpd="sng" algn="ctr">
                          <a:solidFill>
                            <a:srgbClr val="4F81BD">
                              <a:shade val="50000"/>
                            </a:srgbClr>
                          </a:solidFill>
                          <a:prstDash val="solid"/>
                        </a:ln>
                        <a:effectLst/>
                      </wps:spPr>
                      <wps:txbx>
                        <w:txbxContent>
                          <w:p w:rsidR="005039DB" w:rsidRPr="00DF2CB9" w:rsidRDefault="005039DB" w:rsidP="005039DB">
                            <w:pPr>
                              <w:jc w:val="center"/>
                              <w:rPr>
                                <w:rFonts w:asciiTheme="minorHAnsi" w:hAnsiTheme="minorHAnsi" w:cstheme="minorHAnsi"/>
                                <w:color w:val="FFFFFF" w:themeColor="background1"/>
                                <w:lang w:val="en-US"/>
                              </w:rPr>
                            </w:pPr>
                            <w:r w:rsidRPr="00226512">
                              <w:rPr>
                                <w:rFonts w:asciiTheme="minorHAnsi" w:hAnsiTheme="minorHAnsi" w:cstheme="minorHAnsi"/>
                                <w:color w:val="FFFFFF" w:themeColor="background1"/>
                                <w:lang w:val="en-US"/>
                              </w:rPr>
                              <w:t>Medium term</w:t>
                            </w:r>
                            <w:r>
                              <w:rPr>
                                <w:rFonts w:asciiTheme="minorHAnsi" w:hAnsiTheme="minorHAnsi" w:cstheme="minorHAnsi"/>
                                <w:color w:val="FFFFFF" w:themeColor="background1"/>
                                <w:lang w:val="en-US"/>
                              </w:rPr>
                              <w:t xml:space="preserve"> planning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42CA9" id="Rectangle 22" o:spid="_x0000_s1043" style="position:absolute;margin-left:0;margin-top:11.9pt;width:158.2pt;height:51.0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" fillcolor="#00b050" strokecolor="#385d8a" strokeweight="2pt">
                <v:textbox>
                  <w:txbxContent>
                    <w:p w:rsidR="005039DB" w:rsidRPr="00DF2CB9" w:rsidRDefault="005039DB" w:rsidP="005039DB">
                      <w:pPr>
                        <w:jc w:val="center"/>
                        <w:rPr>
                          <w:rFonts w:asciiTheme="minorHAnsi" w:hAnsiTheme="minorHAnsi" w:cstheme="minorHAnsi"/>
                          <w:color w:val="FFFFFF" w:themeColor="background1"/>
                          <w:lang w:val="en-US"/>
                        </w:rPr>
                      </w:pPr>
                      <w:r w:rsidRPr="00226512">
                        <w:rPr>
                          <w:rFonts w:asciiTheme="minorHAnsi" w:hAnsiTheme="minorHAnsi" w:cstheme="minorHAnsi"/>
                          <w:color w:val="FFFFFF" w:themeColor="background1"/>
                          <w:lang w:val="en-US"/>
                        </w:rPr>
                        <w:t>Medium term</w:t>
                      </w:r>
                      <w:r>
                        <w:rPr>
                          <w:rFonts w:asciiTheme="minorHAnsi" w:hAnsiTheme="minorHAnsi" w:cstheme="minorHAnsi"/>
                          <w:color w:val="FFFFFF" w:themeColor="background1"/>
                          <w:lang w:val="en-US"/>
                        </w:rPr>
                        <w:t xml:space="preserve"> planning </w:t>
                      </w:r>
                    </w:p>
                  </w:txbxContent>
                </v:textbox>
                <w10:wrap anchorx="margin"/>
              </v:rect>
            </w:pict>
          </mc:Fallback>
        </mc:AlternateContent>
      </w:r>
    </w:p>
    <w:p w:rsidR="005039DB" w:rsidRDefault="005039DB" w:rsidP="006130BC">
      <w:pPr>
        <w:pStyle w:val="Default"/>
        <w:spacing w:after="120"/>
        <w:rPr>
          <w:rFonts w:asciiTheme="minorHAnsi" w:hAnsiTheme="minorHAnsi" w:cstheme="minorHAnsi"/>
          <w:b/>
          <w:bCs/>
        </w:rPr>
      </w:pPr>
    </w:p>
    <w:p w:rsidR="005039DB" w:rsidRDefault="005039DB" w:rsidP="006130BC">
      <w:pPr>
        <w:pStyle w:val="Default"/>
        <w:spacing w:after="120"/>
        <w:rPr>
          <w:rFonts w:asciiTheme="minorHAnsi" w:hAnsiTheme="minorHAnsi" w:cstheme="minorHAnsi"/>
          <w:b/>
          <w:bCs/>
        </w:rPr>
      </w:pPr>
      <w:r>
        <w:rPr>
          <w:rFonts w:asciiTheme="minorHAnsi" w:hAnsiTheme="minorHAnsi" w:cstheme="minorHAnsi"/>
          <w:b/>
          <w:bCs/>
          <w:noProof/>
        </w:rPr>
        <mc:AlternateContent>
          <mc:Choice Requires="wps">
            <w:drawing>
              <wp:anchor distT="0" distB="0" distL="114300" distR="114300" simplePos="0" relativeHeight="251692032" behindDoc="0" locked="0" layoutInCell="1" allowOverlap="1" wp14:anchorId="30B6870B" wp14:editId="65676D16">
                <wp:simplePos x="0" y="0"/>
                <wp:positionH relativeFrom="margin">
                  <wp:posOffset>3264195</wp:posOffset>
                </wp:positionH>
                <wp:positionV relativeFrom="paragraph">
                  <wp:posOffset>116958</wp:posOffset>
                </wp:positionV>
                <wp:extent cx="2008978" cy="648438"/>
                <wp:effectExtent l="0" t="0" r="10795" b="18415"/>
                <wp:wrapNone/>
                <wp:docPr id="25" name="Rectangle 25"/>
                <wp:cNvGraphicFramePr/>
                <a:graphic xmlns:a="http://schemas.openxmlformats.org/drawingml/2006/main">
                  <a:graphicData uri="http://schemas.microsoft.com/office/word/2010/wordprocessingShape">
                    <wps:wsp>
                      <wps:cNvSpPr/>
                      <wps:spPr>
                        <a:xfrm>
                          <a:off x="0" y="0"/>
                          <a:ext cx="2008978" cy="648438"/>
                        </a:xfrm>
                        <a:prstGeom prst="rect">
                          <a:avLst/>
                        </a:prstGeom>
                        <a:solidFill>
                          <a:srgbClr val="FF0000"/>
                        </a:solidFill>
                        <a:ln w="25400" cap="flat" cmpd="sng" algn="ctr">
                          <a:solidFill>
                            <a:srgbClr val="4F81BD">
                              <a:shade val="50000"/>
                            </a:srgbClr>
                          </a:solidFill>
                          <a:prstDash val="solid"/>
                        </a:ln>
                        <a:effectLst/>
                      </wps:spPr>
                      <wps:txbx>
                        <w:txbxContent>
                          <w:p w:rsidR="005039DB" w:rsidRPr="00DF2CB9" w:rsidRDefault="005039DB" w:rsidP="005039DB">
                            <w:pPr>
                              <w:jc w:val="center"/>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Class Teacher and HLTA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6870B" id="Rectangle 25" o:spid="_x0000_s1044" style="position:absolute;margin-left:257pt;margin-top:9.2pt;width:158.2pt;height:51.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" fillcolor="red" strokecolor="#385d8a" strokeweight="2pt">
                <v:textbox>
                  <w:txbxContent>
                    <w:p w:rsidR="005039DB" w:rsidRPr="00DF2CB9" w:rsidRDefault="005039DB" w:rsidP="005039DB">
                      <w:pPr>
                        <w:jc w:val="center"/>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Class Teacher and HLTA</w:t>
                      </w:r>
                    </w:p>
                  </w:txbxContent>
                </v:textbox>
                <w10:wrap anchorx="margin"/>
              </v:rect>
            </w:pict>
          </mc:Fallback>
        </mc:AlternateContent>
      </w:r>
    </w:p>
    <w:p w:rsidR="005039DB" w:rsidRDefault="005039DB" w:rsidP="006130BC">
      <w:pPr>
        <w:pStyle w:val="Default"/>
        <w:spacing w:after="120"/>
        <w:rPr>
          <w:rFonts w:asciiTheme="minorHAnsi" w:hAnsiTheme="minorHAnsi" w:cstheme="minorHAnsi"/>
          <w:b/>
          <w:bCs/>
        </w:rPr>
      </w:pPr>
    </w:p>
    <w:p w:rsidR="005039DB" w:rsidRDefault="005039DB" w:rsidP="006130BC">
      <w:pPr>
        <w:pStyle w:val="Default"/>
        <w:spacing w:after="120"/>
        <w:rPr>
          <w:rFonts w:asciiTheme="minorHAnsi" w:hAnsiTheme="minorHAnsi" w:cstheme="minorHAnsi"/>
          <w:b/>
          <w:bCs/>
        </w:rPr>
      </w:pPr>
      <w:r>
        <w:rPr>
          <w:rFonts w:asciiTheme="minorHAnsi" w:hAnsiTheme="minorHAnsi" w:cstheme="minorHAnsi"/>
          <w:b/>
          <w:bCs/>
          <w:noProof/>
        </w:rPr>
        <mc:AlternateContent>
          <mc:Choice Requires="wps">
            <w:drawing>
              <wp:anchor distT="0" distB="0" distL="114300" distR="114300" simplePos="0" relativeHeight="251687936" behindDoc="0" locked="0" layoutInCell="1" allowOverlap="1" wp14:anchorId="6574823E" wp14:editId="41B56C4D">
                <wp:simplePos x="0" y="0"/>
                <wp:positionH relativeFrom="margin">
                  <wp:posOffset>0</wp:posOffset>
                </wp:positionH>
                <wp:positionV relativeFrom="paragraph">
                  <wp:posOffset>0</wp:posOffset>
                </wp:positionV>
                <wp:extent cx="2008978" cy="648438"/>
                <wp:effectExtent l="0" t="0" r="10795" b="18415"/>
                <wp:wrapNone/>
                <wp:docPr id="23" name="Rectangle 23"/>
                <wp:cNvGraphicFramePr/>
                <a:graphic xmlns:a="http://schemas.openxmlformats.org/drawingml/2006/main">
                  <a:graphicData uri="http://schemas.microsoft.com/office/word/2010/wordprocessingShape">
                    <wps:wsp>
                      <wps:cNvSpPr/>
                      <wps:spPr>
                        <a:xfrm>
                          <a:off x="0" y="0"/>
                          <a:ext cx="2008978" cy="648438"/>
                        </a:xfrm>
                        <a:prstGeom prst="rect">
                          <a:avLst/>
                        </a:prstGeom>
                        <a:solidFill>
                          <a:srgbClr val="00B050"/>
                        </a:solidFill>
                        <a:ln w="25400" cap="flat" cmpd="sng" algn="ctr">
                          <a:solidFill>
                            <a:srgbClr val="4F81BD">
                              <a:shade val="50000"/>
                            </a:srgbClr>
                          </a:solidFill>
                          <a:prstDash val="solid"/>
                        </a:ln>
                        <a:effectLst/>
                      </wps:spPr>
                      <wps:txbx>
                        <w:txbxContent>
                          <w:p w:rsidR="005039DB" w:rsidRPr="00DF2CB9" w:rsidRDefault="005039DB" w:rsidP="005039DB">
                            <w:pPr>
                              <w:jc w:val="center"/>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 xml:space="preserve">Individual Lesson planning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4823E" id="Rectangle 23" o:spid="_x0000_s1045" style="position:absolute;margin-left:0;margin-top:0;width:158.2pt;height:51.0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" fillcolor="#00b050" strokecolor="#385d8a" strokeweight="2pt">
                <v:textbox>
                  <w:txbxContent>
                    <w:p w:rsidR="005039DB" w:rsidRPr="00DF2CB9" w:rsidRDefault="005039DB" w:rsidP="005039DB">
                      <w:pPr>
                        <w:jc w:val="center"/>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 xml:space="preserve">Individual Lesson planning </w:t>
                      </w:r>
                    </w:p>
                  </w:txbxContent>
                </v:textbox>
                <w10:wrap anchorx="margin"/>
              </v:rect>
            </w:pict>
          </mc:Fallback>
        </mc:AlternateContent>
      </w:r>
    </w:p>
    <w:p w:rsidR="00DF2CB9" w:rsidRDefault="00DF2CB9" w:rsidP="006130BC">
      <w:pPr>
        <w:pStyle w:val="Default"/>
        <w:spacing w:after="120"/>
        <w:rPr>
          <w:rFonts w:asciiTheme="minorHAnsi" w:hAnsiTheme="minorHAnsi" w:cstheme="minorHAnsi"/>
          <w:b/>
          <w:bCs/>
        </w:rPr>
      </w:pPr>
    </w:p>
    <w:p w:rsidR="00DF2CB9" w:rsidRDefault="00DF2CB9" w:rsidP="006130BC">
      <w:pPr>
        <w:pStyle w:val="Default"/>
        <w:spacing w:after="120"/>
        <w:rPr>
          <w:rFonts w:asciiTheme="minorHAnsi" w:hAnsiTheme="minorHAnsi" w:cstheme="minorHAnsi"/>
          <w:b/>
          <w:bCs/>
        </w:rPr>
      </w:pPr>
    </w:p>
    <w:p w:rsidR="00DF2CB9" w:rsidRDefault="005039DB" w:rsidP="006130BC">
      <w:pPr>
        <w:pStyle w:val="Default"/>
        <w:spacing w:after="120"/>
        <w:rPr>
          <w:rFonts w:asciiTheme="minorHAnsi" w:hAnsiTheme="minorHAnsi" w:cstheme="minorHAnsi"/>
          <w:b/>
          <w:bCs/>
        </w:rPr>
      </w:pPr>
      <w:r>
        <w:rPr>
          <w:rFonts w:asciiTheme="minorHAnsi" w:hAnsiTheme="minorHAnsi" w:cstheme="minorHAnsi"/>
          <w:b/>
          <w:bCs/>
          <w:noProof/>
        </w:rPr>
        <mc:AlternateContent>
          <mc:Choice Requires="wps">
            <w:drawing>
              <wp:anchor distT="0" distB="0" distL="114300" distR="114300" simplePos="0" relativeHeight="251696128" behindDoc="0" locked="0" layoutInCell="1" allowOverlap="1" wp14:anchorId="74E54DE0" wp14:editId="1BE989D5">
                <wp:simplePos x="0" y="0"/>
                <wp:positionH relativeFrom="margin">
                  <wp:posOffset>3317358</wp:posOffset>
                </wp:positionH>
                <wp:positionV relativeFrom="paragraph">
                  <wp:posOffset>244504</wp:posOffset>
                </wp:positionV>
                <wp:extent cx="2008978" cy="648438"/>
                <wp:effectExtent l="0" t="0" r="10795" b="18415"/>
                <wp:wrapNone/>
                <wp:docPr id="27" name="Rectangle 27"/>
                <wp:cNvGraphicFramePr/>
                <a:graphic xmlns:a="http://schemas.openxmlformats.org/drawingml/2006/main">
                  <a:graphicData uri="http://schemas.microsoft.com/office/word/2010/wordprocessingShape">
                    <wps:wsp>
                      <wps:cNvSpPr/>
                      <wps:spPr>
                        <a:xfrm>
                          <a:off x="0" y="0"/>
                          <a:ext cx="2008978" cy="648438"/>
                        </a:xfrm>
                        <a:prstGeom prst="rect">
                          <a:avLst/>
                        </a:prstGeom>
                        <a:solidFill>
                          <a:srgbClr val="FF0000"/>
                        </a:solidFill>
                        <a:ln w="25400" cap="flat" cmpd="sng" algn="ctr">
                          <a:solidFill>
                            <a:srgbClr val="4F81BD">
                              <a:shade val="50000"/>
                            </a:srgbClr>
                          </a:solidFill>
                          <a:prstDash val="solid"/>
                        </a:ln>
                        <a:effectLst/>
                      </wps:spPr>
                      <wps:txbx>
                        <w:txbxContent>
                          <w:p w:rsidR="005039DB" w:rsidRPr="00DF2CB9" w:rsidRDefault="005039DB" w:rsidP="005039DB">
                            <w:pPr>
                              <w:jc w:val="center"/>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SLT, Subject Lead, Governor and Teachers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54DE0" id="Rectangle 27" o:spid="_x0000_s1046" style="position:absolute;margin-left:261.2pt;margin-top:19.25pt;width:158.2pt;height:51.0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" fillcolor="red" strokecolor="#385d8a" strokeweight="2pt">
                <v:textbox>
                  <w:txbxContent>
                    <w:p w:rsidR="005039DB" w:rsidRPr="00DF2CB9" w:rsidRDefault="005039DB" w:rsidP="005039DB">
                      <w:pPr>
                        <w:jc w:val="center"/>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SLT, Subject Lead, Governor and Teachers</w:t>
                      </w:r>
                    </w:p>
                  </w:txbxContent>
                </v:textbox>
                <w10:wrap anchorx="margin"/>
              </v:rect>
            </w:pict>
          </mc:Fallback>
        </mc:AlternateContent>
      </w:r>
    </w:p>
    <w:p w:rsidR="005039DB" w:rsidRDefault="00B40D2E" w:rsidP="006130BC">
      <w:pPr>
        <w:pStyle w:val="Default"/>
        <w:spacing w:after="120"/>
        <w:rPr>
          <w:rFonts w:asciiTheme="minorHAnsi" w:hAnsiTheme="minorHAnsi" w:cstheme="minorHAnsi"/>
          <w:b/>
          <w:bCs/>
        </w:rPr>
      </w:pPr>
      <w:r>
        <w:rPr>
          <w:rFonts w:asciiTheme="minorHAnsi" w:hAnsiTheme="minorHAnsi" w:cstheme="minorHAnsi"/>
          <w:b/>
          <w:bCs/>
          <w:noProof/>
        </w:rPr>
        <mc:AlternateContent>
          <mc:Choice Requires="wps">
            <w:drawing>
              <wp:anchor distT="0" distB="0" distL="114300" distR="114300" simplePos="0" relativeHeight="251697152" behindDoc="0" locked="0" layoutInCell="1" allowOverlap="1">
                <wp:simplePos x="0" y="0"/>
                <wp:positionH relativeFrom="column">
                  <wp:posOffset>2333773</wp:posOffset>
                </wp:positionH>
                <wp:positionV relativeFrom="paragraph">
                  <wp:posOffset>337983</wp:posOffset>
                </wp:positionV>
                <wp:extent cx="648586" cy="0"/>
                <wp:effectExtent l="0" t="76200" r="18415" b="95250"/>
                <wp:wrapNone/>
                <wp:docPr id="29" name="Straight Arrow Connector 29"/>
                <wp:cNvGraphicFramePr/>
                <a:graphic xmlns:a="http://schemas.openxmlformats.org/drawingml/2006/main">
                  <a:graphicData uri="http://schemas.microsoft.com/office/word/2010/wordprocessingShape">
                    <wps:wsp>
                      <wps:cNvCnPr/>
                      <wps:spPr>
                        <a:xfrm>
                          <a:off x="0" y="0"/>
                          <a:ext cx="6485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6E2B130" id="_x0000_t32" coordsize="21600,21600" o:spt="32" o:oned="t" path="m,l21600,21600e" filled="f">
                <v:path arrowok="t" fillok="f" o:connecttype="none"/>
                <o:lock v:ext="edit" shapetype="t"/>
              </v:shapetype>
              <v:shape id="Straight Arrow Connector 29" o:spid="_x0000_s1026" type="#_x0000_t32" style="position:absolute;margin-left:183.75pt;margin-top:26.6pt;width:51.0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" strokecolor="#4579b8 [3044]">
                <v:stroke endarrow="block"/>
              </v:shape>
            </w:pict>
          </mc:Fallback>
        </mc:AlternateContent>
      </w:r>
      <w:r w:rsidR="005039DB">
        <w:rPr>
          <w:rFonts w:asciiTheme="minorHAnsi" w:hAnsiTheme="minorHAnsi" w:cstheme="minorHAnsi"/>
          <w:b/>
          <w:bCs/>
          <w:noProof/>
        </w:rPr>
        <mc:AlternateContent>
          <mc:Choice Requires="wps">
            <w:drawing>
              <wp:anchor distT="0" distB="0" distL="114300" distR="114300" simplePos="0" relativeHeight="251694080" behindDoc="0" locked="0" layoutInCell="1" allowOverlap="1" wp14:anchorId="6377B6EA" wp14:editId="02B10CF9">
                <wp:simplePos x="0" y="0"/>
                <wp:positionH relativeFrom="margin">
                  <wp:posOffset>0</wp:posOffset>
                </wp:positionH>
                <wp:positionV relativeFrom="paragraph">
                  <wp:posOffset>0</wp:posOffset>
                </wp:positionV>
                <wp:extent cx="2008978" cy="648438"/>
                <wp:effectExtent l="0" t="0" r="10795" b="18415"/>
                <wp:wrapNone/>
                <wp:docPr id="26" name="Rectangle 26"/>
                <wp:cNvGraphicFramePr/>
                <a:graphic xmlns:a="http://schemas.openxmlformats.org/drawingml/2006/main">
                  <a:graphicData uri="http://schemas.microsoft.com/office/word/2010/wordprocessingShape">
                    <wps:wsp>
                      <wps:cNvSpPr/>
                      <wps:spPr>
                        <a:xfrm>
                          <a:off x="0" y="0"/>
                          <a:ext cx="2008978" cy="648438"/>
                        </a:xfrm>
                        <a:prstGeom prst="rect">
                          <a:avLst/>
                        </a:prstGeom>
                        <a:solidFill>
                          <a:schemeClr val="accent6">
                            <a:lumMod val="75000"/>
                          </a:schemeClr>
                        </a:solidFill>
                        <a:ln w="25400" cap="flat" cmpd="sng" algn="ctr">
                          <a:solidFill>
                            <a:srgbClr val="4F81BD">
                              <a:shade val="50000"/>
                            </a:srgbClr>
                          </a:solidFill>
                          <a:prstDash val="solid"/>
                        </a:ln>
                        <a:effectLst/>
                      </wps:spPr>
                      <wps:txbx>
                        <w:txbxContent>
                          <w:p w:rsidR="005039DB" w:rsidRPr="00DF2CB9" w:rsidRDefault="005039DB" w:rsidP="005039DB">
                            <w:pPr>
                              <w:jc w:val="center"/>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 xml:space="preserve">Subject effectiveness Review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7B6EA" id="Rectangle 26" o:spid="_x0000_s1047" style="position:absolute;margin-left:0;margin-top:0;width:158.2pt;height:51.0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" fillcolor="#e36c0a [2409]" strokecolor="#385d8a" strokeweight="2pt">
                <v:textbox>
                  <w:txbxContent>
                    <w:p w:rsidR="005039DB" w:rsidRPr="00DF2CB9" w:rsidRDefault="005039DB" w:rsidP="005039DB">
                      <w:pPr>
                        <w:jc w:val="center"/>
                        <w:rPr>
                          <w:rFonts w:asciiTheme="minorHAnsi" w:hAnsiTheme="minorHAnsi" w:cstheme="minorHAnsi"/>
                          <w:color w:val="FFFFFF" w:themeColor="background1"/>
                          <w:lang w:val="en-US"/>
                        </w:rPr>
                      </w:pPr>
                      <w:r>
                        <w:rPr>
                          <w:rFonts w:asciiTheme="minorHAnsi" w:hAnsiTheme="minorHAnsi" w:cstheme="minorHAnsi"/>
                          <w:color w:val="FFFFFF" w:themeColor="background1"/>
                          <w:lang w:val="en-US"/>
                        </w:rPr>
                        <w:t xml:space="preserve">Subject effectiveness Review </w:t>
                      </w:r>
                    </w:p>
                  </w:txbxContent>
                </v:textbox>
                <w10:wrap anchorx="margin"/>
              </v:rect>
            </w:pict>
          </mc:Fallback>
        </mc:AlternateContent>
      </w:r>
    </w:p>
    <w:p w:rsidR="006130BC" w:rsidRDefault="006130BC" w:rsidP="00921503">
      <w:pPr>
        <w:pStyle w:val="Default"/>
        <w:tabs>
          <w:tab w:val="right" w:pos="9746"/>
        </w:tabs>
        <w:spacing w:after="120"/>
        <w:rPr>
          <w:rFonts w:asciiTheme="minorHAnsi" w:hAnsiTheme="minorHAnsi" w:cstheme="minorHAnsi"/>
          <w:b/>
          <w:bCs/>
        </w:rPr>
      </w:pPr>
      <w:r w:rsidRPr="00172855">
        <w:rPr>
          <w:rFonts w:asciiTheme="minorHAnsi" w:hAnsiTheme="minorHAnsi" w:cstheme="minorHAnsi"/>
          <w:b/>
          <w:bCs/>
        </w:rPr>
        <w:t xml:space="preserve">Curriculum content </w:t>
      </w:r>
      <w:r w:rsidR="00921503">
        <w:rPr>
          <w:rFonts w:asciiTheme="minorHAnsi" w:hAnsiTheme="minorHAnsi" w:cstheme="minorHAnsi"/>
          <w:b/>
          <w:bCs/>
        </w:rPr>
        <w:tab/>
      </w:r>
    </w:p>
    <w:p w:rsidR="00921503" w:rsidRDefault="00921503" w:rsidP="00921503">
      <w:pPr>
        <w:pStyle w:val="Default"/>
        <w:tabs>
          <w:tab w:val="right" w:pos="9746"/>
        </w:tabs>
        <w:spacing w:after="120"/>
        <w:rPr>
          <w:rFonts w:asciiTheme="minorHAnsi" w:hAnsiTheme="minorHAnsi" w:cstheme="minorHAnsi"/>
        </w:rPr>
      </w:pPr>
    </w:p>
    <w:p w:rsidR="00921503" w:rsidRPr="00172855" w:rsidRDefault="00921503" w:rsidP="00921503">
      <w:pPr>
        <w:pStyle w:val="Default"/>
        <w:tabs>
          <w:tab w:val="right" w:pos="9746"/>
        </w:tabs>
        <w:spacing w:after="120"/>
        <w:rPr>
          <w:rFonts w:asciiTheme="minorHAnsi" w:hAnsiTheme="minorHAnsi" w:cstheme="minorHAnsi"/>
        </w:rPr>
      </w:pPr>
    </w:p>
    <w:p w:rsidR="00921503" w:rsidRPr="00172855" w:rsidRDefault="00921503" w:rsidP="00921503">
      <w:pPr>
        <w:pStyle w:val="Default"/>
        <w:rPr>
          <w:rFonts w:asciiTheme="minorHAnsi" w:hAnsiTheme="minorHAnsi" w:cstheme="minorHAnsi"/>
        </w:rPr>
      </w:pPr>
      <w:r w:rsidRPr="00172855">
        <w:rPr>
          <w:rFonts w:asciiTheme="minorHAnsi" w:hAnsiTheme="minorHAnsi" w:cstheme="minorHAnsi"/>
        </w:rPr>
        <w:lastRenderedPageBreak/>
        <w:t xml:space="preserve">Lead teachers take responsibility for; </w:t>
      </w:r>
    </w:p>
    <w:p w:rsidR="00921503" w:rsidRPr="00172855" w:rsidRDefault="00921503" w:rsidP="00921503">
      <w:pPr>
        <w:pStyle w:val="Default"/>
        <w:numPr>
          <w:ilvl w:val="0"/>
          <w:numId w:val="30"/>
        </w:numPr>
        <w:spacing w:after="35"/>
        <w:rPr>
          <w:rFonts w:asciiTheme="minorHAnsi" w:hAnsiTheme="minorHAnsi" w:cstheme="minorHAnsi"/>
        </w:rPr>
      </w:pPr>
      <w:r w:rsidRPr="00172855">
        <w:rPr>
          <w:rFonts w:asciiTheme="minorHAnsi" w:hAnsiTheme="minorHAnsi" w:cstheme="minorHAnsi"/>
        </w:rPr>
        <w:t xml:space="preserve">Ensuring policies are updated and reviewed </w:t>
      </w:r>
    </w:p>
    <w:p w:rsidR="00921503" w:rsidRPr="00172855" w:rsidRDefault="00921503" w:rsidP="00921503">
      <w:pPr>
        <w:pStyle w:val="Default"/>
        <w:numPr>
          <w:ilvl w:val="0"/>
          <w:numId w:val="30"/>
        </w:numPr>
        <w:spacing w:after="35"/>
        <w:rPr>
          <w:rFonts w:asciiTheme="minorHAnsi" w:hAnsiTheme="minorHAnsi" w:cstheme="minorHAnsi"/>
        </w:rPr>
      </w:pPr>
      <w:r w:rsidRPr="00172855">
        <w:rPr>
          <w:rFonts w:asciiTheme="minorHAnsi" w:hAnsiTheme="minorHAnsi" w:cstheme="minorHAnsi"/>
        </w:rPr>
        <w:t xml:space="preserve">Creating Rolling Programmes and </w:t>
      </w:r>
      <w:r>
        <w:rPr>
          <w:rFonts w:asciiTheme="minorHAnsi" w:hAnsiTheme="minorHAnsi" w:cstheme="minorHAnsi"/>
        </w:rPr>
        <w:t>Schemes of Work</w:t>
      </w:r>
      <w:r w:rsidRPr="00172855">
        <w:rPr>
          <w:rFonts w:asciiTheme="minorHAnsi" w:hAnsiTheme="minorHAnsi" w:cstheme="minorHAnsi"/>
        </w:rPr>
        <w:t xml:space="preserve"> for class teachers </w:t>
      </w:r>
    </w:p>
    <w:p w:rsidR="00921503" w:rsidRPr="00172855" w:rsidRDefault="00921503" w:rsidP="00921503">
      <w:pPr>
        <w:pStyle w:val="Default"/>
        <w:numPr>
          <w:ilvl w:val="0"/>
          <w:numId w:val="30"/>
        </w:numPr>
        <w:spacing w:after="35"/>
        <w:rPr>
          <w:rFonts w:asciiTheme="minorHAnsi" w:hAnsiTheme="minorHAnsi" w:cstheme="minorHAnsi"/>
        </w:rPr>
      </w:pPr>
      <w:r w:rsidRPr="00172855">
        <w:rPr>
          <w:rFonts w:asciiTheme="minorHAnsi" w:hAnsiTheme="minorHAnsi" w:cstheme="minorHAnsi"/>
        </w:rPr>
        <w:t>Monitoring delivery through learning walks, meetings and questionnaires</w:t>
      </w:r>
    </w:p>
    <w:p w:rsidR="00921503" w:rsidRPr="00172855" w:rsidRDefault="00921503" w:rsidP="00921503">
      <w:pPr>
        <w:pStyle w:val="Default"/>
        <w:numPr>
          <w:ilvl w:val="0"/>
          <w:numId w:val="30"/>
        </w:numPr>
        <w:spacing w:after="35"/>
        <w:rPr>
          <w:rFonts w:asciiTheme="minorHAnsi" w:hAnsiTheme="minorHAnsi" w:cstheme="minorHAnsi"/>
        </w:rPr>
      </w:pPr>
      <w:r w:rsidRPr="00172855">
        <w:rPr>
          <w:rFonts w:asciiTheme="minorHAnsi" w:hAnsiTheme="minorHAnsi" w:cstheme="minorHAnsi"/>
        </w:rPr>
        <w:t>Moderation of assessment</w:t>
      </w:r>
      <w:r>
        <w:rPr>
          <w:rFonts w:asciiTheme="minorHAnsi" w:hAnsiTheme="minorHAnsi" w:cstheme="minorHAnsi"/>
        </w:rPr>
        <w:t xml:space="preserve"> using Insights for learning.</w:t>
      </w:r>
    </w:p>
    <w:p w:rsidR="00921503" w:rsidRPr="00172855" w:rsidRDefault="00921503" w:rsidP="00921503">
      <w:pPr>
        <w:pStyle w:val="Default"/>
        <w:numPr>
          <w:ilvl w:val="0"/>
          <w:numId w:val="30"/>
        </w:numPr>
        <w:spacing w:after="35"/>
        <w:rPr>
          <w:rFonts w:asciiTheme="minorHAnsi" w:hAnsiTheme="minorHAnsi" w:cstheme="minorHAnsi"/>
        </w:rPr>
      </w:pPr>
      <w:r w:rsidRPr="00172855">
        <w:rPr>
          <w:rFonts w:asciiTheme="minorHAnsi" w:hAnsiTheme="minorHAnsi" w:cstheme="minorHAnsi"/>
        </w:rPr>
        <w:t xml:space="preserve">Ensuring appropriate recording systems are in place and used by teachers </w:t>
      </w:r>
    </w:p>
    <w:p w:rsidR="00921503" w:rsidRPr="00172855" w:rsidRDefault="00921503" w:rsidP="00921503">
      <w:pPr>
        <w:pStyle w:val="Default"/>
        <w:numPr>
          <w:ilvl w:val="0"/>
          <w:numId w:val="30"/>
        </w:numPr>
        <w:spacing w:after="35"/>
        <w:rPr>
          <w:rFonts w:asciiTheme="minorHAnsi" w:hAnsiTheme="minorHAnsi" w:cstheme="minorHAnsi"/>
        </w:rPr>
      </w:pPr>
      <w:r w:rsidRPr="00172855">
        <w:rPr>
          <w:rFonts w:asciiTheme="minorHAnsi" w:hAnsiTheme="minorHAnsi" w:cstheme="minorHAnsi"/>
        </w:rPr>
        <w:t xml:space="preserve">Providing support for colleagues and arranging training as appropriate. </w:t>
      </w:r>
    </w:p>
    <w:p w:rsidR="00921503" w:rsidRDefault="00921503" w:rsidP="00921503">
      <w:pPr>
        <w:pStyle w:val="Default"/>
        <w:numPr>
          <w:ilvl w:val="0"/>
          <w:numId w:val="30"/>
        </w:numPr>
        <w:spacing w:after="35"/>
        <w:rPr>
          <w:rFonts w:asciiTheme="minorHAnsi" w:hAnsiTheme="minorHAnsi" w:cstheme="minorHAnsi"/>
        </w:rPr>
      </w:pPr>
      <w:r w:rsidRPr="00172855">
        <w:rPr>
          <w:rFonts w:asciiTheme="minorHAnsi" w:hAnsiTheme="minorHAnsi" w:cstheme="minorHAnsi"/>
        </w:rPr>
        <w:t>Ensuring resources are appropriate and available.</w:t>
      </w:r>
    </w:p>
    <w:tbl>
      <w:tblPr>
        <w:tblW w:w="9706" w:type="dxa"/>
        <w:tblInd w:w="-108" w:type="dxa"/>
        <w:tblBorders>
          <w:top w:val="nil"/>
          <w:left w:val="nil"/>
          <w:bottom w:val="nil"/>
          <w:right w:val="nil"/>
        </w:tblBorders>
        <w:tblLayout w:type="fixed"/>
        <w:tblLook w:val="0000" w:firstRow="0" w:lastRow="0" w:firstColumn="0" w:lastColumn="0" w:noHBand="0" w:noVBand="0"/>
      </w:tblPr>
      <w:tblGrid>
        <w:gridCol w:w="9706"/>
      </w:tblGrid>
      <w:tr w:rsidR="006130BC" w:rsidRPr="00172855" w:rsidTr="00616BB6">
        <w:trPr>
          <w:trHeight w:val="1605"/>
        </w:trPr>
        <w:tc>
          <w:tcPr>
            <w:tcW w:w="9706" w:type="dxa"/>
          </w:tcPr>
          <w:p w:rsidR="00921503" w:rsidRDefault="00921503" w:rsidP="00616BB6">
            <w:pPr>
              <w:pStyle w:val="Default"/>
              <w:rPr>
                <w:rFonts w:ascii="Times New Roman" w:eastAsia="Times New Roman" w:hAnsi="Times New Roman" w:cs="Times New Roman"/>
                <w:color w:val="auto"/>
              </w:rPr>
            </w:pPr>
            <w:r>
              <w:rPr>
                <w:rFonts w:ascii="Times New Roman" w:eastAsia="Times New Roman" w:hAnsi="Times New Roman" w:cs="Times New Roman"/>
                <w:color w:val="auto"/>
              </w:rPr>
              <w:br w:type="page"/>
            </w:r>
          </w:p>
          <w:p w:rsidR="00921503" w:rsidRPr="00921503" w:rsidRDefault="00921503" w:rsidP="00616BB6">
            <w:pPr>
              <w:pStyle w:val="Default"/>
              <w:rPr>
                <w:rFonts w:asciiTheme="minorHAnsi" w:hAnsiTheme="minorHAnsi" w:cstheme="minorHAnsi"/>
                <w:b/>
              </w:rPr>
            </w:pPr>
            <w:r w:rsidRPr="00921503">
              <w:rPr>
                <w:rFonts w:asciiTheme="minorHAnsi" w:hAnsiTheme="minorHAnsi" w:cstheme="minorHAnsi"/>
                <w:b/>
              </w:rPr>
              <w:t>Curriculum</w:t>
            </w:r>
          </w:p>
          <w:p w:rsidR="006130BC" w:rsidRPr="00172855" w:rsidRDefault="006130BC" w:rsidP="00616BB6">
            <w:pPr>
              <w:pStyle w:val="Default"/>
              <w:rPr>
                <w:rFonts w:asciiTheme="minorHAnsi" w:hAnsiTheme="minorHAnsi" w:cstheme="minorHAnsi"/>
              </w:rPr>
            </w:pPr>
            <w:r w:rsidRPr="00172855">
              <w:rPr>
                <w:rFonts w:asciiTheme="minorHAnsi" w:hAnsiTheme="minorHAnsi" w:cstheme="minorHAnsi"/>
              </w:rPr>
              <w:t xml:space="preserve">Rolling programmes of study ensure coverage in all Key Stages and have been designed based on the National Curriculum in KS 3 &amp; 4. KS5 follow a continuation of these programmes based around Preparation for Adulthood and functional skills </w:t>
            </w:r>
            <w:r w:rsidR="00D94F8E">
              <w:rPr>
                <w:rFonts w:asciiTheme="minorHAnsi" w:hAnsiTheme="minorHAnsi" w:cstheme="minorHAnsi"/>
              </w:rPr>
              <w:t xml:space="preserve">including the </w:t>
            </w:r>
            <w:r w:rsidRPr="00172855">
              <w:rPr>
                <w:rFonts w:asciiTheme="minorHAnsi" w:hAnsiTheme="minorHAnsi" w:cstheme="minorHAnsi"/>
              </w:rPr>
              <w:t>Duke of Edinburgh award scheme. Opportunities to deliver strands of subjects such as Maths, English, Communication, Computing and PSHE are incorporated into every lesson where possible.</w:t>
            </w:r>
          </w:p>
          <w:p w:rsidR="006130BC" w:rsidRPr="00172855" w:rsidRDefault="006130BC" w:rsidP="00616BB6">
            <w:pPr>
              <w:pStyle w:val="Default"/>
              <w:rPr>
                <w:rFonts w:asciiTheme="minorHAnsi" w:hAnsiTheme="minorHAnsi" w:cstheme="minorHAnsi"/>
              </w:rPr>
            </w:pPr>
          </w:p>
        </w:tc>
      </w:tr>
    </w:tbl>
    <w:p w:rsidR="006130BC" w:rsidRPr="00172855" w:rsidRDefault="006130BC" w:rsidP="006130BC">
      <w:pPr>
        <w:pStyle w:val="Default"/>
        <w:rPr>
          <w:rFonts w:asciiTheme="minorHAnsi" w:hAnsiTheme="minorHAnsi" w:cstheme="minorHAnsi"/>
        </w:rPr>
      </w:pPr>
    </w:p>
    <w:tbl>
      <w:tblPr>
        <w:tblStyle w:val="TableGrid"/>
        <w:tblW w:w="9072" w:type="dxa"/>
        <w:tblInd w:w="137" w:type="dxa"/>
        <w:tblLook w:val="04A0" w:firstRow="1" w:lastRow="0" w:firstColumn="1" w:lastColumn="0" w:noHBand="0" w:noVBand="1"/>
      </w:tblPr>
      <w:tblGrid>
        <w:gridCol w:w="2977"/>
        <w:gridCol w:w="6095"/>
      </w:tblGrid>
      <w:tr w:rsidR="006130BC" w:rsidRPr="00172855" w:rsidTr="00616BB6">
        <w:tc>
          <w:tcPr>
            <w:tcW w:w="2977" w:type="dxa"/>
          </w:tcPr>
          <w:p w:rsidR="006130BC" w:rsidRPr="00172855" w:rsidRDefault="006130BC" w:rsidP="00616BB6">
            <w:pPr>
              <w:pStyle w:val="Default"/>
              <w:rPr>
                <w:rFonts w:asciiTheme="minorHAnsi" w:hAnsiTheme="minorHAnsi" w:cstheme="minorHAnsi"/>
              </w:rPr>
            </w:pPr>
            <w:r w:rsidRPr="00172855">
              <w:rPr>
                <w:rFonts w:asciiTheme="minorHAnsi" w:hAnsiTheme="minorHAnsi" w:cstheme="minorHAnsi"/>
                <w:b/>
                <w:bCs/>
              </w:rPr>
              <w:t xml:space="preserve">Core subjects: </w:t>
            </w:r>
          </w:p>
          <w:p w:rsidR="006130BC" w:rsidRPr="00172855" w:rsidRDefault="006130BC" w:rsidP="00616BB6">
            <w:pPr>
              <w:pStyle w:val="Default"/>
              <w:ind w:left="720"/>
              <w:rPr>
                <w:rFonts w:asciiTheme="minorHAnsi" w:hAnsiTheme="minorHAnsi" w:cstheme="minorHAnsi"/>
              </w:rPr>
            </w:pPr>
          </w:p>
        </w:tc>
        <w:tc>
          <w:tcPr>
            <w:tcW w:w="6095" w:type="dxa"/>
          </w:tcPr>
          <w:p w:rsidR="006130BC" w:rsidRPr="00920BB1" w:rsidRDefault="006130BC" w:rsidP="00616BB6">
            <w:pPr>
              <w:pStyle w:val="Default"/>
              <w:rPr>
                <w:rFonts w:asciiTheme="minorHAnsi" w:hAnsiTheme="minorHAnsi" w:cstheme="minorHAnsi"/>
                <w:color w:val="FF0000"/>
              </w:rPr>
            </w:pPr>
            <w:r w:rsidRPr="00920BB1">
              <w:rPr>
                <w:rFonts w:asciiTheme="minorHAnsi" w:hAnsiTheme="minorHAnsi" w:cstheme="minorHAnsi"/>
                <w:b/>
                <w:bCs/>
                <w:color w:val="FF0000"/>
              </w:rPr>
              <w:t xml:space="preserve">Foundation subjects: </w:t>
            </w:r>
          </w:p>
          <w:p w:rsidR="006130BC" w:rsidRPr="00172855" w:rsidRDefault="006130BC" w:rsidP="00616BB6">
            <w:pPr>
              <w:pStyle w:val="Default"/>
              <w:rPr>
                <w:rFonts w:asciiTheme="minorHAnsi" w:hAnsiTheme="minorHAnsi" w:cstheme="minorHAnsi"/>
              </w:rPr>
            </w:pPr>
          </w:p>
        </w:tc>
      </w:tr>
      <w:tr w:rsidR="006130BC" w:rsidRPr="00172855" w:rsidTr="00616BB6">
        <w:tc>
          <w:tcPr>
            <w:tcW w:w="2977" w:type="dxa"/>
          </w:tcPr>
          <w:p w:rsidR="006130BC" w:rsidRPr="00172855" w:rsidRDefault="006130BC" w:rsidP="006130BC">
            <w:pPr>
              <w:pStyle w:val="Default"/>
              <w:numPr>
                <w:ilvl w:val="0"/>
                <w:numId w:val="31"/>
              </w:numPr>
              <w:rPr>
                <w:rFonts w:asciiTheme="minorHAnsi" w:hAnsiTheme="minorHAnsi" w:cstheme="minorHAnsi"/>
              </w:rPr>
            </w:pPr>
            <w:r w:rsidRPr="00172855">
              <w:rPr>
                <w:rFonts w:asciiTheme="minorHAnsi" w:hAnsiTheme="minorHAnsi" w:cstheme="minorHAnsi"/>
              </w:rPr>
              <w:t xml:space="preserve">English </w:t>
            </w:r>
          </w:p>
          <w:p w:rsidR="006130BC" w:rsidRPr="00172855" w:rsidRDefault="006130BC" w:rsidP="006130BC">
            <w:pPr>
              <w:pStyle w:val="Default"/>
              <w:numPr>
                <w:ilvl w:val="0"/>
                <w:numId w:val="31"/>
              </w:numPr>
              <w:rPr>
                <w:rFonts w:asciiTheme="minorHAnsi" w:hAnsiTheme="minorHAnsi" w:cstheme="minorHAnsi"/>
              </w:rPr>
            </w:pPr>
            <w:r w:rsidRPr="00172855">
              <w:rPr>
                <w:rFonts w:asciiTheme="minorHAnsi" w:hAnsiTheme="minorHAnsi" w:cstheme="minorHAnsi"/>
              </w:rPr>
              <w:t xml:space="preserve">Mathematics </w:t>
            </w:r>
          </w:p>
          <w:p w:rsidR="006130BC" w:rsidRPr="00172855" w:rsidRDefault="006130BC" w:rsidP="006130BC">
            <w:pPr>
              <w:pStyle w:val="Default"/>
              <w:numPr>
                <w:ilvl w:val="0"/>
                <w:numId w:val="31"/>
              </w:numPr>
              <w:rPr>
                <w:rFonts w:asciiTheme="minorHAnsi" w:hAnsiTheme="minorHAnsi" w:cstheme="minorHAnsi"/>
              </w:rPr>
            </w:pPr>
            <w:r w:rsidRPr="00172855">
              <w:rPr>
                <w:rFonts w:asciiTheme="minorHAnsi" w:hAnsiTheme="minorHAnsi" w:cstheme="minorHAnsi"/>
              </w:rPr>
              <w:t xml:space="preserve">Science </w:t>
            </w:r>
          </w:p>
          <w:p w:rsidR="006130BC" w:rsidRPr="00172855" w:rsidRDefault="006130BC" w:rsidP="00616BB6">
            <w:pPr>
              <w:pStyle w:val="Default"/>
              <w:rPr>
                <w:rFonts w:asciiTheme="minorHAnsi" w:hAnsiTheme="minorHAnsi" w:cstheme="minorHAnsi"/>
              </w:rPr>
            </w:pPr>
          </w:p>
        </w:tc>
        <w:tc>
          <w:tcPr>
            <w:tcW w:w="6095" w:type="dxa"/>
          </w:tcPr>
          <w:p w:rsidR="006130BC" w:rsidRPr="00172855" w:rsidRDefault="006130BC" w:rsidP="006130BC">
            <w:pPr>
              <w:pStyle w:val="Default"/>
              <w:numPr>
                <w:ilvl w:val="0"/>
                <w:numId w:val="31"/>
              </w:numPr>
              <w:rPr>
                <w:rFonts w:asciiTheme="minorHAnsi" w:hAnsiTheme="minorHAnsi" w:cstheme="minorHAnsi"/>
              </w:rPr>
            </w:pPr>
            <w:r w:rsidRPr="00172855">
              <w:rPr>
                <w:rFonts w:asciiTheme="minorHAnsi" w:hAnsiTheme="minorHAnsi" w:cstheme="minorHAnsi"/>
              </w:rPr>
              <w:t xml:space="preserve">Music </w:t>
            </w:r>
          </w:p>
          <w:p w:rsidR="006130BC" w:rsidRPr="00172855" w:rsidRDefault="006130BC" w:rsidP="006130BC">
            <w:pPr>
              <w:pStyle w:val="Default"/>
              <w:numPr>
                <w:ilvl w:val="0"/>
                <w:numId w:val="31"/>
              </w:numPr>
              <w:rPr>
                <w:rFonts w:asciiTheme="minorHAnsi" w:hAnsiTheme="minorHAnsi" w:cstheme="minorHAnsi"/>
              </w:rPr>
            </w:pPr>
            <w:r w:rsidRPr="00172855">
              <w:rPr>
                <w:rFonts w:asciiTheme="minorHAnsi" w:hAnsiTheme="minorHAnsi" w:cstheme="minorHAnsi"/>
              </w:rPr>
              <w:t xml:space="preserve">Computing </w:t>
            </w:r>
          </w:p>
          <w:p w:rsidR="006130BC" w:rsidRPr="00172855" w:rsidRDefault="006130BC" w:rsidP="006130BC">
            <w:pPr>
              <w:pStyle w:val="Default"/>
              <w:numPr>
                <w:ilvl w:val="0"/>
                <w:numId w:val="31"/>
              </w:numPr>
              <w:rPr>
                <w:rFonts w:asciiTheme="minorHAnsi" w:hAnsiTheme="minorHAnsi" w:cstheme="minorHAnsi"/>
              </w:rPr>
            </w:pPr>
            <w:r w:rsidRPr="00172855">
              <w:rPr>
                <w:rFonts w:asciiTheme="minorHAnsi" w:hAnsiTheme="minorHAnsi" w:cstheme="minorHAnsi"/>
              </w:rPr>
              <w:t xml:space="preserve">Physical Education </w:t>
            </w:r>
          </w:p>
          <w:p w:rsidR="006130BC" w:rsidRPr="00172855" w:rsidRDefault="006130BC" w:rsidP="006130BC">
            <w:pPr>
              <w:pStyle w:val="Default"/>
              <w:numPr>
                <w:ilvl w:val="0"/>
                <w:numId w:val="31"/>
              </w:numPr>
              <w:rPr>
                <w:rFonts w:asciiTheme="minorHAnsi" w:hAnsiTheme="minorHAnsi" w:cstheme="minorHAnsi"/>
              </w:rPr>
            </w:pPr>
            <w:r w:rsidRPr="00172855">
              <w:rPr>
                <w:rFonts w:asciiTheme="minorHAnsi" w:hAnsiTheme="minorHAnsi" w:cstheme="minorHAnsi"/>
              </w:rPr>
              <w:t>Art and Design</w:t>
            </w:r>
          </w:p>
          <w:p w:rsidR="006130BC" w:rsidRDefault="00EB0B19" w:rsidP="006130BC">
            <w:pPr>
              <w:pStyle w:val="Default"/>
              <w:numPr>
                <w:ilvl w:val="0"/>
                <w:numId w:val="31"/>
              </w:numPr>
              <w:rPr>
                <w:rFonts w:asciiTheme="minorHAnsi" w:hAnsiTheme="minorHAnsi" w:cstheme="minorHAnsi"/>
              </w:rPr>
            </w:pPr>
            <w:r>
              <w:rPr>
                <w:rFonts w:asciiTheme="minorHAnsi" w:hAnsiTheme="minorHAnsi" w:cstheme="minorHAnsi"/>
              </w:rPr>
              <w:t xml:space="preserve">Humanities </w:t>
            </w:r>
          </w:p>
          <w:p w:rsidR="00EB0B19" w:rsidRPr="00172855" w:rsidRDefault="00EB0B19" w:rsidP="006130BC">
            <w:pPr>
              <w:pStyle w:val="Default"/>
              <w:numPr>
                <w:ilvl w:val="0"/>
                <w:numId w:val="31"/>
              </w:numPr>
              <w:rPr>
                <w:rFonts w:asciiTheme="minorHAnsi" w:hAnsiTheme="minorHAnsi" w:cstheme="minorHAnsi"/>
              </w:rPr>
            </w:pPr>
            <w:r>
              <w:rPr>
                <w:rFonts w:asciiTheme="minorHAnsi" w:hAnsiTheme="minorHAnsi" w:cstheme="minorHAnsi"/>
              </w:rPr>
              <w:t>Community</w:t>
            </w:r>
          </w:p>
          <w:p w:rsidR="006130BC" w:rsidRPr="00172855" w:rsidRDefault="006130BC" w:rsidP="006130BC">
            <w:pPr>
              <w:pStyle w:val="Default"/>
              <w:numPr>
                <w:ilvl w:val="0"/>
                <w:numId w:val="31"/>
              </w:numPr>
              <w:rPr>
                <w:rFonts w:asciiTheme="minorHAnsi" w:hAnsiTheme="minorHAnsi" w:cstheme="minorHAnsi"/>
              </w:rPr>
            </w:pPr>
            <w:r w:rsidRPr="00172855">
              <w:rPr>
                <w:rFonts w:asciiTheme="minorHAnsi" w:hAnsiTheme="minorHAnsi" w:cstheme="minorHAnsi"/>
              </w:rPr>
              <w:t>Forest Schools</w:t>
            </w:r>
          </w:p>
          <w:p w:rsidR="006130BC" w:rsidRPr="00EB0B19" w:rsidRDefault="006130BC" w:rsidP="00EB0B19">
            <w:pPr>
              <w:pStyle w:val="Default"/>
              <w:numPr>
                <w:ilvl w:val="0"/>
                <w:numId w:val="31"/>
              </w:numPr>
              <w:rPr>
                <w:rFonts w:asciiTheme="minorHAnsi" w:hAnsiTheme="minorHAnsi" w:cstheme="minorHAnsi"/>
              </w:rPr>
            </w:pPr>
            <w:r w:rsidRPr="00172855">
              <w:rPr>
                <w:rFonts w:asciiTheme="minorHAnsi" w:hAnsiTheme="minorHAnsi" w:cstheme="minorHAnsi"/>
              </w:rPr>
              <w:t>Performing Arts</w:t>
            </w:r>
          </w:p>
          <w:p w:rsidR="006130BC" w:rsidRPr="00172855" w:rsidRDefault="006130BC" w:rsidP="006130BC">
            <w:pPr>
              <w:pStyle w:val="Default"/>
              <w:numPr>
                <w:ilvl w:val="0"/>
                <w:numId w:val="31"/>
              </w:numPr>
              <w:rPr>
                <w:rFonts w:asciiTheme="minorHAnsi" w:hAnsiTheme="minorHAnsi" w:cstheme="minorHAnsi"/>
              </w:rPr>
            </w:pPr>
            <w:r w:rsidRPr="00172855">
              <w:rPr>
                <w:rFonts w:asciiTheme="minorHAnsi" w:hAnsiTheme="minorHAnsi" w:cstheme="minorHAnsi"/>
              </w:rPr>
              <w:t xml:space="preserve">Personal, Social, Health and Economic education (PSHE) </w:t>
            </w:r>
          </w:p>
          <w:p w:rsidR="006130BC" w:rsidRPr="00172855" w:rsidRDefault="006130BC" w:rsidP="006130BC">
            <w:pPr>
              <w:pStyle w:val="Default"/>
              <w:numPr>
                <w:ilvl w:val="0"/>
                <w:numId w:val="31"/>
              </w:numPr>
              <w:rPr>
                <w:rFonts w:asciiTheme="minorHAnsi" w:hAnsiTheme="minorHAnsi" w:cstheme="minorHAnsi"/>
              </w:rPr>
            </w:pPr>
            <w:r w:rsidRPr="00172855">
              <w:rPr>
                <w:rFonts w:asciiTheme="minorHAnsi" w:hAnsiTheme="minorHAnsi" w:cstheme="minorHAnsi"/>
              </w:rPr>
              <w:t xml:space="preserve">Religious Education – is incorporated via daily Assemblies and RE themed days. </w:t>
            </w:r>
          </w:p>
          <w:p w:rsidR="006130BC" w:rsidRPr="00172855" w:rsidRDefault="006130BC" w:rsidP="00616BB6">
            <w:pPr>
              <w:pStyle w:val="Default"/>
              <w:rPr>
                <w:rFonts w:asciiTheme="minorHAnsi" w:hAnsiTheme="minorHAnsi" w:cstheme="minorHAnsi"/>
              </w:rPr>
            </w:pPr>
          </w:p>
        </w:tc>
      </w:tr>
    </w:tbl>
    <w:p w:rsidR="006130BC" w:rsidRPr="00172855" w:rsidRDefault="006130BC" w:rsidP="006130BC">
      <w:pPr>
        <w:pStyle w:val="Default"/>
        <w:rPr>
          <w:rFonts w:asciiTheme="minorHAnsi" w:hAnsiTheme="minorHAnsi" w:cstheme="minorHAnsi"/>
          <w:b/>
          <w:bCs/>
        </w:rPr>
      </w:pPr>
    </w:p>
    <w:p w:rsidR="006130BC" w:rsidRPr="00172855" w:rsidRDefault="006130BC" w:rsidP="006130BC">
      <w:pPr>
        <w:pStyle w:val="Default"/>
        <w:rPr>
          <w:rFonts w:asciiTheme="minorHAnsi" w:hAnsiTheme="minorHAnsi" w:cstheme="minorHAnsi"/>
        </w:rPr>
      </w:pPr>
      <w:r w:rsidRPr="00172855">
        <w:rPr>
          <w:rFonts w:asciiTheme="minorHAnsi" w:hAnsiTheme="minorHAnsi" w:cstheme="minorHAnsi"/>
          <w:b/>
          <w:bCs/>
        </w:rPr>
        <w:t xml:space="preserve">Rolling Programmes of study  </w:t>
      </w:r>
    </w:p>
    <w:p w:rsidR="006130BC" w:rsidRDefault="006130BC" w:rsidP="006130BC">
      <w:pPr>
        <w:pStyle w:val="Default"/>
        <w:rPr>
          <w:rFonts w:asciiTheme="minorHAnsi" w:hAnsiTheme="minorHAnsi" w:cstheme="minorHAnsi"/>
        </w:rPr>
      </w:pPr>
      <w:r w:rsidRPr="00172855">
        <w:rPr>
          <w:rFonts w:asciiTheme="minorHAnsi" w:hAnsiTheme="minorHAnsi" w:cstheme="minorHAnsi"/>
        </w:rPr>
        <w:t xml:space="preserve">At Heaton School pupils </w:t>
      </w:r>
      <w:r w:rsidR="00D94F8E">
        <w:rPr>
          <w:rFonts w:asciiTheme="minorHAnsi" w:hAnsiTheme="minorHAnsi" w:cstheme="minorHAnsi"/>
        </w:rPr>
        <w:t xml:space="preserve">who follow the both pathways </w:t>
      </w:r>
      <w:r w:rsidRPr="00172855">
        <w:rPr>
          <w:rFonts w:asciiTheme="minorHAnsi" w:hAnsiTheme="minorHAnsi" w:cstheme="minorHAnsi"/>
        </w:rPr>
        <w:t xml:space="preserve">are based in classes arranged both by need and by age: </w:t>
      </w:r>
      <w:proofErr w:type="gramStart"/>
      <w:r w:rsidRPr="00172855">
        <w:rPr>
          <w:rFonts w:asciiTheme="minorHAnsi" w:hAnsiTheme="minorHAnsi" w:cstheme="minorHAnsi"/>
        </w:rPr>
        <w:t>therefore</w:t>
      </w:r>
      <w:proofErr w:type="gramEnd"/>
      <w:r w:rsidRPr="00172855">
        <w:rPr>
          <w:rFonts w:asciiTheme="minorHAnsi" w:hAnsiTheme="minorHAnsi" w:cstheme="minorHAnsi"/>
        </w:rPr>
        <w:t xml:space="preserve"> classes have pupils in a range of National Curriculum Year groups. A rolling programme cycle is used to support planning to ensure breadth of curriculum cover. Programmes show progression and challenge that builds as students’ progress through school and prepares for the next stage in each individuals development (College or Supported Living / Work).</w:t>
      </w:r>
    </w:p>
    <w:p w:rsidR="00D94F8E" w:rsidRDefault="00D94F8E" w:rsidP="006130BC">
      <w:pPr>
        <w:pStyle w:val="Default"/>
        <w:rPr>
          <w:rFonts w:asciiTheme="minorHAnsi" w:hAnsiTheme="minorHAnsi" w:cstheme="minorHAnsi"/>
        </w:rPr>
      </w:pPr>
    </w:p>
    <w:p w:rsidR="00D94F8E" w:rsidRPr="00D94F8E" w:rsidRDefault="00D94F8E" w:rsidP="006130BC">
      <w:pPr>
        <w:pStyle w:val="Default"/>
        <w:rPr>
          <w:rFonts w:asciiTheme="minorHAnsi" w:hAnsiTheme="minorHAnsi" w:cstheme="minorHAnsi"/>
          <w:b/>
        </w:rPr>
      </w:pPr>
      <w:r w:rsidRPr="00D94F8E">
        <w:rPr>
          <w:rFonts w:asciiTheme="minorHAnsi" w:hAnsiTheme="minorHAnsi" w:cstheme="minorHAnsi"/>
          <w:b/>
        </w:rPr>
        <w:t xml:space="preserve">Core Pathway - </w:t>
      </w:r>
    </w:p>
    <w:p w:rsidR="006130BC" w:rsidRPr="00172855" w:rsidRDefault="006130BC" w:rsidP="006130BC">
      <w:pPr>
        <w:pStyle w:val="Default"/>
        <w:rPr>
          <w:rFonts w:asciiTheme="minorHAnsi" w:hAnsiTheme="minorHAnsi" w:cstheme="minorHAnsi"/>
        </w:rPr>
      </w:pPr>
    </w:p>
    <w:p w:rsidR="006130BC" w:rsidRPr="00172855" w:rsidRDefault="006130BC" w:rsidP="006130BC">
      <w:pPr>
        <w:pStyle w:val="Default"/>
        <w:ind w:left="720"/>
        <w:rPr>
          <w:rFonts w:asciiTheme="minorHAnsi" w:hAnsiTheme="minorHAnsi" w:cstheme="minorHAnsi"/>
        </w:rPr>
      </w:pPr>
      <w:r w:rsidRPr="00172855">
        <w:rPr>
          <w:rFonts w:asciiTheme="minorHAnsi" w:hAnsiTheme="minorHAnsi" w:cstheme="minorHAnsi"/>
        </w:rPr>
        <w:t xml:space="preserve">KS3 - 3 year rolling programme, </w:t>
      </w:r>
    </w:p>
    <w:p w:rsidR="006130BC" w:rsidRPr="00172855" w:rsidRDefault="006130BC" w:rsidP="006130BC">
      <w:pPr>
        <w:pStyle w:val="Default"/>
        <w:ind w:left="720"/>
        <w:rPr>
          <w:rFonts w:asciiTheme="minorHAnsi" w:hAnsiTheme="minorHAnsi" w:cstheme="minorHAnsi"/>
        </w:rPr>
      </w:pPr>
      <w:r w:rsidRPr="00172855">
        <w:rPr>
          <w:rFonts w:asciiTheme="minorHAnsi" w:hAnsiTheme="minorHAnsi" w:cstheme="minorHAnsi"/>
        </w:rPr>
        <w:t xml:space="preserve">KS4 - 2 year rolling programme </w:t>
      </w:r>
    </w:p>
    <w:p w:rsidR="006130BC" w:rsidRPr="00172855" w:rsidRDefault="006130BC" w:rsidP="006130BC">
      <w:pPr>
        <w:pStyle w:val="Default"/>
        <w:ind w:left="720"/>
        <w:rPr>
          <w:rFonts w:asciiTheme="minorHAnsi" w:hAnsiTheme="minorHAnsi" w:cstheme="minorHAnsi"/>
        </w:rPr>
      </w:pPr>
      <w:r w:rsidRPr="00172855">
        <w:rPr>
          <w:rFonts w:asciiTheme="minorHAnsi" w:hAnsiTheme="minorHAnsi" w:cstheme="minorHAnsi"/>
        </w:rPr>
        <w:t>KS5 - 3 year rolling programme</w:t>
      </w:r>
    </w:p>
    <w:p w:rsidR="006130BC" w:rsidRPr="00172855" w:rsidRDefault="006130BC" w:rsidP="006130BC">
      <w:pPr>
        <w:pStyle w:val="Default"/>
        <w:rPr>
          <w:rFonts w:asciiTheme="minorHAnsi" w:hAnsiTheme="minorHAnsi" w:cstheme="minorHAnsi"/>
          <w:b/>
          <w:bCs/>
        </w:rPr>
      </w:pPr>
    </w:p>
    <w:p w:rsidR="006130BC" w:rsidRPr="00172855" w:rsidRDefault="006130BC" w:rsidP="006130BC">
      <w:pPr>
        <w:pStyle w:val="Default"/>
        <w:rPr>
          <w:rFonts w:asciiTheme="minorHAnsi" w:hAnsiTheme="minorHAnsi" w:cstheme="minorHAnsi"/>
        </w:rPr>
      </w:pPr>
      <w:r w:rsidRPr="00172855">
        <w:rPr>
          <w:rFonts w:asciiTheme="minorHAnsi" w:hAnsiTheme="minorHAnsi" w:cstheme="minorHAnsi"/>
        </w:rPr>
        <w:t xml:space="preserve">In order to provide the best curriculum to meet the needs of, motivate and engage each pupil in the school, there is flexibility in terms of; </w:t>
      </w:r>
    </w:p>
    <w:p w:rsidR="006130BC" w:rsidRPr="00162486" w:rsidRDefault="006130BC" w:rsidP="006130BC">
      <w:pPr>
        <w:pStyle w:val="Default"/>
        <w:numPr>
          <w:ilvl w:val="0"/>
          <w:numId w:val="30"/>
        </w:numPr>
        <w:spacing w:after="35"/>
        <w:rPr>
          <w:rFonts w:asciiTheme="minorHAnsi" w:hAnsiTheme="minorHAnsi" w:cstheme="minorHAnsi"/>
        </w:rPr>
      </w:pPr>
      <w:r w:rsidRPr="00172855">
        <w:rPr>
          <w:rFonts w:asciiTheme="minorHAnsi" w:hAnsiTheme="minorHAnsi" w:cstheme="minorHAnsi"/>
        </w:rPr>
        <w:t>Curriculum conten</w:t>
      </w:r>
      <w:r w:rsidRPr="00162486">
        <w:rPr>
          <w:rFonts w:asciiTheme="minorHAnsi" w:hAnsiTheme="minorHAnsi" w:cstheme="minorHAnsi"/>
        </w:rPr>
        <w:t xml:space="preserve">t </w:t>
      </w:r>
      <w:r w:rsidR="00EB0B19" w:rsidRPr="00162486">
        <w:rPr>
          <w:rFonts w:asciiTheme="minorHAnsi" w:hAnsiTheme="minorHAnsi" w:cstheme="minorHAnsi"/>
        </w:rPr>
        <w:t xml:space="preserve">within the boundaries of the Scheme of work </w:t>
      </w:r>
    </w:p>
    <w:p w:rsidR="006130BC" w:rsidRPr="00162486" w:rsidRDefault="006130BC" w:rsidP="006130BC">
      <w:pPr>
        <w:pStyle w:val="Default"/>
        <w:numPr>
          <w:ilvl w:val="0"/>
          <w:numId w:val="30"/>
        </w:numPr>
        <w:spacing w:after="35"/>
        <w:rPr>
          <w:rFonts w:asciiTheme="minorHAnsi" w:hAnsiTheme="minorHAnsi" w:cstheme="minorHAnsi"/>
        </w:rPr>
      </w:pPr>
      <w:r w:rsidRPr="00162486">
        <w:rPr>
          <w:rFonts w:asciiTheme="minorHAnsi" w:hAnsiTheme="minorHAnsi" w:cstheme="minorHAnsi"/>
        </w:rPr>
        <w:t>Resources / environment</w:t>
      </w:r>
    </w:p>
    <w:p w:rsidR="006130BC" w:rsidRPr="00172855" w:rsidRDefault="006130BC" w:rsidP="006130BC">
      <w:pPr>
        <w:pStyle w:val="Default"/>
        <w:numPr>
          <w:ilvl w:val="0"/>
          <w:numId w:val="30"/>
        </w:numPr>
        <w:rPr>
          <w:rFonts w:asciiTheme="minorHAnsi" w:hAnsiTheme="minorHAnsi" w:cstheme="minorHAnsi"/>
        </w:rPr>
      </w:pPr>
      <w:r w:rsidRPr="00172855">
        <w:rPr>
          <w:rFonts w:asciiTheme="minorHAnsi" w:hAnsiTheme="minorHAnsi" w:cstheme="minorHAnsi"/>
        </w:rPr>
        <w:t xml:space="preserve">Strategies to deliver the curriculum </w:t>
      </w:r>
    </w:p>
    <w:p w:rsidR="006130BC" w:rsidRPr="00172855" w:rsidRDefault="006130BC" w:rsidP="006130BC">
      <w:pPr>
        <w:pStyle w:val="Default"/>
        <w:numPr>
          <w:ilvl w:val="0"/>
          <w:numId w:val="30"/>
        </w:numPr>
        <w:spacing w:after="35"/>
        <w:rPr>
          <w:rFonts w:asciiTheme="minorHAnsi" w:hAnsiTheme="minorHAnsi" w:cstheme="minorHAnsi"/>
        </w:rPr>
      </w:pPr>
      <w:r w:rsidRPr="00172855">
        <w:rPr>
          <w:rFonts w:asciiTheme="minorHAnsi" w:hAnsiTheme="minorHAnsi" w:cstheme="minorHAnsi"/>
        </w:rPr>
        <w:t xml:space="preserve">Teachers planning for their classes to work on aspects together e.g. joint teaching and curriculum related outings. </w:t>
      </w:r>
    </w:p>
    <w:p w:rsidR="006130BC" w:rsidRPr="00172855" w:rsidRDefault="006130BC" w:rsidP="006130BC">
      <w:pPr>
        <w:pStyle w:val="Default"/>
        <w:numPr>
          <w:ilvl w:val="0"/>
          <w:numId w:val="30"/>
        </w:numPr>
        <w:spacing w:after="35"/>
        <w:rPr>
          <w:rFonts w:asciiTheme="minorHAnsi" w:hAnsiTheme="minorHAnsi" w:cstheme="minorHAnsi"/>
        </w:rPr>
      </w:pPr>
      <w:r w:rsidRPr="00172855">
        <w:rPr>
          <w:rFonts w:asciiTheme="minorHAnsi" w:hAnsiTheme="minorHAnsi" w:cstheme="minorHAnsi"/>
        </w:rPr>
        <w:t xml:space="preserve">Subjects being taught through special days/ events rather than sessions each week so they are more accessible e.g. RE themed days </w:t>
      </w:r>
    </w:p>
    <w:p w:rsidR="006130BC" w:rsidRPr="00172855" w:rsidRDefault="006130BC" w:rsidP="006130BC">
      <w:pPr>
        <w:pStyle w:val="Default"/>
        <w:numPr>
          <w:ilvl w:val="0"/>
          <w:numId w:val="30"/>
        </w:numPr>
        <w:spacing w:after="35"/>
        <w:rPr>
          <w:rFonts w:asciiTheme="minorHAnsi" w:hAnsiTheme="minorHAnsi" w:cstheme="minorHAnsi"/>
        </w:rPr>
      </w:pPr>
      <w:r w:rsidRPr="00172855">
        <w:rPr>
          <w:rFonts w:asciiTheme="minorHAnsi" w:hAnsiTheme="minorHAnsi" w:cstheme="minorHAnsi"/>
        </w:rPr>
        <w:t xml:space="preserve">Some children’s timetables include areas that may not be taught to all students e.g. Forest School, Sensory Circuits / Regulation, physio therapy and work experience  </w:t>
      </w:r>
    </w:p>
    <w:p w:rsidR="006130BC" w:rsidRPr="00172855" w:rsidRDefault="006130BC" w:rsidP="006130BC">
      <w:pPr>
        <w:pStyle w:val="Default"/>
        <w:numPr>
          <w:ilvl w:val="0"/>
          <w:numId w:val="30"/>
        </w:numPr>
        <w:rPr>
          <w:rFonts w:asciiTheme="minorHAnsi" w:hAnsiTheme="minorHAnsi" w:cstheme="minorHAnsi"/>
        </w:rPr>
      </w:pPr>
      <w:r w:rsidRPr="00172855">
        <w:rPr>
          <w:rFonts w:asciiTheme="minorHAnsi" w:hAnsiTheme="minorHAnsi" w:cstheme="minorHAnsi"/>
        </w:rPr>
        <w:t xml:space="preserve">Structured play. This is part of the school </w:t>
      </w:r>
      <w:proofErr w:type="gramStart"/>
      <w:r w:rsidRPr="00172855">
        <w:rPr>
          <w:rFonts w:asciiTheme="minorHAnsi" w:hAnsiTheme="minorHAnsi" w:cstheme="minorHAnsi"/>
        </w:rPr>
        <w:t>day  as</w:t>
      </w:r>
      <w:proofErr w:type="gramEnd"/>
      <w:r w:rsidRPr="00172855">
        <w:rPr>
          <w:rFonts w:asciiTheme="minorHAnsi" w:hAnsiTheme="minorHAnsi" w:cstheme="minorHAnsi"/>
        </w:rPr>
        <w:t xml:space="preserve"> this is considered essential to pupils’ development and learning </w:t>
      </w:r>
    </w:p>
    <w:p w:rsidR="006130BC" w:rsidRPr="00172855" w:rsidRDefault="006130BC" w:rsidP="006130BC">
      <w:pPr>
        <w:pStyle w:val="Default"/>
        <w:rPr>
          <w:rFonts w:asciiTheme="minorHAnsi" w:hAnsiTheme="minorHAnsi" w:cstheme="minorHAnsi"/>
        </w:rPr>
      </w:pPr>
    </w:p>
    <w:p w:rsidR="006130BC" w:rsidRPr="00172855" w:rsidRDefault="006130BC" w:rsidP="006130BC">
      <w:pPr>
        <w:rPr>
          <w:rFonts w:asciiTheme="minorHAnsi" w:hAnsiTheme="minorHAnsi" w:cstheme="minorHAnsi"/>
          <w:b/>
          <w:bCs/>
          <w:u w:val="single"/>
        </w:rPr>
      </w:pPr>
      <w:r w:rsidRPr="00172855">
        <w:rPr>
          <w:rFonts w:asciiTheme="minorHAnsi" w:hAnsiTheme="minorHAnsi" w:cstheme="minorHAnsi"/>
          <w:b/>
          <w:bCs/>
          <w:u w:val="single"/>
        </w:rPr>
        <w:t xml:space="preserve">Bespoke </w:t>
      </w:r>
      <w:r w:rsidR="00EB0B19">
        <w:rPr>
          <w:rFonts w:asciiTheme="minorHAnsi" w:hAnsiTheme="minorHAnsi" w:cstheme="minorHAnsi"/>
          <w:b/>
          <w:bCs/>
          <w:u w:val="single"/>
        </w:rPr>
        <w:t xml:space="preserve">Sensory </w:t>
      </w:r>
      <w:r w:rsidRPr="00172855">
        <w:rPr>
          <w:rFonts w:asciiTheme="minorHAnsi" w:hAnsiTheme="minorHAnsi" w:cstheme="minorHAnsi"/>
          <w:b/>
          <w:bCs/>
          <w:u w:val="single"/>
        </w:rPr>
        <w:t>Curriculum</w:t>
      </w:r>
      <w:r w:rsidR="00B40D2E">
        <w:rPr>
          <w:rFonts w:asciiTheme="minorHAnsi" w:hAnsiTheme="minorHAnsi" w:cstheme="minorHAnsi"/>
          <w:b/>
          <w:bCs/>
          <w:u w:val="single"/>
        </w:rPr>
        <w:t xml:space="preserve"> / Pathway</w:t>
      </w:r>
      <w:r w:rsidR="00D12729">
        <w:rPr>
          <w:rFonts w:asciiTheme="minorHAnsi" w:hAnsiTheme="minorHAnsi" w:cstheme="minorHAnsi"/>
          <w:b/>
          <w:bCs/>
          <w:u w:val="single"/>
        </w:rPr>
        <w:t xml:space="preserve"> </w:t>
      </w:r>
    </w:p>
    <w:p w:rsidR="006130BC" w:rsidRDefault="006130BC" w:rsidP="00D94F8E">
      <w:pPr>
        <w:pStyle w:val="Default"/>
        <w:rPr>
          <w:rFonts w:asciiTheme="minorHAnsi" w:hAnsiTheme="minorHAnsi" w:cstheme="minorHAnsi"/>
        </w:rPr>
      </w:pPr>
      <w:r w:rsidRPr="00172855">
        <w:rPr>
          <w:rFonts w:asciiTheme="minorHAnsi" w:hAnsiTheme="minorHAnsi" w:cstheme="minorHAnsi"/>
          <w:color w:val="auto"/>
        </w:rPr>
        <w:t>We recognise this group of learners are working in the “here and now” and as such need repeated opportunities to practice and revise their learning. It is expected that this group of learners will require a multi-sensory approach that has cultural capital and experiences at its heart.</w:t>
      </w:r>
      <w:r w:rsidR="00D94F8E">
        <w:rPr>
          <w:rFonts w:asciiTheme="minorHAnsi" w:hAnsiTheme="minorHAnsi" w:cstheme="minorHAnsi"/>
          <w:color w:val="auto"/>
        </w:rPr>
        <w:t xml:space="preserve"> </w:t>
      </w:r>
      <w:r w:rsidRPr="00172855">
        <w:rPr>
          <w:rFonts w:asciiTheme="minorHAnsi" w:hAnsiTheme="minorHAnsi" w:cstheme="minorHAnsi"/>
        </w:rPr>
        <w:t>Special consideration will be given throughout the curriculum to learners with</w:t>
      </w:r>
      <w:r w:rsidR="00920BB1">
        <w:rPr>
          <w:rFonts w:asciiTheme="minorHAnsi" w:hAnsiTheme="minorHAnsi" w:cstheme="minorHAnsi"/>
        </w:rPr>
        <w:t xml:space="preserve"> multisensory and</w:t>
      </w:r>
      <w:r w:rsidRPr="00172855">
        <w:rPr>
          <w:rFonts w:asciiTheme="minorHAnsi" w:hAnsiTheme="minorHAnsi" w:cstheme="minorHAnsi"/>
        </w:rPr>
        <w:t xml:space="preserve"> Visual Impairments and their ability to access all activity.</w:t>
      </w:r>
    </w:p>
    <w:p w:rsidR="00D94F8E" w:rsidRPr="00172855" w:rsidRDefault="00D94F8E" w:rsidP="006130BC">
      <w:pPr>
        <w:rPr>
          <w:rFonts w:asciiTheme="minorHAnsi" w:hAnsiTheme="minorHAnsi" w:cstheme="minorHAnsi"/>
        </w:rPr>
      </w:pPr>
    </w:p>
    <w:p w:rsidR="006130BC" w:rsidRDefault="006130BC" w:rsidP="006130BC">
      <w:pPr>
        <w:textAlignment w:val="top"/>
        <w:rPr>
          <w:rFonts w:asciiTheme="minorHAnsi" w:hAnsiTheme="minorHAnsi" w:cstheme="minorHAnsi"/>
          <w:bdr w:val="none" w:sz="0" w:space="0" w:color="auto" w:frame="1"/>
          <w:lang w:eastAsia="en-GB"/>
        </w:rPr>
      </w:pPr>
      <w:r w:rsidRPr="00920BB1">
        <w:rPr>
          <w:rFonts w:asciiTheme="minorHAnsi" w:hAnsiTheme="minorHAnsi" w:cstheme="minorHAnsi"/>
          <w:bdr w:val="none" w:sz="0" w:space="0" w:color="auto" w:frame="1"/>
          <w:lang w:eastAsia="en-GB"/>
        </w:rPr>
        <w:t xml:space="preserve">A thematic approach </w:t>
      </w:r>
      <w:r w:rsidR="00D94F8E">
        <w:rPr>
          <w:rFonts w:asciiTheme="minorHAnsi" w:hAnsiTheme="minorHAnsi" w:cstheme="minorHAnsi"/>
          <w:bdr w:val="none" w:sz="0" w:space="0" w:color="auto" w:frame="1"/>
          <w:lang w:eastAsia="en-GB"/>
        </w:rPr>
        <w:t xml:space="preserve">(to all but 5 subjects) </w:t>
      </w:r>
      <w:r w:rsidRPr="00920BB1">
        <w:rPr>
          <w:rFonts w:asciiTheme="minorHAnsi" w:hAnsiTheme="minorHAnsi" w:cstheme="minorHAnsi"/>
          <w:bdr w:val="none" w:sz="0" w:space="0" w:color="auto" w:frame="1"/>
          <w:lang w:eastAsia="en-GB"/>
        </w:rPr>
        <w:t>ensures</w:t>
      </w:r>
      <w:r w:rsidRPr="00172855">
        <w:rPr>
          <w:rFonts w:asciiTheme="minorHAnsi" w:hAnsiTheme="minorHAnsi" w:cstheme="minorHAnsi"/>
          <w:bdr w:val="none" w:sz="0" w:space="0" w:color="auto" w:frame="1"/>
          <w:lang w:eastAsia="en-GB"/>
        </w:rPr>
        <w:t xml:space="preserve"> that activities are planned to allow each pupil to achieve their full potential and become engaged and as independent as possible in their learning, to stimulate our pupils to acquire a continuum of learning opportunities, responsibilities and life experiences.   </w:t>
      </w:r>
    </w:p>
    <w:p w:rsidR="00D94F8E" w:rsidRDefault="00D94F8E" w:rsidP="006130BC">
      <w:pPr>
        <w:textAlignment w:val="top"/>
        <w:rPr>
          <w:rFonts w:asciiTheme="minorHAnsi" w:hAnsiTheme="minorHAnsi" w:cstheme="minorHAnsi"/>
          <w:bdr w:val="none" w:sz="0" w:space="0" w:color="auto" w:frame="1"/>
          <w:lang w:eastAsia="en-GB"/>
        </w:rPr>
      </w:pPr>
    </w:p>
    <w:p w:rsidR="00D94F8E" w:rsidRDefault="00D94F8E" w:rsidP="006130BC">
      <w:pPr>
        <w:textAlignment w:val="top"/>
        <w:rPr>
          <w:rFonts w:asciiTheme="minorHAnsi" w:hAnsiTheme="minorHAnsi" w:cstheme="minorHAnsi"/>
          <w:bdr w:val="none" w:sz="0" w:space="0" w:color="auto" w:frame="1"/>
          <w:lang w:eastAsia="en-GB"/>
        </w:rPr>
      </w:pPr>
      <w:r>
        <w:rPr>
          <w:rFonts w:asciiTheme="minorHAnsi" w:hAnsiTheme="minorHAnsi" w:cstheme="minorHAnsi"/>
          <w:bdr w:val="none" w:sz="0" w:space="0" w:color="auto" w:frame="1"/>
          <w:lang w:eastAsia="en-GB"/>
        </w:rPr>
        <w:t xml:space="preserve">Subjects taught using themes - </w:t>
      </w:r>
    </w:p>
    <w:tbl>
      <w:tblPr>
        <w:tblStyle w:val="TableGrid"/>
        <w:tblW w:w="0" w:type="auto"/>
        <w:tblLook w:val="04A0" w:firstRow="1" w:lastRow="0" w:firstColumn="1" w:lastColumn="0" w:noHBand="0" w:noVBand="1"/>
      </w:tblPr>
      <w:tblGrid>
        <w:gridCol w:w="904"/>
        <w:gridCol w:w="837"/>
        <w:gridCol w:w="2800"/>
        <w:gridCol w:w="1353"/>
        <w:gridCol w:w="1787"/>
        <w:gridCol w:w="982"/>
        <w:gridCol w:w="1073"/>
      </w:tblGrid>
      <w:tr w:rsidR="00D94F8E" w:rsidTr="00D94F8E">
        <w:trPr>
          <w:trHeight w:val="509"/>
        </w:trPr>
        <w:tc>
          <w:tcPr>
            <w:tcW w:w="903" w:type="dxa"/>
          </w:tcPr>
          <w:p w:rsidR="00D94F8E" w:rsidRDefault="00D94F8E" w:rsidP="005052F6">
            <w:r>
              <w:t xml:space="preserve">English </w:t>
            </w:r>
          </w:p>
        </w:tc>
        <w:tc>
          <w:tcPr>
            <w:tcW w:w="793" w:type="dxa"/>
          </w:tcPr>
          <w:p w:rsidR="00D94F8E" w:rsidRDefault="00D94F8E" w:rsidP="005052F6">
            <w:r>
              <w:t xml:space="preserve">Maths </w:t>
            </w:r>
          </w:p>
        </w:tc>
        <w:tc>
          <w:tcPr>
            <w:tcW w:w="2828" w:type="dxa"/>
          </w:tcPr>
          <w:p w:rsidR="00D94F8E" w:rsidRDefault="00D94F8E" w:rsidP="005052F6">
            <w:r>
              <w:t xml:space="preserve">Understanding the World </w:t>
            </w:r>
          </w:p>
          <w:p w:rsidR="00D94F8E" w:rsidRDefault="00D94F8E" w:rsidP="005052F6">
            <w:r>
              <w:t xml:space="preserve">(Science &amp; Humanities) </w:t>
            </w:r>
          </w:p>
        </w:tc>
        <w:tc>
          <w:tcPr>
            <w:tcW w:w="1355" w:type="dxa"/>
          </w:tcPr>
          <w:p w:rsidR="00D94F8E" w:rsidRDefault="00D94F8E" w:rsidP="005052F6">
            <w:r>
              <w:t>Computing / ICT</w:t>
            </w:r>
          </w:p>
        </w:tc>
        <w:tc>
          <w:tcPr>
            <w:tcW w:w="1788" w:type="dxa"/>
          </w:tcPr>
          <w:p w:rsidR="00D94F8E" w:rsidRDefault="00D94F8E" w:rsidP="005052F6">
            <w:r>
              <w:t>Communication</w:t>
            </w:r>
          </w:p>
          <w:p w:rsidR="00D94F8E" w:rsidRDefault="00D94F8E" w:rsidP="005052F6"/>
        </w:tc>
        <w:tc>
          <w:tcPr>
            <w:tcW w:w="987" w:type="dxa"/>
          </w:tcPr>
          <w:p w:rsidR="00D94F8E" w:rsidRDefault="00D94F8E" w:rsidP="005052F6">
            <w:r>
              <w:t xml:space="preserve">Music </w:t>
            </w:r>
          </w:p>
        </w:tc>
        <w:tc>
          <w:tcPr>
            <w:tcW w:w="1082" w:type="dxa"/>
          </w:tcPr>
          <w:p w:rsidR="00D94F8E" w:rsidRDefault="00D94F8E" w:rsidP="005052F6">
            <w:r>
              <w:t>Food Tec</w:t>
            </w:r>
          </w:p>
        </w:tc>
      </w:tr>
    </w:tbl>
    <w:p w:rsidR="00D94F8E" w:rsidRDefault="00D94F8E" w:rsidP="006130BC">
      <w:pPr>
        <w:textAlignment w:val="top"/>
        <w:rPr>
          <w:rFonts w:asciiTheme="minorHAnsi" w:hAnsiTheme="minorHAnsi" w:cstheme="minorHAnsi"/>
          <w:bdr w:val="none" w:sz="0" w:space="0" w:color="auto" w:frame="1"/>
          <w:lang w:eastAsia="en-GB"/>
        </w:rPr>
      </w:pPr>
    </w:p>
    <w:p w:rsidR="0070652D" w:rsidRDefault="0070652D" w:rsidP="0070652D">
      <w:pPr>
        <w:pStyle w:val="ListParagraph"/>
        <w:numPr>
          <w:ilvl w:val="0"/>
          <w:numId w:val="33"/>
        </w:numPr>
      </w:pPr>
      <w:r w:rsidRPr="00B21783">
        <w:rPr>
          <w:b/>
        </w:rPr>
        <w:t>PSHE</w:t>
      </w:r>
      <w:r>
        <w:t xml:space="preserve"> delivered as a separate subject not linked to themes. </w:t>
      </w:r>
    </w:p>
    <w:p w:rsidR="0070652D" w:rsidRDefault="0070652D" w:rsidP="0070652D">
      <w:pPr>
        <w:pStyle w:val="ListParagraph"/>
        <w:numPr>
          <w:ilvl w:val="0"/>
          <w:numId w:val="33"/>
        </w:numPr>
      </w:pPr>
      <w:r>
        <w:t xml:space="preserve">Subject specialist teachers deliver </w:t>
      </w:r>
      <w:r w:rsidRPr="00B21783">
        <w:rPr>
          <w:b/>
        </w:rPr>
        <w:t>Art, Drama, Forest school</w:t>
      </w:r>
      <w:r>
        <w:t xml:space="preserve">. </w:t>
      </w:r>
    </w:p>
    <w:p w:rsidR="0070652D" w:rsidRDefault="0070652D" w:rsidP="0070652D">
      <w:pPr>
        <w:pStyle w:val="ListParagraph"/>
        <w:numPr>
          <w:ilvl w:val="0"/>
          <w:numId w:val="33"/>
        </w:numPr>
      </w:pPr>
      <w:r w:rsidRPr="00B21783">
        <w:rPr>
          <w:b/>
        </w:rPr>
        <w:t>PE</w:t>
      </w:r>
      <w:r>
        <w:t xml:space="preserve"> follows the PE rolling programme for the Sensory department – which can be tied into themes when possible and if appropriate to the activity </w:t>
      </w:r>
    </w:p>
    <w:p w:rsidR="00D94F8E" w:rsidRPr="00172855" w:rsidRDefault="00D94F8E" w:rsidP="006130BC">
      <w:pPr>
        <w:textAlignment w:val="top"/>
        <w:rPr>
          <w:rFonts w:asciiTheme="minorHAnsi" w:hAnsiTheme="minorHAnsi" w:cstheme="minorHAnsi"/>
          <w:bdr w:val="none" w:sz="0" w:space="0" w:color="auto" w:frame="1"/>
          <w:lang w:eastAsia="en-GB"/>
        </w:rPr>
      </w:pPr>
    </w:p>
    <w:p w:rsidR="006130BC" w:rsidRPr="00172855" w:rsidRDefault="006130BC" w:rsidP="006130BC">
      <w:pPr>
        <w:textAlignment w:val="top"/>
        <w:rPr>
          <w:rFonts w:asciiTheme="minorHAnsi" w:hAnsiTheme="minorHAnsi" w:cstheme="minorHAnsi"/>
          <w:b/>
          <w:lang w:eastAsia="en-GB"/>
        </w:rPr>
      </w:pPr>
      <w:r w:rsidRPr="00172855">
        <w:rPr>
          <w:rFonts w:asciiTheme="minorHAnsi" w:hAnsiTheme="minorHAnsi" w:cstheme="minorHAnsi"/>
          <w:bdr w:val="none" w:sz="0" w:space="0" w:color="auto" w:frame="1"/>
          <w:lang w:eastAsia="en-GB"/>
        </w:rPr>
        <w:t>This thematic approach is planned to ensure that our curriculum content provides breadth and flexibility. The PMLD</w:t>
      </w:r>
      <w:r w:rsidR="00920BB1">
        <w:rPr>
          <w:rFonts w:asciiTheme="minorHAnsi" w:hAnsiTheme="minorHAnsi" w:cstheme="minorHAnsi"/>
          <w:bdr w:val="none" w:sz="0" w:space="0" w:color="auto" w:frame="1"/>
          <w:lang w:eastAsia="en-GB"/>
        </w:rPr>
        <w:t>/PMBL</w:t>
      </w:r>
      <w:r w:rsidRPr="00172855">
        <w:rPr>
          <w:rFonts w:asciiTheme="minorHAnsi" w:hAnsiTheme="minorHAnsi" w:cstheme="minorHAnsi"/>
          <w:bdr w:val="none" w:sz="0" w:space="0" w:color="auto" w:frame="1"/>
          <w:lang w:eastAsia="en-GB"/>
        </w:rPr>
        <w:t xml:space="preserve"> classes will work together, with the therapy team and with other classes to tailor delivery for each individual. Therapeutic and medical needs are integrated into the day to ensure that learning focuses on the needs of the individual</w:t>
      </w:r>
      <w:r w:rsidRPr="00172855">
        <w:rPr>
          <w:rFonts w:asciiTheme="minorHAnsi" w:hAnsiTheme="minorHAnsi" w:cstheme="minorHAnsi"/>
          <w:b/>
          <w:lang w:eastAsia="en-GB"/>
        </w:rPr>
        <w:t> </w:t>
      </w:r>
    </w:p>
    <w:p w:rsidR="006130BC" w:rsidRPr="00172855" w:rsidRDefault="006130BC" w:rsidP="006130BC">
      <w:pPr>
        <w:pStyle w:val="Default"/>
        <w:rPr>
          <w:rFonts w:asciiTheme="minorHAnsi" w:hAnsiTheme="minorHAnsi" w:cstheme="minorHAnsi"/>
        </w:rPr>
      </w:pPr>
    </w:p>
    <w:p w:rsidR="00B40D2E" w:rsidRDefault="00B40D2E">
      <w:pPr>
        <w:rPr>
          <w:rFonts w:asciiTheme="minorHAnsi" w:eastAsiaTheme="minorHAnsi" w:hAnsiTheme="minorHAnsi" w:cstheme="minorHAnsi"/>
          <w:b/>
          <w:bCs/>
          <w:color w:val="000000"/>
        </w:rPr>
      </w:pPr>
      <w:r>
        <w:rPr>
          <w:rFonts w:asciiTheme="minorHAnsi" w:hAnsiTheme="minorHAnsi" w:cstheme="minorHAnsi"/>
          <w:b/>
          <w:bCs/>
        </w:rPr>
        <w:br w:type="page"/>
      </w:r>
    </w:p>
    <w:p w:rsidR="00D12729" w:rsidRDefault="00D12729" w:rsidP="00D12729">
      <w:pPr>
        <w:textAlignment w:val="top"/>
        <w:rPr>
          <w:rFonts w:asciiTheme="minorHAnsi" w:hAnsiTheme="minorHAnsi" w:cstheme="minorHAnsi"/>
          <w:b/>
          <w:u w:val="single"/>
          <w:lang w:eastAsia="en-GB"/>
        </w:rPr>
      </w:pPr>
      <w:r w:rsidRPr="00172855">
        <w:rPr>
          <w:rFonts w:asciiTheme="minorHAnsi" w:hAnsiTheme="minorHAnsi" w:cstheme="minorHAnsi"/>
          <w:b/>
          <w:u w:val="single"/>
          <w:lang w:eastAsia="en-GB"/>
        </w:rPr>
        <w:lastRenderedPageBreak/>
        <w:t xml:space="preserve">Impact </w:t>
      </w:r>
    </w:p>
    <w:p w:rsidR="00D12729" w:rsidRDefault="00D12729" w:rsidP="00D12729">
      <w:pPr>
        <w:textAlignment w:val="top"/>
        <w:rPr>
          <w:rFonts w:asciiTheme="minorHAnsi" w:hAnsiTheme="minorHAnsi" w:cstheme="minorHAnsi"/>
          <w:lang w:eastAsia="en-GB"/>
        </w:rPr>
      </w:pPr>
    </w:p>
    <w:p w:rsidR="00D12729" w:rsidRPr="00172855" w:rsidRDefault="00D12729" w:rsidP="00D12729">
      <w:pPr>
        <w:textAlignment w:val="top"/>
        <w:rPr>
          <w:rFonts w:asciiTheme="minorHAnsi" w:hAnsiTheme="minorHAnsi" w:cstheme="minorHAnsi"/>
          <w:lang w:eastAsia="en-GB"/>
        </w:rPr>
      </w:pPr>
      <w:r>
        <w:rPr>
          <w:rFonts w:asciiTheme="minorHAnsi" w:hAnsiTheme="minorHAnsi" w:cstheme="minorHAnsi"/>
          <w:lang w:eastAsia="en-GB"/>
        </w:rPr>
        <w:t xml:space="preserve">This </w:t>
      </w:r>
      <w:r w:rsidRPr="00172855">
        <w:rPr>
          <w:rFonts w:asciiTheme="minorHAnsi" w:hAnsiTheme="minorHAnsi" w:cstheme="minorHAnsi"/>
          <w:lang w:eastAsia="en-GB"/>
        </w:rPr>
        <w:t>is seen on an individual level for each student as they journey through the curriculum. Impact may be very evident, however will more often be seen through very small steps taken by students over a long period</w:t>
      </w:r>
      <w:r>
        <w:rPr>
          <w:rFonts w:asciiTheme="minorHAnsi" w:hAnsiTheme="minorHAnsi" w:cstheme="minorHAnsi"/>
          <w:lang w:eastAsia="en-GB"/>
        </w:rPr>
        <w:t xml:space="preserve"> and observed by a number of the teaching team</w:t>
      </w:r>
      <w:r w:rsidRPr="00172855">
        <w:rPr>
          <w:rFonts w:asciiTheme="minorHAnsi" w:hAnsiTheme="minorHAnsi" w:cstheme="minorHAnsi"/>
          <w:lang w:eastAsia="en-GB"/>
        </w:rPr>
        <w:t xml:space="preserve">. </w:t>
      </w:r>
    </w:p>
    <w:p w:rsidR="00D12729" w:rsidRPr="00172855" w:rsidRDefault="00D12729" w:rsidP="00D12729">
      <w:pPr>
        <w:textAlignment w:val="top"/>
        <w:rPr>
          <w:rFonts w:asciiTheme="minorHAnsi" w:hAnsiTheme="minorHAnsi" w:cstheme="minorHAnsi"/>
          <w:lang w:eastAsia="en-GB"/>
        </w:rPr>
      </w:pPr>
    </w:p>
    <w:p w:rsidR="00D12729" w:rsidRDefault="00D12729" w:rsidP="00D12729">
      <w:pPr>
        <w:pStyle w:val="Default"/>
        <w:spacing w:after="120"/>
        <w:rPr>
          <w:rFonts w:asciiTheme="minorHAnsi" w:hAnsiTheme="minorHAnsi" w:cstheme="minorHAnsi"/>
          <w:color w:val="auto"/>
        </w:rPr>
      </w:pPr>
      <w:r w:rsidRPr="00172855">
        <w:rPr>
          <w:rFonts w:asciiTheme="minorHAnsi" w:hAnsiTheme="minorHAnsi" w:cstheme="minorHAnsi"/>
          <w:color w:val="auto"/>
        </w:rPr>
        <w:t>Students will be assessed to allow for the “spikey” profile we see in many students in this area. Using combinations of the frameworks provided by Routes for Learning, H level assessments, IEP targets and WJEC</w:t>
      </w:r>
      <w:r>
        <w:rPr>
          <w:rFonts w:asciiTheme="minorHAnsi" w:hAnsiTheme="minorHAnsi" w:cstheme="minorHAnsi"/>
          <w:color w:val="auto"/>
        </w:rPr>
        <w:t xml:space="preserve"> accreditation</w:t>
      </w:r>
      <w:r w:rsidRPr="00172855">
        <w:rPr>
          <w:rFonts w:asciiTheme="minorHAnsi" w:hAnsiTheme="minorHAnsi" w:cstheme="minorHAnsi"/>
          <w:color w:val="auto"/>
        </w:rPr>
        <w:t>. Students will be assessed in the relevant areas for them allowing teachers to assess flexibly across all the frameworks selecting relevant areas and excluding areas that are not appropriate.</w:t>
      </w:r>
    </w:p>
    <w:p w:rsidR="0050458D" w:rsidRPr="00226512" w:rsidRDefault="0050458D" w:rsidP="0050458D">
      <w:pPr>
        <w:pStyle w:val="Default"/>
        <w:rPr>
          <w:rFonts w:asciiTheme="minorHAnsi" w:hAnsiTheme="minorHAnsi" w:cstheme="minorHAnsi"/>
          <w:bCs/>
        </w:rPr>
      </w:pPr>
      <w:r w:rsidRPr="00162486">
        <w:rPr>
          <w:rFonts w:asciiTheme="minorHAnsi" w:hAnsiTheme="minorHAnsi" w:cstheme="minorHAnsi"/>
          <w:bCs/>
        </w:rPr>
        <w:t xml:space="preserve">Our curriculum, and the delivery of it, enables all our students to progress to the next step in their education at Post 19. It also empowers students to learn how to be independent and make choices regarding the next steps in their lives such as employment or independent living. The </w:t>
      </w:r>
      <w:r>
        <w:rPr>
          <w:rFonts w:asciiTheme="minorHAnsi" w:hAnsiTheme="minorHAnsi" w:cstheme="minorHAnsi"/>
          <w:bCs/>
        </w:rPr>
        <w:t>impact o</w:t>
      </w:r>
      <w:r w:rsidRPr="00162486">
        <w:rPr>
          <w:rFonts w:asciiTheme="minorHAnsi" w:hAnsiTheme="minorHAnsi" w:cstheme="minorHAnsi"/>
          <w:bCs/>
        </w:rPr>
        <w:t>f the curriculum – to prepare each individual for adulthood in the most appropriate and best way</w:t>
      </w:r>
      <w:r>
        <w:rPr>
          <w:rFonts w:asciiTheme="minorHAnsi" w:hAnsiTheme="minorHAnsi" w:cstheme="minorHAnsi"/>
          <w:bCs/>
        </w:rPr>
        <w:t xml:space="preserve"> -</w:t>
      </w:r>
      <w:r w:rsidRPr="00162486">
        <w:rPr>
          <w:rFonts w:asciiTheme="minorHAnsi" w:hAnsiTheme="minorHAnsi" w:cstheme="minorHAnsi"/>
          <w:bCs/>
        </w:rPr>
        <w:t xml:space="preserve"> is very evident in the learning journeys of student in Yr14 as they leave to go to their next destination.</w:t>
      </w:r>
    </w:p>
    <w:p w:rsidR="006130BC" w:rsidRPr="00172855" w:rsidRDefault="006130BC" w:rsidP="006130BC">
      <w:pPr>
        <w:pStyle w:val="Default"/>
        <w:rPr>
          <w:rFonts w:asciiTheme="minorHAnsi" w:hAnsiTheme="minorHAnsi" w:cstheme="minorHAnsi"/>
        </w:rPr>
      </w:pPr>
    </w:p>
    <w:p w:rsidR="006130BC" w:rsidRPr="00172855" w:rsidRDefault="00A837F8" w:rsidP="006130BC">
      <w:pPr>
        <w:pStyle w:val="Default"/>
        <w:rPr>
          <w:rFonts w:asciiTheme="minorHAnsi" w:hAnsiTheme="minorHAnsi" w:cstheme="minorHAnsi"/>
          <w:b/>
          <w:u w:val="single"/>
        </w:rPr>
      </w:pPr>
      <w:r>
        <w:rPr>
          <w:rFonts w:asciiTheme="minorHAnsi" w:hAnsiTheme="minorHAnsi" w:cstheme="minorHAnsi"/>
          <w:b/>
          <w:u w:val="single"/>
        </w:rPr>
        <w:t>W</w:t>
      </w:r>
      <w:r w:rsidR="006130BC" w:rsidRPr="00172855">
        <w:rPr>
          <w:rFonts w:asciiTheme="minorHAnsi" w:hAnsiTheme="minorHAnsi" w:cstheme="minorHAnsi"/>
          <w:b/>
          <w:u w:val="single"/>
        </w:rPr>
        <w:t>hat does the curriculum achieve for the students?</w:t>
      </w:r>
      <w:r>
        <w:rPr>
          <w:rFonts w:asciiTheme="minorHAnsi" w:hAnsiTheme="minorHAnsi" w:cstheme="minorHAnsi"/>
          <w:b/>
          <w:u w:val="single"/>
        </w:rPr>
        <w:t xml:space="preserve"> What do they learn?</w:t>
      </w:r>
      <w:r w:rsidR="00F642BB">
        <w:rPr>
          <w:rFonts w:asciiTheme="minorHAnsi" w:hAnsiTheme="minorHAnsi" w:cstheme="minorHAnsi"/>
          <w:b/>
          <w:u w:val="single"/>
        </w:rPr>
        <w:t xml:space="preserve"> How do we know?</w:t>
      </w:r>
    </w:p>
    <w:p w:rsidR="006130BC" w:rsidRPr="00172855" w:rsidRDefault="006130BC" w:rsidP="006130BC">
      <w:pPr>
        <w:pStyle w:val="Default"/>
        <w:rPr>
          <w:rFonts w:asciiTheme="minorHAnsi" w:hAnsiTheme="minorHAnsi" w:cstheme="minorHAnsi"/>
          <w:b/>
        </w:rPr>
      </w:pPr>
    </w:p>
    <w:p w:rsidR="006130BC" w:rsidRPr="00162486" w:rsidRDefault="006130BC" w:rsidP="006130BC">
      <w:pPr>
        <w:pStyle w:val="Default"/>
        <w:spacing w:after="120"/>
        <w:rPr>
          <w:rFonts w:asciiTheme="minorHAnsi" w:hAnsiTheme="minorHAnsi" w:cstheme="minorHAnsi"/>
          <w:b/>
        </w:rPr>
      </w:pPr>
      <w:r w:rsidRPr="00162486">
        <w:rPr>
          <w:rFonts w:asciiTheme="minorHAnsi" w:hAnsiTheme="minorHAnsi" w:cstheme="minorHAnsi"/>
          <w:b/>
        </w:rPr>
        <w:t>Assessment</w:t>
      </w:r>
      <w:r w:rsidR="00226512" w:rsidRPr="00162486">
        <w:rPr>
          <w:rFonts w:asciiTheme="minorHAnsi" w:hAnsiTheme="minorHAnsi" w:cstheme="minorHAnsi"/>
          <w:b/>
        </w:rPr>
        <w:t xml:space="preserve"> </w:t>
      </w:r>
    </w:p>
    <w:p w:rsidR="006130BC" w:rsidRPr="00162486" w:rsidRDefault="006130BC" w:rsidP="0050458D">
      <w:pPr>
        <w:pStyle w:val="Default"/>
        <w:rPr>
          <w:rFonts w:asciiTheme="minorHAnsi" w:hAnsiTheme="minorHAnsi" w:cstheme="minorHAnsi"/>
          <w:lang w:eastAsia="en-GB"/>
        </w:rPr>
      </w:pPr>
      <w:r w:rsidRPr="00162486">
        <w:rPr>
          <w:rFonts w:asciiTheme="minorHAnsi" w:hAnsiTheme="minorHAnsi" w:cstheme="minorHAnsi"/>
        </w:rPr>
        <w:t xml:space="preserve">The curriculum allows teachers </w:t>
      </w:r>
      <w:r w:rsidRPr="00162486">
        <w:rPr>
          <w:rFonts w:asciiTheme="minorHAnsi" w:eastAsia="Times New Roman" w:hAnsiTheme="minorHAnsi" w:cstheme="minorHAnsi"/>
          <w:lang w:eastAsia="en-GB"/>
        </w:rPr>
        <w:t>to record and monitor the small steps of progress students make. Heaton School has created its own bespoke assessment package</w:t>
      </w:r>
      <w:r w:rsidR="0050458D">
        <w:rPr>
          <w:rFonts w:asciiTheme="minorHAnsi" w:eastAsia="Times New Roman" w:hAnsiTheme="minorHAnsi" w:cstheme="minorHAnsi"/>
          <w:lang w:eastAsia="en-GB"/>
        </w:rPr>
        <w:t xml:space="preserve"> </w:t>
      </w:r>
      <w:r w:rsidRPr="00162486">
        <w:rPr>
          <w:rFonts w:asciiTheme="minorHAnsi" w:hAnsiTheme="minorHAnsi" w:cstheme="minorHAnsi"/>
          <w:lang w:eastAsia="en-GB"/>
        </w:rPr>
        <w:t xml:space="preserve">“H- Levels”, using </w:t>
      </w:r>
      <w:r w:rsidR="00811200" w:rsidRPr="00162486">
        <w:rPr>
          <w:rFonts w:asciiTheme="minorHAnsi" w:hAnsiTheme="minorHAnsi" w:cstheme="minorHAnsi"/>
          <w:lang w:eastAsia="en-GB"/>
        </w:rPr>
        <w:t>Evidence for Learning</w:t>
      </w:r>
      <w:r w:rsidRPr="00162486">
        <w:rPr>
          <w:rFonts w:asciiTheme="minorHAnsi" w:hAnsiTheme="minorHAnsi" w:cstheme="minorHAnsi"/>
          <w:lang w:eastAsia="en-GB"/>
        </w:rPr>
        <w:t xml:space="preserve"> as an online platform to record progress and report to parents. </w:t>
      </w:r>
    </w:p>
    <w:p w:rsidR="006130BC" w:rsidRPr="00162486" w:rsidRDefault="006130BC" w:rsidP="006130BC">
      <w:pPr>
        <w:rPr>
          <w:rFonts w:asciiTheme="minorHAnsi" w:hAnsiTheme="minorHAnsi" w:cstheme="minorHAnsi"/>
          <w:lang w:eastAsia="en-GB"/>
        </w:rPr>
      </w:pPr>
    </w:p>
    <w:p w:rsidR="00B40D2E" w:rsidRPr="00162486" w:rsidRDefault="006130BC" w:rsidP="006130BC">
      <w:pPr>
        <w:rPr>
          <w:rFonts w:asciiTheme="minorHAnsi" w:hAnsiTheme="minorHAnsi" w:cstheme="minorHAnsi"/>
          <w:lang w:eastAsia="en-GB"/>
        </w:rPr>
      </w:pPr>
      <w:r w:rsidRPr="0050458D">
        <w:rPr>
          <w:rFonts w:asciiTheme="minorHAnsi" w:hAnsiTheme="minorHAnsi" w:cstheme="minorHAnsi"/>
          <w:b/>
          <w:lang w:eastAsia="en-GB"/>
        </w:rPr>
        <w:t>H Levels</w:t>
      </w:r>
      <w:r w:rsidRPr="00162486">
        <w:rPr>
          <w:rFonts w:asciiTheme="minorHAnsi" w:hAnsiTheme="minorHAnsi" w:cstheme="minorHAnsi"/>
          <w:lang w:eastAsia="en-GB"/>
        </w:rPr>
        <w:t xml:space="preserve"> assess students over 8 areas rather than in many individual subjects, however we maintain that at Heaton School we will teach what the students need and assess this progress rather than teach to assessments that may not be tailored to our cohorts. This system allows continual cross curricular assessment opportunities </w:t>
      </w:r>
      <w:r w:rsidR="00B40D2E" w:rsidRPr="00162486">
        <w:rPr>
          <w:rFonts w:asciiTheme="minorHAnsi" w:hAnsiTheme="minorHAnsi" w:cstheme="minorHAnsi"/>
          <w:lang w:eastAsia="en-GB"/>
        </w:rPr>
        <w:t xml:space="preserve">with regard to IEP targets and subjects focusing on 1 H Level. </w:t>
      </w:r>
    </w:p>
    <w:p w:rsidR="00967A8B" w:rsidRPr="00162486" w:rsidRDefault="00967A8B" w:rsidP="006130BC">
      <w:pPr>
        <w:rPr>
          <w:rFonts w:asciiTheme="minorHAnsi" w:hAnsiTheme="minorHAnsi" w:cstheme="minorHAnsi"/>
          <w:lang w:eastAsia="en-GB"/>
        </w:rPr>
      </w:pPr>
    </w:p>
    <w:p w:rsidR="00967A8B" w:rsidRDefault="00967A8B" w:rsidP="00967A8B">
      <w:pPr>
        <w:rPr>
          <w:rFonts w:asciiTheme="minorHAnsi" w:hAnsiTheme="minorHAnsi" w:cstheme="minorHAnsi"/>
          <w:color w:val="1F1F1F"/>
          <w:shd w:val="clear" w:color="auto" w:fill="FFFFFF"/>
        </w:rPr>
      </w:pPr>
      <w:r w:rsidRPr="00162486">
        <w:rPr>
          <w:rFonts w:asciiTheme="minorHAnsi" w:hAnsiTheme="minorHAnsi" w:cstheme="minorHAnsi"/>
          <w:b/>
          <w:lang w:eastAsia="en-GB"/>
        </w:rPr>
        <w:t>Routes for learning</w:t>
      </w:r>
      <w:r w:rsidRPr="00162486">
        <w:rPr>
          <w:rFonts w:asciiTheme="minorHAnsi" w:hAnsiTheme="minorHAnsi" w:cstheme="minorHAnsi"/>
          <w:lang w:eastAsia="en-GB"/>
        </w:rPr>
        <w:t xml:space="preserve"> - From September 2021 we </w:t>
      </w:r>
      <w:r w:rsidR="00162486" w:rsidRPr="00162486">
        <w:rPr>
          <w:rFonts w:asciiTheme="minorHAnsi" w:hAnsiTheme="minorHAnsi" w:cstheme="minorHAnsi"/>
          <w:lang w:eastAsia="en-GB"/>
        </w:rPr>
        <w:t>have been using</w:t>
      </w:r>
      <w:r w:rsidRPr="00162486">
        <w:rPr>
          <w:rFonts w:asciiTheme="minorHAnsi" w:hAnsiTheme="minorHAnsi" w:cstheme="minorHAnsi"/>
          <w:lang w:eastAsia="en-GB"/>
        </w:rPr>
        <w:t xml:space="preserve"> Routes for </w:t>
      </w:r>
      <w:r w:rsidR="00162486" w:rsidRPr="00162486">
        <w:rPr>
          <w:rFonts w:asciiTheme="minorHAnsi" w:hAnsiTheme="minorHAnsi" w:cstheme="minorHAnsi"/>
          <w:lang w:eastAsia="en-GB"/>
        </w:rPr>
        <w:t>L</w:t>
      </w:r>
      <w:r w:rsidRPr="00162486">
        <w:rPr>
          <w:rFonts w:asciiTheme="minorHAnsi" w:hAnsiTheme="minorHAnsi" w:cstheme="minorHAnsi"/>
          <w:lang w:eastAsia="en-GB"/>
        </w:rPr>
        <w:t xml:space="preserve">earning as an assessment tool for assessing </w:t>
      </w:r>
      <w:r w:rsidRPr="00162486">
        <w:rPr>
          <w:rFonts w:asciiTheme="minorHAnsi" w:hAnsiTheme="minorHAnsi" w:cstheme="minorHAnsi"/>
          <w:color w:val="1F1F1F"/>
          <w:shd w:val="clear" w:color="auto" w:fill="FFFFFF"/>
        </w:rPr>
        <w:t>learners with profound and multiple learning difficulties (PMLD). They focus on learners’ early cognitive development, their communication and social interaction skills, and their interaction with the environment.</w:t>
      </w:r>
    </w:p>
    <w:p w:rsidR="0050458D" w:rsidRDefault="0050458D" w:rsidP="00967A8B">
      <w:pPr>
        <w:rPr>
          <w:rFonts w:asciiTheme="minorHAnsi" w:hAnsiTheme="minorHAnsi" w:cstheme="minorHAnsi"/>
          <w:lang w:eastAsia="en-GB"/>
        </w:rPr>
      </w:pPr>
    </w:p>
    <w:p w:rsidR="0050458D" w:rsidRDefault="0050458D" w:rsidP="0050458D">
      <w:pPr>
        <w:pStyle w:val="Default"/>
        <w:spacing w:after="120"/>
        <w:rPr>
          <w:rFonts w:asciiTheme="minorHAnsi" w:hAnsiTheme="minorHAnsi" w:cstheme="minorHAnsi"/>
          <w:lang w:eastAsia="en-GB"/>
        </w:rPr>
      </w:pPr>
      <w:r w:rsidRPr="0050458D">
        <w:rPr>
          <w:rFonts w:asciiTheme="minorHAnsi" w:hAnsiTheme="minorHAnsi" w:cstheme="minorHAnsi"/>
          <w:b/>
          <w:lang w:eastAsia="en-GB"/>
        </w:rPr>
        <w:t xml:space="preserve">IEP </w:t>
      </w:r>
      <w:r>
        <w:rPr>
          <w:rFonts w:asciiTheme="minorHAnsi" w:hAnsiTheme="minorHAnsi" w:cstheme="minorHAnsi"/>
          <w:lang w:eastAsia="en-GB"/>
        </w:rPr>
        <w:t>– These targets are taken from the long-term targets on Education Health Care Plans and are individual to every student – these are assessed across all subjects.</w:t>
      </w:r>
    </w:p>
    <w:p w:rsidR="0050458D" w:rsidRDefault="0050458D" w:rsidP="0050458D">
      <w:pPr>
        <w:pStyle w:val="Default"/>
        <w:spacing w:after="120"/>
        <w:rPr>
          <w:rFonts w:asciiTheme="minorHAnsi" w:hAnsiTheme="minorHAnsi" w:cstheme="minorHAnsi"/>
          <w:b/>
          <w:bCs/>
        </w:rPr>
      </w:pPr>
    </w:p>
    <w:sectPr w:rsidR="0050458D" w:rsidSect="00CF3F1D">
      <w:headerReference w:type="default" r:id="rId1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8A3" w:rsidRDefault="001F38A3">
      <w:r>
        <w:separator/>
      </w:r>
    </w:p>
  </w:endnote>
  <w:endnote w:type="continuationSeparator" w:id="0">
    <w:p w:rsidR="001F38A3" w:rsidRDefault="001F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8A3" w:rsidRDefault="001F38A3">
      <w:r>
        <w:separator/>
      </w:r>
    </w:p>
  </w:footnote>
  <w:footnote w:type="continuationSeparator" w:id="0">
    <w:p w:rsidR="001F38A3" w:rsidRDefault="001F3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F1D" w:rsidRDefault="00CF3F1D" w:rsidP="00CF3F1D">
    <w:pPr>
      <w:pStyle w:val="Header"/>
      <w:jc w:val="right"/>
    </w:pPr>
    <w:r>
      <w:rPr>
        <w:rFonts w:ascii="CG Times (W1)" w:hAnsi="CG Times (W1)"/>
        <w:b/>
        <w:bCs/>
        <w:noProof/>
        <w:kern w:val="32"/>
        <w:sz w:val="56"/>
        <w:szCs w:val="32"/>
        <w:lang w:eastAsia="en-GB"/>
      </w:rPr>
      <w:drawing>
        <wp:inline distT="0" distB="0" distL="0" distR="0" wp14:anchorId="1F3B8165" wp14:editId="48DFD3FC">
          <wp:extent cx="1419225" cy="6484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969" cy="6661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09E"/>
    <w:multiLevelType w:val="hybridMultilevel"/>
    <w:tmpl w:val="031CA86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993281"/>
    <w:multiLevelType w:val="hybridMultilevel"/>
    <w:tmpl w:val="031CA86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A606B"/>
    <w:multiLevelType w:val="hybridMultilevel"/>
    <w:tmpl w:val="6FF0B6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F600E"/>
    <w:multiLevelType w:val="hybridMultilevel"/>
    <w:tmpl w:val="031CA86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A4D7B"/>
    <w:multiLevelType w:val="hybridMultilevel"/>
    <w:tmpl w:val="031CA86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0C3ED1"/>
    <w:multiLevelType w:val="hybridMultilevel"/>
    <w:tmpl w:val="031CA86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893DE5"/>
    <w:multiLevelType w:val="hybridMultilevel"/>
    <w:tmpl w:val="031CA86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F36988"/>
    <w:multiLevelType w:val="hybridMultilevel"/>
    <w:tmpl w:val="031CA86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303AC3"/>
    <w:multiLevelType w:val="hybridMultilevel"/>
    <w:tmpl w:val="031CA86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F30EFF"/>
    <w:multiLevelType w:val="multilevel"/>
    <w:tmpl w:val="D9AA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5636C5"/>
    <w:multiLevelType w:val="hybridMultilevel"/>
    <w:tmpl w:val="E32CCD6E"/>
    <w:lvl w:ilvl="0" w:tplc="08090001">
      <w:start w:val="1"/>
      <w:numFmt w:val="bullet"/>
      <w:lvlText w:val=""/>
      <w:lvlJc w:val="left"/>
      <w:pPr>
        <w:tabs>
          <w:tab w:val="num" w:pos="810"/>
        </w:tabs>
        <w:ind w:left="810" w:hanging="360"/>
      </w:pPr>
      <w:rPr>
        <w:rFonts w:ascii="Symbol" w:hAnsi="Symbol" w:hint="default"/>
      </w:rPr>
    </w:lvl>
    <w:lvl w:ilvl="1" w:tplc="04090001">
      <w:start w:val="1"/>
      <w:numFmt w:val="bullet"/>
      <w:lvlText w:val=""/>
      <w:lvlJc w:val="left"/>
      <w:pPr>
        <w:tabs>
          <w:tab w:val="num" w:pos="1530"/>
        </w:tabs>
        <w:ind w:left="1530" w:hanging="360"/>
      </w:pPr>
      <w:rPr>
        <w:rFonts w:ascii="Symbol" w:hAnsi="Symbol"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Arial"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Arial"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11" w15:restartNumberingAfterBreak="0">
    <w:nsid w:val="39C9214E"/>
    <w:multiLevelType w:val="hybridMultilevel"/>
    <w:tmpl w:val="DBBA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C490B"/>
    <w:multiLevelType w:val="hybridMultilevel"/>
    <w:tmpl w:val="031CA86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251BFA"/>
    <w:multiLevelType w:val="multilevel"/>
    <w:tmpl w:val="FF94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4E0EDF"/>
    <w:multiLevelType w:val="hybridMultilevel"/>
    <w:tmpl w:val="031CA86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F75484"/>
    <w:multiLevelType w:val="hybridMultilevel"/>
    <w:tmpl w:val="371C7FB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9050517"/>
    <w:multiLevelType w:val="hybridMultilevel"/>
    <w:tmpl w:val="7EAC27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1D3CA8"/>
    <w:multiLevelType w:val="hybridMultilevel"/>
    <w:tmpl w:val="5830B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4C635E"/>
    <w:multiLevelType w:val="hybridMultilevel"/>
    <w:tmpl w:val="CB10B6F2"/>
    <w:lvl w:ilvl="0" w:tplc="63E8547E">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9" w15:restartNumberingAfterBreak="0">
    <w:nsid w:val="52CB0409"/>
    <w:multiLevelType w:val="hybridMultilevel"/>
    <w:tmpl w:val="031CA86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F206B8"/>
    <w:multiLevelType w:val="hybridMultilevel"/>
    <w:tmpl w:val="031CA86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730294"/>
    <w:multiLevelType w:val="hybridMultilevel"/>
    <w:tmpl w:val="031CA86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CE1E74"/>
    <w:multiLevelType w:val="hybridMultilevel"/>
    <w:tmpl w:val="031CA86E"/>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F">
      <w:start w:val="1"/>
      <w:numFmt w:val="decimal"/>
      <w:lvlText w:val="%3."/>
      <w:lvlJc w:val="left"/>
      <w:pPr>
        <w:tabs>
          <w:tab w:val="num" w:pos="3060"/>
        </w:tabs>
        <w:ind w:left="3060" w:hanging="360"/>
      </w:pPr>
    </w:lvl>
    <w:lvl w:ilvl="3" w:tplc="04090001">
      <w:start w:val="1"/>
      <w:numFmt w:val="bullet"/>
      <w:lvlText w:val=""/>
      <w:lvlJc w:val="left"/>
      <w:pPr>
        <w:tabs>
          <w:tab w:val="num" w:pos="3600"/>
        </w:tabs>
        <w:ind w:left="3600" w:hanging="360"/>
      </w:pPr>
      <w:rPr>
        <w:rFonts w:ascii="Symbol" w:hAnsi="Symbol" w:hint="default"/>
      </w:r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5DDD3CA2"/>
    <w:multiLevelType w:val="hybridMultilevel"/>
    <w:tmpl w:val="E5E29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771085"/>
    <w:multiLevelType w:val="multilevel"/>
    <w:tmpl w:val="9794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045C42"/>
    <w:multiLevelType w:val="hybridMultilevel"/>
    <w:tmpl w:val="031CA86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61867E3"/>
    <w:multiLevelType w:val="hybridMultilevel"/>
    <w:tmpl w:val="031CA86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CA15F1"/>
    <w:multiLevelType w:val="multilevel"/>
    <w:tmpl w:val="C0E2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D627F7"/>
    <w:multiLevelType w:val="multilevel"/>
    <w:tmpl w:val="DE5C0A20"/>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29" w15:restartNumberingAfterBreak="0">
    <w:nsid w:val="6C9A2FA4"/>
    <w:multiLevelType w:val="hybridMultilevel"/>
    <w:tmpl w:val="031CA86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0DB4047"/>
    <w:multiLevelType w:val="hybridMultilevel"/>
    <w:tmpl w:val="38740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183197"/>
    <w:multiLevelType w:val="multilevel"/>
    <w:tmpl w:val="773A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B1EC1"/>
    <w:multiLevelType w:val="hybridMultilevel"/>
    <w:tmpl w:val="1E202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16"/>
  </w:num>
  <w:num w:numId="4">
    <w:abstractNumId w:val="25"/>
  </w:num>
  <w:num w:numId="5">
    <w:abstractNumId w:val="1"/>
  </w:num>
  <w:num w:numId="6">
    <w:abstractNumId w:val="15"/>
  </w:num>
  <w:num w:numId="7">
    <w:abstractNumId w:val="5"/>
  </w:num>
  <w:num w:numId="8">
    <w:abstractNumId w:val="8"/>
  </w:num>
  <w:num w:numId="9">
    <w:abstractNumId w:val="3"/>
  </w:num>
  <w:num w:numId="10">
    <w:abstractNumId w:val="20"/>
  </w:num>
  <w:num w:numId="11">
    <w:abstractNumId w:val="26"/>
  </w:num>
  <w:num w:numId="12">
    <w:abstractNumId w:val="14"/>
  </w:num>
  <w:num w:numId="13">
    <w:abstractNumId w:val="12"/>
  </w:num>
  <w:num w:numId="14">
    <w:abstractNumId w:val="21"/>
  </w:num>
  <w:num w:numId="15">
    <w:abstractNumId w:val="4"/>
  </w:num>
  <w:num w:numId="16">
    <w:abstractNumId w:val="7"/>
  </w:num>
  <w:num w:numId="17">
    <w:abstractNumId w:val="19"/>
  </w:num>
  <w:num w:numId="18">
    <w:abstractNumId w:val="29"/>
  </w:num>
  <w:num w:numId="19">
    <w:abstractNumId w:val="22"/>
  </w:num>
  <w:num w:numId="20">
    <w:abstractNumId w:val="10"/>
  </w:num>
  <w:num w:numId="21">
    <w:abstractNumId w:val="17"/>
  </w:num>
  <w:num w:numId="22">
    <w:abstractNumId w:val="24"/>
  </w:num>
  <w:num w:numId="23">
    <w:abstractNumId w:val="11"/>
  </w:num>
  <w:num w:numId="24">
    <w:abstractNumId w:val="2"/>
  </w:num>
  <w:num w:numId="25">
    <w:abstractNumId w:val="28"/>
  </w:num>
  <w:num w:numId="26">
    <w:abstractNumId w:val="27"/>
  </w:num>
  <w:num w:numId="27">
    <w:abstractNumId w:val="31"/>
  </w:num>
  <w:num w:numId="28">
    <w:abstractNumId w:val="9"/>
  </w:num>
  <w:num w:numId="29">
    <w:abstractNumId w:val="13"/>
  </w:num>
  <w:num w:numId="30">
    <w:abstractNumId w:val="30"/>
  </w:num>
  <w:num w:numId="31">
    <w:abstractNumId w:val="23"/>
  </w:num>
  <w:num w:numId="32">
    <w:abstractNumId w:val="32"/>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8D7"/>
    <w:rsid w:val="000451E7"/>
    <w:rsid w:val="00073248"/>
    <w:rsid w:val="0008437B"/>
    <w:rsid w:val="00091E37"/>
    <w:rsid w:val="00097934"/>
    <w:rsid w:val="000F656B"/>
    <w:rsid w:val="001431B1"/>
    <w:rsid w:val="00162486"/>
    <w:rsid w:val="00172855"/>
    <w:rsid w:val="001A3831"/>
    <w:rsid w:val="001B7DF6"/>
    <w:rsid w:val="001F0ACE"/>
    <w:rsid w:val="001F38A3"/>
    <w:rsid w:val="00226512"/>
    <w:rsid w:val="002455C6"/>
    <w:rsid w:val="00314914"/>
    <w:rsid w:val="0035360E"/>
    <w:rsid w:val="003541CB"/>
    <w:rsid w:val="003602AD"/>
    <w:rsid w:val="003651E5"/>
    <w:rsid w:val="00375B70"/>
    <w:rsid w:val="0038173E"/>
    <w:rsid w:val="003C25F9"/>
    <w:rsid w:val="00456A24"/>
    <w:rsid w:val="004C349D"/>
    <w:rsid w:val="005039DB"/>
    <w:rsid w:val="0050458D"/>
    <w:rsid w:val="00526BCE"/>
    <w:rsid w:val="005311F7"/>
    <w:rsid w:val="005824A5"/>
    <w:rsid w:val="005B1930"/>
    <w:rsid w:val="005C7FA0"/>
    <w:rsid w:val="005D01D8"/>
    <w:rsid w:val="006130BC"/>
    <w:rsid w:val="00622E8A"/>
    <w:rsid w:val="00643CFC"/>
    <w:rsid w:val="00702CA0"/>
    <w:rsid w:val="0070652D"/>
    <w:rsid w:val="0071187A"/>
    <w:rsid w:val="007C1E11"/>
    <w:rsid w:val="007D7248"/>
    <w:rsid w:val="00807BEC"/>
    <w:rsid w:val="00811200"/>
    <w:rsid w:val="00821689"/>
    <w:rsid w:val="008C03EA"/>
    <w:rsid w:val="008E3C39"/>
    <w:rsid w:val="009014BB"/>
    <w:rsid w:val="00920BB1"/>
    <w:rsid w:val="00921503"/>
    <w:rsid w:val="00924BB1"/>
    <w:rsid w:val="00940A09"/>
    <w:rsid w:val="00954E16"/>
    <w:rsid w:val="00967A8B"/>
    <w:rsid w:val="00992EA1"/>
    <w:rsid w:val="009D6A40"/>
    <w:rsid w:val="00A837F8"/>
    <w:rsid w:val="00A85E88"/>
    <w:rsid w:val="00AD6433"/>
    <w:rsid w:val="00B0278D"/>
    <w:rsid w:val="00B135A5"/>
    <w:rsid w:val="00B40D2E"/>
    <w:rsid w:val="00B4576B"/>
    <w:rsid w:val="00B55DA1"/>
    <w:rsid w:val="00B67C4D"/>
    <w:rsid w:val="00BE2021"/>
    <w:rsid w:val="00C01B3C"/>
    <w:rsid w:val="00C20344"/>
    <w:rsid w:val="00C335F2"/>
    <w:rsid w:val="00C35523"/>
    <w:rsid w:val="00CD65A3"/>
    <w:rsid w:val="00CF3F1D"/>
    <w:rsid w:val="00D036BC"/>
    <w:rsid w:val="00D12729"/>
    <w:rsid w:val="00D353F3"/>
    <w:rsid w:val="00D42363"/>
    <w:rsid w:val="00D8405D"/>
    <w:rsid w:val="00D94F8E"/>
    <w:rsid w:val="00DC58D7"/>
    <w:rsid w:val="00DF2CB9"/>
    <w:rsid w:val="00E116BF"/>
    <w:rsid w:val="00E302C1"/>
    <w:rsid w:val="00E6133E"/>
    <w:rsid w:val="00EB0B19"/>
    <w:rsid w:val="00EB65E7"/>
    <w:rsid w:val="00ED185E"/>
    <w:rsid w:val="00ED308B"/>
    <w:rsid w:val="00EE127C"/>
    <w:rsid w:val="00F030C5"/>
    <w:rsid w:val="00F642BB"/>
    <w:rsid w:val="00F9028C"/>
    <w:rsid w:val="00FB0DE8"/>
    <w:rsid w:val="00FD604D"/>
    <w:rsid w:val="00FD7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7B34A4C7"/>
  <w15:docId w15:val="{7B6D8AEB-AA4F-4B1C-9B5F-BF5DED5F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308B"/>
    <w:rPr>
      <w:sz w:val="24"/>
      <w:szCs w:val="24"/>
      <w:lang w:eastAsia="en-US"/>
    </w:rPr>
  </w:style>
  <w:style w:type="paragraph" w:styleId="Heading1">
    <w:name w:val="heading 1"/>
    <w:basedOn w:val="Normal"/>
    <w:next w:val="Normal"/>
    <w:link w:val="Heading1Char"/>
    <w:qFormat/>
    <w:rsid w:val="007C1E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D8405D"/>
    <w:pPr>
      <w:keepNext/>
      <w:tabs>
        <w:tab w:val="left" w:pos="-1440"/>
      </w:tabs>
      <w:ind w:left="720" w:hanging="720"/>
      <w:outlineLvl w:val="2"/>
    </w:pPr>
    <w:rPr>
      <w:rFonts w:ascii="Arial" w:hAnsi="Arial" w:cs="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2363"/>
    <w:pPr>
      <w:tabs>
        <w:tab w:val="center" w:pos="4153"/>
        <w:tab w:val="right" w:pos="8306"/>
      </w:tabs>
    </w:pPr>
  </w:style>
  <w:style w:type="paragraph" w:styleId="Footer">
    <w:name w:val="footer"/>
    <w:basedOn w:val="Normal"/>
    <w:rsid w:val="00D42363"/>
    <w:pPr>
      <w:tabs>
        <w:tab w:val="center" w:pos="4153"/>
        <w:tab w:val="right" w:pos="8306"/>
      </w:tabs>
    </w:pPr>
  </w:style>
  <w:style w:type="paragraph" w:styleId="BodyText">
    <w:name w:val="Body Text"/>
    <w:basedOn w:val="Normal"/>
    <w:rsid w:val="00D42363"/>
    <w:rPr>
      <w:b/>
      <w:bCs/>
    </w:rPr>
  </w:style>
  <w:style w:type="paragraph" w:styleId="BalloonText">
    <w:name w:val="Balloon Text"/>
    <w:basedOn w:val="Normal"/>
    <w:link w:val="BalloonTextChar"/>
    <w:rsid w:val="007F1B37"/>
    <w:rPr>
      <w:rFonts w:ascii="Tahoma" w:hAnsi="Tahoma" w:cs="Tahoma"/>
      <w:sz w:val="16"/>
      <w:szCs w:val="16"/>
    </w:rPr>
  </w:style>
  <w:style w:type="character" w:customStyle="1" w:styleId="BalloonTextChar">
    <w:name w:val="Balloon Text Char"/>
    <w:basedOn w:val="DefaultParagraphFont"/>
    <w:link w:val="BalloonText"/>
    <w:rsid w:val="007F1B37"/>
    <w:rPr>
      <w:rFonts w:ascii="Tahoma" w:hAnsi="Tahoma" w:cs="Tahoma"/>
      <w:sz w:val="16"/>
      <w:szCs w:val="16"/>
      <w:lang w:eastAsia="en-US"/>
    </w:rPr>
  </w:style>
  <w:style w:type="paragraph" w:styleId="NormalWeb">
    <w:name w:val="Normal (Web)"/>
    <w:basedOn w:val="Normal"/>
    <w:uiPriority w:val="99"/>
    <w:rsid w:val="00B932EB"/>
    <w:pPr>
      <w:spacing w:beforeLines="1" w:afterLines="1"/>
    </w:pPr>
    <w:rPr>
      <w:rFonts w:ascii="Times" w:hAnsi="Times"/>
      <w:sz w:val="20"/>
      <w:szCs w:val="20"/>
    </w:rPr>
  </w:style>
  <w:style w:type="paragraph" w:styleId="EndnoteText">
    <w:name w:val="endnote text"/>
    <w:basedOn w:val="Normal"/>
    <w:link w:val="EndnoteTextChar"/>
    <w:rsid w:val="00097934"/>
    <w:pPr>
      <w:widowControl w:val="0"/>
    </w:pPr>
    <w:rPr>
      <w:szCs w:val="20"/>
      <w:lang w:eastAsia="en-GB"/>
    </w:rPr>
  </w:style>
  <w:style w:type="character" w:customStyle="1" w:styleId="EndnoteTextChar">
    <w:name w:val="Endnote Text Char"/>
    <w:basedOn w:val="DefaultParagraphFont"/>
    <w:link w:val="EndnoteText"/>
    <w:rsid w:val="00097934"/>
    <w:rPr>
      <w:sz w:val="24"/>
    </w:rPr>
  </w:style>
  <w:style w:type="character" w:customStyle="1" w:styleId="Heading3Char">
    <w:name w:val="Heading 3 Char"/>
    <w:basedOn w:val="DefaultParagraphFont"/>
    <w:link w:val="Heading3"/>
    <w:uiPriority w:val="9"/>
    <w:rsid w:val="00D8405D"/>
    <w:rPr>
      <w:rFonts w:ascii="Arial" w:hAnsi="Arial" w:cs="Arial"/>
      <w:b/>
      <w:color w:val="FFFFFF"/>
      <w:sz w:val="24"/>
      <w:szCs w:val="24"/>
      <w:lang w:eastAsia="en-US"/>
    </w:rPr>
  </w:style>
  <w:style w:type="paragraph" w:styleId="Title">
    <w:name w:val="Title"/>
    <w:basedOn w:val="Normal"/>
    <w:link w:val="TitleChar"/>
    <w:qFormat/>
    <w:rsid w:val="00D8405D"/>
    <w:pPr>
      <w:jc w:val="center"/>
    </w:pPr>
    <w:rPr>
      <w:b/>
      <w:bCs/>
      <w:sz w:val="40"/>
      <w:u w:val="single"/>
    </w:rPr>
  </w:style>
  <w:style w:type="character" w:customStyle="1" w:styleId="TitleChar">
    <w:name w:val="Title Char"/>
    <w:basedOn w:val="DefaultParagraphFont"/>
    <w:link w:val="Title"/>
    <w:rsid w:val="00D8405D"/>
    <w:rPr>
      <w:b/>
      <w:bCs/>
      <w:sz w:val="40"/>
      <w:szCs w:val="24"/>
      <w:u w:val="single"/>
      <w:lang w:eastAsia="en-US"/>
    </w:rPr>
  </w:style>
  <w:style w:type="character" w:customStyle="1" w:styleId="Heading1Char">
    <w:name w:val="Heading 1 Char"/>
    <w:basedOn w:val="DefaultParagraphFont"/>
    <w:link w:val="Heading1"/>
    <w:rsid w:val="007C1E11"/>
    <w:rPr>
      <w:rFonts w:asciiTheme="majorHAnsi" w:eastAsiaTheme="majorEastAsia" w:hAnsiTheme="majorHAnsi" w:cstheme="majorBidi"/>
      <w:color w:val="365F91" w:themeColor="accent1" w:themeShade="BF"/>
      <w:sz w:val="32"/>
      <w:szCs w:val="32"/>
      <w:lang w:eastAsia="en-US"/>
    </w:rPr>
  </w:style>
  <w:style w:type="paragraph" w:customStyle="1" w:styleId="Default">
    <w:name w:val="Default"/>
    <w:rsid w:val="006130BC"/>
    <w:pPr>
      <w:autoSpaceDE w:val="0"/>
      <w:autoSpaceDN w:val="0"/>
      <w:adjustRightInd w:val="0"/>
    </w:pPr>
    <w:rPr>
      <w:rFonts w:ascii="Book Antiqua" w:eastAsiaTheme="minorHAnsi" w:hAnsi="Book Antiqua" w:cs="Book Antiqua"/>
      <w:color w:val="000000"/>
      <w:sz w:val="24"/>
      <w:szCs w:val="24"/>
      <w:lang w:eastAsia="en-US"/>
    </w:rPr>
  </w:style>
  <w:style w:type="table" w:styleId="TableGrid">
    <w:name w:val="Table Grid"/>
    <w:basedOn w:val="TableNormal"/>
    <w:uiPriority w:val="39"/>
    <w:rsid w:val="006130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130BC"/>
    <w:rPr>
      <w:color w:val="0000FF"/>
      <w:u w:val="single"/>
    </w:rPr>
  </w:style>
  <w:style w:type="paragraph" w:styleId="ListParagraph">
    <w:name w:val="List Paragraph"/>
    <w:basedOn w:val="Normal"/>
    <w:uiPriority w:val="34"/>
    <w:qFormat/>
    <w:rsid w:val="00D94F8E"/>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558449">
      <w:bodyDiv w:val="1"/>
      <w:marLeft w:val="0"/>
      <w:marRight w:val="0"/>
      <w:marTop w:val="0"/>
      <w:marBottom w:val="0"/>
      <w:divBdr>
        <w:top w:val="none" w:sz="0" w:space="0" w:color="auto"/>
        <w:left w:val="none" w:sz="0" w:space="0" w:color="auto"/>
        <w:bottom w:val="none" w:sz="0" w:space="0" w:color="auto"/>
        <w:right w:val="none" w:sz="0" w:space="0" w:color="auto"/>
      </w:divBdr>
    </w:div>
    <w:div w:id="1631283523">
      <w:bodyDiv w:val="1"/>
      <w:marLeft w:val="0"/>
      <w:marRight w:val="0"/>
      <w:marTop w:val="0"/>
      <w:marBottom w:val="0"/>
      <w:divBdr>
        <w:top w:val="none" w:sz="0" w:space="0" w:color="auto"/>
        <w:left w:val="none" w:sz="0" w:space="0" w:color="auto"/>
        <w:bottom w:val="none" w:sz="0" w:space="0" w:color="auto"/>
        <w:right w:val="none" w:sz="0" w:space="0" w:color="auto"/>
      </w:divBdr>
      <w:divsChild>
        <w:div w:id="2015110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ochford-review-final-repor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reparingforadulthood.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3827</Words>
  <Characters>21878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Teaching and Learning Policy</vt:lpstr>
    </vt:vector>
  </TitlesOfParts>
  <Company>NTC</Company>
  <LinksUpToDate>false</LinksUpToDate>
  <CharactersWithSpaces>25654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and Learning Policy</dc:title>
  <dc:subject/>
  <dc:creator>Jonathan Curtis</dc:creator>
  <cp:keywords/>
  <dc:description/>
  <cp:lastModifiedBy>Jonathan Curtis</cp:lastModifiedBy>
  <cp:revision>2</cp:revision>
  <cp:lastPrinted>2014-07-02T09:04:00Z</cp:lastPrinted>
  <dcterms:created xsi:type="dcterms:W3CDTF">2024-07-12T07:12:00Z</dcterms:created>
  <dcterms:modified xsi:type="dcterms:W3CDTF">2024-07-12T07:12:00Z</dcterms:modified>
</cp:coreProperties>
</file>