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20" w:rsidRDefault="00BE2891">
      <w:pPr>
        <w:rPr>
          <w:rFonts w:ascii="Arial" w:eastAsia="Arial" w:hAnsi="Arial" w:cs="Arial"/>
          <w:b/>
          <w:sz w:val="24"/>
          <w:szCs w:val="24"/>
          <w:u w:val="single"/>
        </w:rPr>
      </w:pPr>
      <w:r>
        <w:rPr>
          <w:rFonts w:ascii="Arial" w:eastAsia="Arial" w:hAnsi="Arial" w:cs="Arial"/>
          <w:b/>
          <w:sz w:val="24"/>
          <w:szCs w:val="24"/>
          <w:u w:val="single"/>
        </w:rPr>
        <w:t>Rolling Programme of outcomes and themes</w:t>
      </w:r>
      <w:r>
        <w:rPr>
          <w:noProof/>
        </w:rPr>
        <w:drawing>
          <wp:anchor distT="0" distB="0" distL="0" distR="0" simplePos="0" relativeHeight="251658240" behindDoc="0" locked="0" layoutInCell="1" hidden="0" allowOverlap="1">
            <wp:simplePos x="0" y="0"/>
            <wp:positionH relativeFrom="column">
              <wp:posOffset>6800215</wp:posOffset>
            </wp:positionH>
            <wp:positionV relativeFrom="paragraph">
              <wp:posOffset>-699769</wp:posOffset>
            </wp:positionV>
            <wp:extent cx="1951355" cy="871654"/>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51355" cy="871654"/>
                    </a:xfrm>
                    <a:prstGeom prst="rect">
                      <a:avLst/>
                    </a:prstGeom>
                    <a:ln/>
                  </pic:spPr>
                </pic:pic>
              </a:graphicData>
            </a:graphic>
          </wp:anchor>
        </w:drawing>
      </w:r>
    </w:p>
    <w:p w:rsidR="007E2120" w:rsidRDefault="00BE2891">
      <w:pPr>
        <w:rPr>
          <w:rFonts w:ascii="Arial" w:eastAsia="Arial" w:hAnsi="Arial" w:cs="Arial"/>
          <w:b/>
          <w:sz w:val="24"/>
          <w:szCs w:val="24"/>
          <w:u w:val="single"/>
        </w:rPr>
      </w:pPr>
      <w:r>
        <w:rPr>
          <w:rFonts w:ascii="Arial" w:eastAsia="Arial" w:hAnsi="Arial" w:cs="Arial"/>
          <w:b/>
          <w:sz w:val="24"/>
          <w:szCs w:val="24"/>
          <w:u w:val="single"/>
        </w:rPr>
        <w:t xml:space="preserve">Computing – </w:t>
      </w:r>
      <w:r w:rsidR="004F530A">
        <w:rPr>
          <w:rFonts w:ascii="Arial" w:eastAsia="Arial" w:hAnsi="Arial" w:cs="Arial"/>
          <w:b/>
          <w:sz w:val="24"/>
          <w:szCs w:val="24"/>
          <w:u w:val="single"/>
        </w:rPr>
        <w:t>Key Stage 3</w:t>
      </w:r>
      <w:bookmarkStart w:id="0" w:name="_GoBack"/>
      <w:bookmarkEnd w:id="0"/>
    </w:p>
    <w:p w:rsidR="002803DB" w:rsidRPr="005413CE" w:rsidRDefault="002803DB" w:rsidP="002803DB">
      <w:pPr>
        <w:rPr>
          <w:rFonts w:ascii="Arial" w:eastAsia="Arial" w:hAnsi="Arial" w:cs="Arial"/>
          <w:sz w:val="24"/>
          <w:szCs w:val="24"/>
        </w:rPr>
      </w:pPr>
      <w:r>
        <w:rPr>
          <w:rFonts w:ascii="Arial" w:eastAsia="Arial" w:hAnsi="Arial" w:cs="Arial"/>
          <w:sz w:val="24"/>
          <w:szCs w:val="24"/>
        </w:rPr>
        <w:t xml:space="preserve">All modules are linked to appropriate H levels. These modules also have links to the KS1 and KS2 subject aims from within the three areas of computing (Computer science - CS, information technology - IT and digital literacy - DL) – see below. These areas are highlighted within this rolling programme. </w:t>
      </w:r>
    </w:p>
    <w:p w:rsidR="007E2120" w:rsidRDefault="007E2120">
      <w:pPr>
        <w:rPr>
          <w:rFonts w:ascii="Arial" w:eastAsia="Arial" w:hAnsi="Arial" w:cs="Arial"/>
          <w:b/>
          <w:sz w:val="24"/>
          <w:szCs w:val="24"/>
          <w:u w:val="single"/>
        </w:rPr>
      </w:pP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984"/>
        <w:gridCol w:w="2410"/>
        <w:gridCol w:w="1985"/>
        <w:gridCol w:w="2409"/>
        <w:gridCol w:w="1985"/>
        <w:gridCol w:w="2555"/>
      </w:tblGrid>
      <w:tr w:rsidR="007E2120" w:rsidRPr="00BB4FEC" w:rsidTr="00BB4FEC">
        <w:tc>
          <w:tcPr>
            <w:tcW w:w="846" w:type="dxa"/>
          </w:tcPr>
          <w:p w:rsidR="007E2120" w:rsidRPr="00BB4FEC" w:rsidRDefault="007E2120">
            <w:pPr>
              <w:rPr>
                <w:rFonts w:ascii="Arial" w:eastAsia="Arial" w:hAnsi="Arial" w:cs="Arial"/>
                <w:sz w:val="24"/>
                <w:szCs w:val="24"/>
              </w:rPr>
            </w:pPr>
          </w:p>
        </w:tc>
        <w:tc>
          <w:tcPr>
            <w:tcW w:w="4394" w:type="dxa"/>
            <w:gridSpan w:val="2"/>
          </w:tcPr>
          <w:p w:rsidR="007E2120" w:rsidRPr="00BB4FEC" w:rsidRDefault="00BE2891">
            <w:pPr>
              <w:rPr>
                <w:rFonts w:ascii="Arial" w:eastAsia="Arial" w:hAnsi="Arial" w:cs="Arial"/>
                <w:b/>
                <w:sz w:val="24"/>
                <w:szCs w:val="24"/>
              </w:rPr>
            </w:pPr>
            <w:r w:rsidRPr="00BB4FEC">
              <w:rPr>
                <w:rFonts w:ascii="Arial" w:eastAsia="Arial" w:hAnsi="Arial" w:cs="Arial"/>
                <w:b/>
                <w:sz w:val="24"/>
                <w:szCs w:val="24"/>
              </w:rPr>
              <w:t>Autumn</w:t>
            </w:r>
          </w:p>
        </w:tc>
        <w:tc>
          <w:tcPr>
            <w:tcW w:w="4394" w:type="dxa"/>
            <w:gridSpan w:val="2"/>
          </w:tcPr>
          <w:p w:rsidR="007E2120" w:rsidRPr="00BB4FEC" w:rsidRDefault="00BE2891">
            <w:pPr>
              <w:rPr>
                <w:rFonts w:ascii="Arial" w:eastAsia="Arial" w:hAnsi="Arial" w:cs="Arial"/>
                <w:b/>
                <w:sz w:val="24"/>
                <w:szCs w:val="24"/>
              </w:rPr>
            </w:pPr>
            <w:r w:rsidRPr="00BB4FEC">
              <w:rPr>
                <w:rFonts w:ascii="Arial" w:eastAsia="Arial" w:hAnsi="Arial" w:cs="Arial"/>
                <w:b/>
                <w:sz w:val="24"/>
                <w:szCs w:val="24"/>
              </w:rPr>
              <w:t>Spring</w:t>
            </w:r>
          </w:p>
        </w:tc>
        <w:tc>
          <w:tcPr>
            <w:tcW w:w="4540" w:type="dxa"/>
            <w:gridSpan w:val="2"/>
          </w:tcPr>
          <w:p w:rsidR="007E2120" w:rsidRPr="00BB4FEC" w:rsidRDefault="00BE2891">
            <w:pPr>
              <w:rPr>
                <w:rFonts w:ascii="Arial" w:eastAsia="Arial" w:hAnsi="Arial" w:cs="Arial"/>
                <w:b/>
                <w:sz w:val="24"/>
                <w:szCs w:val="24"/>
              </w:rPr>
            </w:pPr>
            <w:r w:rsidRPr="00BB4FEC">
              <w:rPr>
                <w:rFonts w:ascii="Arial" w:eastAsia="Arial" w:hAnsi="Arial" w:cs="Arial"/>
                <w:b/>
                <w:sz w:val="24"/>
                <w:szCs w:val="24"/>
              </w:rPr>
              <w:t>Summer</w:t>
            </w:r>
          </w:p>
        </w:tc>
      </w:tr>
      <w:tr w:rsidR="007E2120" w:rsidRPr="00BB4FEC" w:rsidTr="00BB4FEC">
        <w:tc>
          <w:tcPr>
            <w:tcW w:w="846" w:type="dxa"/>
          </w:tcPr>
          <w:p w:rsidR="007E2120" w:rsidRPr="00BB4FEC" w:rsidRDefault="007E2120">
            <w:pPr>
              <w:rPr>
                <w:rFonts w:ascii="Arial" w:eastAsia="Arial" w:hAnsi="Arial" w:cs="Arial"/>
                <w:b/>
                <w:sz w:val="24"/>
                <w:szCs w:val="24"/>
              </w:rPr>
            </w:pPr>
          </w:p>
        </w:tc>
        <w:tc>
          <w:tcPr>
            <w:tcW w:w="1984" w:type="dxa"/>
          </w:tcPr>
          <w:p w:rsidR="007E2120" w:rsidRPr="00BB4FEC" w:rsidRDefault="00BE2891">
            <w:pPr>
              <w:rPr>
                <w:rFonts w:ascii="Arial" w:eastAsia="Arial" w:hAnsi="Arial" w:cs="Arial"/>
                <w:sz w:val="24"/>
                <w:szCs w:val="24"/>
              </w:rPr>
            </w:pPr>
            <w:r w:rsidRPr="00BB4FEC">
              <w:rPr>
                <w:rFonts w:ascii="Arial" w:eastAsia="Arial" w:hAnsi="Arial" w:cs="Arial"/>
                <w:sz w:val="24"/>
                <w:szCs w:val="24"/>
              </w:rPr>
              <w:t>Theme</w:t>
            </w:r>
          </w:p>
        </w:tc>
        <w:tc>
          <w:tcPr>
            <w:tcW w:w="2410" w:type="dxa"/>
          </w:tcPr>
          <w:p w:rsidR="007E2120" w:rsidRPr="00BB4FEC" w:rsidRDefault="00BE2891">
            <w:pPr>
              <w:rPr>
                <w:rFonts w:ascii="Arial" w:eastAsia="Arial" w:hAnsi="Arial" w:cs="Arial"/>
                <w:sz w:val="24"/>
                <w:szCs w:val="24"/>
              </w:rPr>
            </w:pPr>
            <w:r w:rsidRPr="00BB4FEC">
              <w:rPr>
                <w:rFonts w:ascii="Arial" w:eastAsia="Arial" w:hAnsi="Arial" w:cs="Arial"/>
                <w:sz w:val="24"/>
                <w:szCs w:val="24"/>
              </w:rPr>
              <w:t>Outcomes</w:t>
            </w:r>
          </w:p>
        </w:tc>
        <w:tc>
          <w:tcPr>
            <w:tcW w:w="1985" w:type="dxa"/>
          </w:tcPr>
          <w:p w:rsidR="007E2120" w:rsidRPr="00BB4FEC" w:rsidRDefault="00BE2891">
            <w:pPr>
              <w:rPr>
                <w:rFonts w:ascii="Arial" w:eastAsia="Arial" w:hAnsi="Arial" w:cs="Arial"/>
                <w:sz w:val="24"/>
                <w:szCs w:val="24"/>
              </w:rPr>
            </w:pPr>
            <w:r w:rsidRPr="00BB4FEC">
              <w:rPr>
                <w:rFonts w:ascii="Arial" w:eastAsia="Arial" w:hAnsi="Arial" w:cs="Arial"/>
                <w:sz w:val="24"/>
                <w:szCs w:val="24"/>
              </w:rPr>
              <w:t>Theme</w:t>
            </w:r>
          </w:p>
        </w:tc>
        <w:tc>
          <w:tcPr>
            <w:tcW w:w="2409" w:type="dxa"/>
          </w:tcPr>
          <w:p w:rsidR="007E2120" w:rsidRPr="00BB4FEC" w:rsidRDefault="00BE2891">
            <w:pPr>
              <w:rPr>
                <w:rFonts w:ascii="Arial" w:eastAsia="Arial" w:hAnsi="Arial" w:cs="Arial"/>
                <w:sz w:val="24"/>
                <w:szCs w:val="24"/>
              </w:rPr>
            </w:pPr>
            <w:r w:rsidRPr="00BB4FEC">
              <w:rPr>
                <w:rFonts w:ascii="Arial" w:eastAsia="Arial" w:hAnsi="Arial" w:cs="Arial"/>
                <w:sz w:val="24"/>
                <w:szCs w:val="24"/>
              </w:rPr>
              <w:t>Outcomes</w:t>
            </w:r>
          </w:p>
        </w:tc>
        <w:tc>
          <w:tcPr>
            <w:tcW w:w="1985" w:type="dxa"/>
          </w:tcPr>
          <w:p w:rsidR="007E2120" w:rsidRPr="00BB4FEC" w:rsidRDefault="00BE2891">
            <w:pPr>
              <w:rPr>
                <w:rFonts w:ascii="Arial" w:eastAsia="Arial" w:hAnsi="Arial" w:cs="Arial"/>
                <w:sz w:val="24"/>
                <w:szCs w:val="24"/>
              </w:rPr>
            </w:pPr>
            <w:r w:rsidRPr="00BB4FEC">
              <w:rPr>
                <w:rFonts w:ascii="Arial" w:eastAsia="Arial" w:hAnsi="Arial" w:cs="Arial"/>
                <w:sz w:val="24"/>
                <w:szCs w:val="24"/>
              </w:rPr>
              <w:t>Theme</w:t>
            </w:r>
          </w:p>
        </w:tc>
        <w:tc>
          <w:tcPr>
            <w:tcW w:w="2555" w:type="dxa"/>
          </w:tcPr>
          <w:p w:rsidR="007E2120" w:rsidRPr="00BB4FEC" w:rsidRDefault="00BE2891">
            <w:pPr>
              <w:rPr>
                <w:rFonts w:ascii="Arial" w:eastAsia="Arial" w:hAnsi="Arial" w:cs="Arial"/>
                <w:sz w:val="24"/>
                <w:szCs w:val="24"/>
              </w:rPr>
            </w:pPr>
            <w:r w:rsidRPr="00BB4FEC">
              <w:rPr>
                <w:rFonts w:ascii="Arial" w:eastAsia="Arial" w:hAnsi="Arial" w:cs="Arial"/>
                <w:sz w:val="24"/>
                <w:szCs w:val="24"/>
              </w:rPr>
              <w:t>Outcomes</w:t>
            </w:r>
          </w:p>
        </w:tc>
      </w:tr>
      <w:tr w:rsidR="007E2120" w:rsidRPr="00BB4FEC" w:rsidTr="00BB4FEC">
        <w:tc>
          <w:tcPr>
            <w:tcW w:w="846" w:type="dxa"/>
          </w:tcPr>
          <w:p w:rsidR="007E2120" w:rsidRPr="00BB4FEC" w:rsidRDefault="00BE2891">
            <w:pPr>
              <w:rPr>
                <w:rFonts w:ascii="Arial" w:eastAsia="Arial" w:hAnsi="Arial" w:cs="Arial"/>
                <w:b/>
                <w:sz w:val="24"/>
                <w:szCs w:val="24"/>
              </w:rPr>
            </w:pPr>
            <w:r w:rsidRPr="00BB4FEC">
              <w:rPr>
                <w:rFonts w:ascii="Arial" w:eastAsia="Arial" w:hAnsi="Arial" w:cs="Arial"/>
                <w:b/>
                <w:sz w:val="24"/>
                <w:szCs w:val="24"/>
              </w:rPr>
              <w:t>Year A</w:t>
            </w:r>
          </w:p>
          <w:p w:rsidR="00BB4FEC" w:rsidRPr="00BB4FEC" w:rsidRDefault="00BB4FEC">
            <w:pPr>
              <w:rPr>
                <w:rFonts w:ascii="Arial" w:eastAsia="Arial" w:hAnsi="Arial" w:cs="Arial"/>
                <w:b/>
                <w:sz w:val="24"/>
                <w:szCs w:val="24"/>
              </w:rPr>
            </w:pPr>
            <w:r w:rsidRPr="00BB4FEC">
              <w:rPr>
                <w:rFonts w:ascii="Arial" w:eastAsia="Arial" w:hAnsi="Arial" w:cs="Arial"/>
                <w:b/>
                <w:sz w:val="24"/>
                <w:szCs w:val="24"/>
              </w:rPr>
              <w:t>18-19</w:t>
            </w:r>
          </w:p>
        </w:tc>
        <w:tc>
          <w:tcPr>
            <w:tcW w:w="1984" w:type="dxa"/>
          </w:tcPr>
          <w:p w:rsidR="00BB4FEC" w:rsidRPr="00BB4FEC" w:rsidRDefault="00BB4FEC" w:rsidP="00BB4FEC">
            <w:pPr>
              <w:rPr>
                <w:rFonts w:ascii="Arial" w:hAnsi="Arial" w:cs="Arial"/>
                <w:sz w:val="24"/>
                <w:szCs w:val="24"/>
              </w:rPr>
            </w:pPr>
            <w:r>
              <w:rPr>
                <w:rFonts w:ascii="Arial" w:hAnsi="Arial" w:cs="Arial"/>
                <w:sz w:val="24"/>
                <w:szCs w:val="24"/>
              </w:rPr>
              <w:t>Friendship and C</w:t>
            </w:r>
            <w:r w:rsidRPr="00BB4FEC">
              <w:rPr>
                <w:rFonts w:ascii="Arial" w:hAnsi="Arial" w:cs="Arial"/>
                <w:sz w:val="24"/>
                <w:szCs w:val="24"/>
              </w:rPr>
              <w:t>ommunity  – Games</w:t>
            </w:r>
          </w:p>
          <w:p w:rsidR="007E2120" w:rsidRDefault="007E2120">
            <w:pPr>
              <w:rPr>
                <w:rFonts w:ascii="Arial" w:eastAsia="Arial" w:hAnsi="Arial" w:cs="Arial"/>
                <w:sz w:val="24"/>
                <w:szCs w:val="24"/>
              </w:rPr>
            </w:pPr>
          </w:p>
          <w:p w:rsidR="002803DB" w:rsidRPr="00BB4FEC" w:rsidRDefault="002803DB">
            <w:pPr>
              <w:rPr>
                <w:rFonts w:ascii="Arial" w:eastAsia="Arial" w:hAnsi="Arial" w:cs="Arial"/>
                <w:sz w:val="24"/>
                <w:szCs w:val="24"/>
              </w:rPr>
            </w:pPr>
            <w:r>
              <w:rPr>
                <w:rFonts w:ascii="Arial" w:eastAsia="Arial" w:hAnsi="Arial" w:cs="Arial"/>
                <w:sz w:val="24"/>
                <w:szCs w:val="24"/>
              </w:rPr>
              <w:t>DL</w:t>
            </w:r>
          </w:p>
        </w:tc>
        <w:tc>
          <w:tcPr>
            <w:tcW w:w="2410" w:type="dxa"/>
          </w:tcPr>
          <w:p w:rsidR="00BB4FEC" w:rsidRPr="00BB4FEC" w:rsidRDefault="00BB4FEC" w:rsidP="00BB4FEC">
            <w:pPr>
              <w:spacing w:after="200"/>
              <w:rPr>
                <w:rFonts w:ascii="Arial" w:eastAsiaTheme="minorEastAsia" w:hAnsi="Arial" w:cs="Arial"/>
                <w:b/>
                <w:sz w:val="24"/>
                <w:szCs w:val="24"/>
              </w:rPr>
            </w:pPr>
            <w:r w:rsidRPr="00BB4FEC">
              <w:rPr>
                <w:rFonts w:ascii="Arial" w:eastAsiaTheme="minorEastAsia" w:hAnsi="Arial" w:cs="Arial"/>
                <w:b/>
                <w:color w:val="000000"/>
                <w:sz w:val="24"/>
                <w:szCs w:val="24"/>
                <w:shd w:val="clear" w:color="auto" w:fill="FFFFFF"/>
              </w:rPr>
              <w:t>Encounter / Experience (H1-3)</w:t>
            </w:r>
          </w:p>
          <w:p w:rsidR="00BB4FEC" w:rsidRPr="00BB4FEC" w:rsidRDefault="00BB4FEC" w:rsidP="00BB4FEC">
            <w:pPr>
              <w:spacing w:after="200"/>
              <w:rPr>
                <w:rFonts w:ascii="Arial" w:eastAsiaTheme="minorEastAsia" w:hAnsi="Arial" w:cs="Arial"/>
                <w:sz w:val="24"/>
                <w:szCs w:val="24"/>
              </w:rPr>
            </w:pPr>
            <w:r w:rsidRPr="00BB4FEC">
              <w:rPr>
                <w:rFonts w:ascii="Arial" w:eastAsiaTheme="minorEastAsia" w:hAnsi="Arial" w:cs="Arial"/>
                <w:sz w:val="24"/>
                <w:szCs w:val="24"/>
              </w:rPr>
              <w:t xml:space="preserve">All students will: use computing equipment safely, use technology to generate a visual and/or auditory effect, make something happen using technology, anticipate a reaction, be supported to take their turn, expect an outcome and repeat an action for a specific reward. </w:t>
            </w:r>
          </w:p>
          <w:p w:rsidR="00BB4FEC" w:rsidRDefault="00BB4FEC" w:rsidP="00BB4FEC">
            <w:pPr>
              <w:spacing w:after="200"/>
              <w:rPr>
                <w:rFonts w:ascii="Arial" w:eastAsiaTheme="minorEastAsia" w:hAnsi="Arial" w:cs="Arial"/>
                <w:sz w:val="24"/>
                <w:szCs w:val="24"/>
              </w:rPr>
            </w:pPr>
          </w:p>
          <w:p w:rsidR="00BB4FEC" w:rsidRPr="00BB4FEC" w:rsidRDefault="00BB4FEC" w:rsidP="00BB4FEC">
            <w:pPr>
              <w:spacing w:after="200"/>
              <w:rPr>
                <w:rFonts w:ascii="Arial" w:eastAsiaTheme="minorEastAsia" w:hAnsi="Arial" w:cs="Arial"/>
                <w:sz w:val="24"/>
                <w:szCs w:val="24"/>
              </w:rPr>
            </w:pPr>
          </w:p>
          <w:p w:rsidR="00BB4FEC" w:rsidRPr="00BB4FEC" w:rsidRDefault="00BB4FEC" w:rsidP="00BB4FEC">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rsidR="00BB4FEC" w:rsidRPr="00BB4FEC" w:rsidRDefault="00BB4FEC" w:rsidP="00BB4FEC">
            <w:pPr>
              <w:spacing w:after="200"/>
              <w:rPr>
                <w:rFonts w:ascii="Arial" w:eastAsiaTheme="minorEastAsia" w:hAnsi="Arial" w:cs="Arial"/>
                <w:sz w:val="24"/>
                <w:szCs w:val="24"/>
              </w:rPr>
            </w:pPr>
            <w:r w:rsidRPr="00BB4FEC">
              <w:rPr>
                <w:rFonts w:ascii="Arial" w:eastAsiaTheme="minorEastAsia" w:hAnsi="Arial" w:cs="Arial"/>
                <w:sz w:val="24"/>
                <w:szCs w:val="24"/>
              </w:rPr>
              <w:t xml:space="preserve">Some students will take turns with less support and be able to wait with less support. </w:t>
            </w:r>
          </w:p>
          <w:p w:rsidR="00BB4FEC" w:rsidRPr="00BB4FEC" w:rsidRDefault="00BB4FEC" w:rsidP="00BB4FEC">
            <w:pPr>
              <w:spacing w:after="200"/>
              <w:rPr>
                <w:rFonts w:ascii="Arial" w:eastAsiaTheme="minorEastAsia" w:hAnsi="Arial" w:cs="Arial"/>
                <w:sz w:val="24"/>
                <w:szCs w:val="24"/>
                <w:u w:val="single"/>
              </w:rPr>
            </w:pPr>
          </w:p>
          <w:p w:rsidR="00BB4FEC" w:rsidRPr="00BB4FEC" w:rsidRDefault="00BB4FEC" w:rsidP="00BB4FEC">
            <w:pPr>
              <w:spacing w:after="200"/>
              <w:rPr>
                <w:rFonts w:ascii="Arial" w:eastAsiaTheme="minorEastAsia" w:hAnsi="Arial" w:cs="Arial"/>
                <w:b/>
                <w:sz w:val="24"/>
                <w:szCs w:val="24"/>
                <w:u w:val="single"/>
              </w:rPr>
            </w:pPr>
            <w:r w:rsidRPr="00BB4FEC">
              <w:rPr>
                <w:rFonts w:ascii="Arial" w:eastAsiaTheme="minorEastAsia" w:hAnsi="Arial" w:cs="Arial"/>
                <w:b/>
                <w:color w:val="000000"/>
                <w:sz w:val="24"/>
                <w:szCs w:val="24"/>
              </w:rPr>
              <w:t>Develop / Apply (H8 and above)</w:t>
            </w:r>
          </w:p>
          <w:p w:rsidR="00BB4FEC" w:rsidRPr="00BB4FEC" w:rsidRDefault="00BB4FEC" w:rsidP="00BB4FEC">
            <w:pPr>
              <w:spacing w:after="200"/>
              <w:rPr>
                <w:rFonts w:ascii="Arial" w:eastAsiaTheme="minorEastAsia" w:hAnsi="Arial" w:cs="Arial"/>
                <w:sz w:val="24"/>
                <w:szCs w:val="24"/>
              </w:rPr>
            </w:pPr>
            <w:r w:rsidRPr="00BB4FEC">
              <w:rPr>
                <w:rFonts w:ascii="Arial" w:eastAsiaTheme="minorEastAsia" w:hAnsi="Arial" w:cs="Arial"/>
                <w:sz w:val="24"/>
                <w:szCs w:val="24"/>
              </w:rPr>
              <w:t xml:space="preserve">A few students will be able to play games with less support. </w:t>
            </w:r>
          </w:p>
          <w:p w:rsidR="007E2120" w:rsidRPr="00BB4FEC" w:rsidRDefault="007E2120" w:rsidP="00BB4FEC">
            <w:pPr>
              <w:rPr>
                <w:rFonts w:ascii="Arial" w:eastAsia="Arial" w:hAnsi="Arial" w:cs="Arial"/>
                <w:sz w:val="24"/>
                <w:szCs w:val="24"/>
              </w:rPr>
            </w:pPr>
          </w:p>
        </w:tc>
        <w:tc>
          <w:tcPr>
            <w:tcW w:w="1985" w:type="dxa"/>
          </w:tcPr>
          <w:p w:rsidR="00BB4FEC" w:rsidRPr="00BB4FEC" w:rsidRDefault="00BB4FEC" w:rsidP="00BB4FEC">
            <w:pPr>
              <w:rPr>
                <w:rFonts w:ascii="Arial" w:hAnsi="Arial" w:cs="Arial"/>
                <w:sz w:val="24"/>
                <w:szCs w:val="24"/>
              </w:rPr>
            </w:pPr>
            <w:r>
              <w:rPr>
                <w:rFonts w:ascii="Arial" w:hAnsi="Arial" w:cs="Arial"/>
                <w:sz w:val="24"/>
                <w:szCs w:val="24"/>
              </w:rPr>
              <w:lastRenderedPageBreak/>
              <w:t>Physical and H</w:t>
            </w:r>
            <w:r w:rsidRPr="00BB4FEC">
              <w:rPr>
                <w:rFonts w:ascii="Arial" w:hAnsi="Arial" w:cs="Arial"/>
                <w:sz w:val="24"/>
                <w:szCs w:val="24"/>
              </w:rPr>
              <w:t>ealth – Food</w:t>
            </w:r>
          </w:p>
          <w:p w:rsidR="007E2120" w:rsidRDefault="007E2120">
            <w:pPr>
              <w:rPr>
                <w:rFonts w:ascii="Arial" w:eastAsia="Arial" w:hAnsi="Arial" w:cs="Arial"/>
                <w:sz w:val="24"/>
                <w:szCs w:val="24"/>
              </w:rPr>
            </w:pPr>
          </w:p>
          <w:p w:rsidR="002803DB" w:rsidRPr="00BB4FEC" w:rsidRDefault="002803DB">
            <w:pPr>
              <w:rPr>
                <w:rFonts w:ascii="Arial" w:eastAsia="Arial" w:hAnsi="Arial" w:cs="Arial"/>
                <w:sz w:val="24"/>
                <w:szCs w:val="24"/>
              </w:rPr>
            </w:pPr>
            <w:r>
              <w:rPr>
                <w:rFonts w:ascii="Arial" w:eastAsia="Arial" w:hAnsi="Arial" w:cs="Arial"/>
                <w:sz w:val="24"/>
                <w:szCs w:val="24"/>
              </w:rPr>
              <w:t>CS, IT</w:t>
            </w:r>
          </w:p>
        </w:tc>
        <w:tc>
          <w:tcPr>
            <w:tcW w:w="2409" w:type="dxa"/>
          </w:tcPr>
          <w:p w:rsidR="00BB4FEC" w:rsidRDefault="00BE2891" w:rsidP="00BB4FEC">
            <w:pPr>
              <w:rPr>
                <w:rFonts w:ascii="Arial" w:eastAsia="Times New Roman" w:hAnsi="Arial" w:cs="Arial"/>
                <w:b/>
                <w:color w:val="000000"/>
                <w:sz w:val="24"/>
                <w:szCs w:val="24"/>
              </w:rPr>
            </w:pPr>
            <w:r w:rsidRPr="00BB4FEC">
              <w:rPr>
                <w:rFonts w:ascii="Arial" w:eastAsia="Arial" w:hAnsi="Arial" w:cs="Arial"/>
                <w:sz w:val="24"/>
                <w:szCs w:val="24"/>
              </w:rPr>
              <w:t xml:space="preserve"> </w:t>
            </w:r>
            <w:r w:rsidR="00BB4FEC" w:rsidRPr="00BB4FEC">
              <w:rPr>
                <w:rFonts w:ascii="Arial" w:eastAsia="Times New Roman" w:hAnsi="Arial" w:cs="Arial"/>
                <w:b/>
                <w:color w:val="000000"/>
                <w:sz w:val="24"/>
                <w:szCs w:val="24"/>
              </w:rPr>
              <w:t>Encounter / Experience (H1-3)</w:t>
            </w:r>
          </w:p>
          <w:p w:rsidR="00BB4FEC" w:rsidRPr="00BB4FEC" w:rsidRDefault="00BB4FEC" w:rsidP="00BB4FEC">
            <w:pPr>
              <w:rPr>
                <w:rFonts w:ascii="Arial" w:eastAsia="Arial" w:hAnsi="Arial" w:cs="Arial"/>
                <w:sz w:val="24"/>
                <w:szCs w:val="24"/>
              </w:rPr>
            </w:pPr>
          </w:p>
          <w:p w:rsidR="00BB4FEC" w:rsidRPr="00BB4FEC" w:rsidRDefault="00BB4FEC" w:rsidP="00BB4FEC">
            <w:pPr>
              <w:spacing w:after="200"/>
              <w:rPr>
                <w:rFonts w:ascii="Arial" w:eastAsiaTheme="minorEastAsia" w:hAnsi="Arial" w:cs="Arial"/>
                <w:sz w:val="24"/>
                <w:szCs w:val="24"/>
              </w:rPr>
            </w:pPr>
            <w:r w:rsidRPr="00BB4FEC">
              <w:rPr>
                <w:rFonts w:ascii="Arial" w:eastAsiaTheme="minorEastAsia" w:hAnsi="Arial" w:cs="Arial"/>
                <w:sz w:val="24"/>
                <w:szCs w:val="24"/>
              </w:rPr>
              <w:t xml:space="preserve">All students will: use computing equipment safely, use technology to generate a visual and/or auditory effect, make something happen using technology, anticipate a reaction, be supported to take their turn, expect an outcome and repeat an action for a specific reward. </w:t>
            </w:r>
          </w:p>
          <w:p w:rsidR="00BB4FEC" w:rsidRDefault="00BB4FEC" w:rsidP="00BB4FEC">
            <w:pPr>
              <w:spacing w:after="200"/>
              <w:rPr>
                <w:rFonts w:ascii="Arial" w:eastAsiaTheme="minorEastAsia" w:hAnsi="Arial" w:cs="Arial"/>
                <w:sz w:val="24"/>
                <w:szCs w:val="24"/>
              </w:rPr>
            </w:pPr>
          </w:p>
          <w:p w:rsidR="00BB4FEC" w:rsidRPr="00BB4FEC" w:rsidRDefault="00BB4FEC" w:rsidP="00BB4FEC">
            <w:pPr>
              <w:spacing w:after="200"/>
              <w:rPr>
                <w:rFonts w:ascii="Arial" w:eastAsiaTheme="minorEastAsia" w:hAnsi="Arial" w:cs="Arial"/>
                <w:sz w:val="24"/>
                <w:szCs w:val="24"/>
              </w:rPr>
            </w:pPr>
          </w:p>
          <w:p w:rsidR="00BB4FEC" w:rsidRPr="00BB4FEC" w:rsidRDefault="00BB4FEC" w:rsidP="00BB4FEC">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rsidR="00BB4FEC" w:rsidRPr="00BB4FEC" w:rsidRDefault="00BB4FEC" w:rsidP="00BB4FEC">
            <w:pPr>
              <w:spacing w:after="200"/>
              <w:rPr>
                <w:rFonts w:ascii="Arial" w:eastAsiaTheme="minorEastAsia" w:hAnsi="Arial" w:cs="Arial"/>
                <w:sz w:val="24"/>
                <w:szCs w:val="24"/>
              </w:rPr>
            </w:pPr>
            <w:r w:rsidRPr="00BB4FEC">
              <w:rPr>
                <w:rFonts w:ascii="Arial" w:eastAsiaTheme="minorEastAsia" w:hAnsi="Arial" w:cs="Arial"/>
                <w:sz w:val="24"/>
                <w:szCs w:val="24"/>
              </w:rPr>
              <w:t>Some students will: take turns with less support, begin to make choices using technology (</w:t>
            </w:r>
            <w:proofErr w:type="spellStart"/>
            <w:r w:rsidRPr="00BB4FEC">
              <w:rPr>
                <w:rFonts w:ascii="Arial" w:eastAsiaTheme="minorEastAsia" w:hAnsi="Arial" w:cs="Arial"/>
                <w:sz w:val="24"/>
                <w:szCs w:val="24"/>
              </w:rPr>
              <w:t>eg</w:t>
            </w:r>
            <w:proofErr w:type="spellEnd"/>
            <w:r w:rsidRPr="00BB4FEC">
              <w:rPr>
                <w:rFonts w:ascii="Arial" w:eastAsiaTheme="minorEastAsia" w:hAnsi="Arial" w:cs="Arial"/>
                <w:sz w:val="24"/>
                <w:szCs w:val="24"/>
              </w:rPr>
              <w:t>. choosing healthy food from a selection) and put items in the correct order (</w:t>
            </w:r>
            <w:proofErr w:type="spellStart"/>
            <w:r w:rsidRPr="00BB4FEC">
              <w:rPr>
                <w:rFonts w:ascii="Arial" w:eastAsiaTheme="minorEastAsia" w:hAnsi="Arial" w:cs="Arial"/>
                <w:sz w:val="24"/>
                <w:szCs w:val="24"/>
              </w:rPr>
              <w:t>eg</w:t>
            </w:r>
            <w:proofErr w:type="spellEnd"/>
            <w:r w:rsidRPr="00BB4FEC">
              <w:rPr>
                <w:rFonts w:ascii="Arial" w:eastAsiaTheme="minorEastAsia" w:hAnsi="Arial" w:cs="Arial"/>
                <w:sz w:val="24"/>
                <w:szCs w:val="24"/>
              </w:rPr>
              <w:t>. from the food song – do you like broccoli ice cream)</w:t>
            </w:r>
          </w:p>
          <w:p w:rsidR="00BB4FEC" w:rsidRPr="00BB4FEC" w:rsidRDefault="00BB4FEC" w:rsidP="00BB4FEC">
            <w:pPr>
              <w:spacing w:after="200"/>
              <w:rPr>
                <w:rFonts w:ascii="Arial" w:eastAsiaTheme="minorEastAsia" w:hAnsi="Arial" w:cs="Arial"/>
                <w:sz w:val="24"/>
                <w:szCs w:val="24"/>
              </w:rPr>
            </w:pPr>
          </w:p>
          <w:p w:rsidR="00BB4FEC" w:rsidRPr="00BB4FEC" w:rsidRDefault="00BB4FEC" w:rsidP="00BB4FEC">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Develop / Apply (H8 and above)</w:t>
            </w:r>
          </w:p>
          <w:p w:rsidR="00B56847" w:rsidRPr="00B56847" w:rsidRDefault="00B56847" w:rsidP="00B56847">
            <w:pPr>
              <w:spacing w:after="200"/>
              <w:rPr>
                <w:rFonts w:ascii="Arial" w:eastAsiaTheme="minorEastAsia" w:hAnsi="Arial" w:cs="Arial"/>
                <w:sz w:val="24"/>
                <w:szCs w:val="24"/>
              </w:rPr>
            </w:pPr>
            <w:r w:rsidRPr="00B56847">
              <w:rPr>
                <w:rFonts w:ascii="Arial" w:eastAsiaTheme="minorEastAsia" w:hAnsi="Arial" w:cs="Arial"/>
                <w:sz w:val="24"/>
                <w:szCs w:val="24"/>
              </w:rPr>
              <w:t xml:space="preserve">Use technology to make a list of ingredients for a healthy snack. Follow a list of instructions to make a healthy snack. </w:t>
            </w:r>
          </w:p>
          <w:p w:rsidR="007E2120" w:rsidRPr="00BB4FEC" w:rsidRDefault="007E2120">
            <w:pPr>
              <w:rPr>
                <w:rFonts w:ascii="Arial" w:eastAsia="Arial" w:hAnsi="Arial" w:cs="Arial"/>
                <w:sz w:val="24"/>
                <w:szCs w:val="24"/>
              </w:rPr>
            </w:pPr>
          </w:p>
        </w:tc>
        <w:tc>
          <w:tcPr>
            <w:tcW w:w="1985" w:type="dxa"/>
          </w:tcPr>
          <w:p w:rsidR="007E2120" w:rsidRDefault="00BB4FEC">
            <w:pPr>
              <w:rPr>
                <w:rFonts w:ascii="Arial" w:hAnsi="Arial" w:cs="Arial"/>
                <w:sz w:val="24"/>
                <w:szCs w:val="24"/>
              </w:rPr>
            </w:pPr>
            <w:r w:rsidRPr="00BB4FEC">
              <w:rPr>
                <w:rFonts w:ascii="Arial" w:hAnsi="Arial" w:cs="Arial"/>
                <w:sz w:val="24"/>
                <w:szCs w:val="24"/>
              </w:rPr>
              <w:lastRenderedPageBreak/>
              <w:t>Communication</w:t>
            </w:r>
          </w:p>
          <w:p w:rsidR="002803DB" w:rsidRDefault="002803DB">
            <w:pPr>
              <w:rPr>
                <w:rFonts w:ascii="Arial" w:hAnsi="Arial" w:cs="Arial"/>
                <w:sz w:val="24"/>
                <w:szCs w:val="24"/>
              </w:rPr>
            </w:pPr>
          </w:p>
          <w:p w:rsidR="002803DB" w:rsidRPr="00BB4FEC" w:rsidRDefault="002803DB">
            <w:pPr>
              <w:rPr>
                <w:rFonts w:ascii="Arial" w:eastAsia="Arial" w:hAnsi="Arial" w:cs="Arial"/>
                <w:sz w:val="24"/>
                <w:szCs w:val="24"/>
              </w:rPr>
            </w:pPr>
            <w:r>
              <w:rPr>
                <w:rFonts w:ascii="Arial" w:eastAsia="Arial" w:hAnsi="Arial" w:cs="Arial"/>
                <w:sz w:val="24"/>
                <w:szCs w:val="24"/>
              </w:rPr>
              <w:t>IT, DL</w:t>
            </w:r>
          </w:p>
        </w:tc>
        <w:tc>
          <w:tcPr>
            <w:tcW w:w="2555" w:type="dxa"/>
          </w:tcPr>
          <w:p w:rsidR="00BB4FEC" w:rsidRDefault="00BE2891" w:rsidP="00BB4FEC">
            <w:pPr>
              <w:pStyle w:val="NormalWeb"/>
              <w:shd w:val="clear" w:color="auto" w:fill="FFFFFF"/>
              <w:rPr>
                <w:rFonts w:ascii="Arial" w:eastAsia="Times New Roman" w:hAnsi="Arial" w:cs="Arial"/>
                <w:color w:val="000000"/>
              </w:rPr>
            </w:pPr>
            <w:r w:rsidRPr="00BB4FEC">
              <w:rPr>
                <w:rFonts w:ascii="Arial" w:eastAsia="Arial" w:hAnsi="Arial" w:cs="Arial"/>
              </w:rPr>
              <w:t xml:space="preserve"> </w:t>
            </w:r>
            <w:r w:rsidR="00BB4FEC" w:rsidRPr="00BB4FEC">
              <w:rPr>
                <w:rFonts w:ascii="Arial" w:eastAsia="Times New Roman" w:hAnsi="Arial" w:cs="Arial"/>
                <w:b/>
                <w:color w:val="000000"/>
              </w:rPr>
              <w:t>Encounter / Experience (H1-3</w:t>
            </w:r>
            <w:r w:rsidR="00BB4FEC" w:rsidRPr="00BB4FEC">
              <w:rPr>
                <w:rFonts w:ascii="Arial" w:eastAsia="Times New Roman" w:hAnsi="Arial" w:cs="Arial"/>
                <w:color w:val="000000"/>
              </w:rPr>
              <w:t>)</w:t>
            </w:r>
          </w:p>
          <w:p w:rsidR="00BB4FEC" w:rsidRPr="00BB4FEC" w:rsidRDefault="00BB4FEC" w:rsidP="00BB4FEC">
            <w:pPr>
              <w:pStyle w:val="NormalWeb"/>
              <w:shd w:val="clear" w:color="auto" w:fill="FFFFFF"/>
              <w:rPr>
                <w:rFonts w:ascii="Book Antiqua" w:eastAsia="Times New Roman" w:hAnsi="Book Antiqua"/>
                <w:color w:val="000000"/>
              </w:rPr>
            </w:pPr>
          </w:p>
          <w:p w:rsidR="00BB4FEC" w:rsidRPr="00BB4FEC" w:rsidRDefault="00BB4FEC" w:rsidP="00BB4FEC">
            <w:pPr>
              <w:spacing w:after="200"/>
              <w:rPr>
                <w:rFonts w:ascii="Arial" w:eastAsiaTheme="minorEastAsia" w:hAnsi="Arial" w:cs="Arial"/>
                <w:i/>
                <w:sz w:val="24"/>
                <w:szCs w:val="24"/>
              </w:rPr>
            </w:pPr>
            <w:r w:rsidRPr="00BB4FEC">
              <w:rPr>
                <w:rFonts w:ascii="Arial" w:eastAsiaTheme="minorEastAsia" w:hAnsi="Arial" w:cs="Arial"/>
                <w:sz w:val="24"/>
                <w:szCs w:val="24"/>
              </w:rPr>
              <w:t xml:space="preserve">All students will: use computing equipment safely, use technology to generate a visual and/or auditory effect, make something happen using technology, anticipate a reaction, be supported to take their turn, expect an outcome and repeat an action for a specific reward. Work with staff to develop </w:t>
            </w:r>
            <w:r w:rsidRPr="00BB4FEC">
              <w:rPr>
                <w:rFonts w:ascii="Arial" w:eastAsiaTheme="minorEastAsia" w:hAnsi="Arial" w:cs="Arial"/>
                <w:sz w:val="24"/>
                <w:szCs w:val="24"/>
              </w:rPr>
              <w:lastRenderedPageBreak/>
              <w:t>my understanding of what I like</w:t>
            </w:r>
            <w:r w:rsidRPr="00BB4FEC">
              <w:rPr>
                <w:rFonts w:ascii="Arial" w:eastAsiaTheme="minorEastAsia" w:hAnsi="Arial" w:cs="Arial"/>
                <w:i/>
                <w:sz w:val="24"/>
                <w:szCs w:val="24"/>
              </w:rPr>
              <w:t>.</w:t>
            </w:r>
          </w:p>
          <w:p w:rsidR="00BB4FEC" w:rsidRPr="00BB4FEC" w:rsidRDefault="00BB4FEC" w:rsidP="00BB4FEC">
            <w:pPr>
              <w:spacing w:after="200"/>
              <w:rPr>
                <w:rFonts w:ascii="Arial" w:eastAsiaTheme="minorEastAsia" w:hAnsi="Arial" w:cs="Arial"/>
                <w:sz w:val="24"/>
                <w:szCs w:val="24"/>
              </w:rPr>
            </w:pPr>
          </w:p>
          <w:p w:rsidR="00BB4FEC" w:rsidRPr="00BB4FEC" w:rsidRDefault="00BB4FEC" w:rsidP="00BB4FEC">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rsidR="00BB4FEC" w:rsidRPr="00BB4FEC" w:rsidRDefault="00BB4FEC" w:rsidP="00BB4FEC">
            <w:pPr>
              <w:spacing w:after="200"/>
              <w:rPr>
                <w:rFonts w:ascii="Arial" w:eastAsiaTheme="minorEastAsia" w:hAnsi="Arial" w:cs="Arial"/>
                <w:sz w:val="24"/>
                <w:szCs w:val="24"/>
              </w:rPr>
            </w:pPr>
            <w:r w:rsidRPr="00BB4FEC">
              <w:rPr>
                <w:rFonts w:ascii="Arial" w:eastAsiaTheme="minorEastAsia" w:hAnsi="Arial" w:cs="Arial"/>
                <w:sz w:val="24"/>
                <w:szCs w:val="24"/>
              </w:rPr>
              <w:t xml:space="preserve">Some students will: </w:t>
            </w:r>
          </w:p>
          <w:p w:rsidR="00BB4FEC" w:rsidRPr="00BB4FEC" w:rsidRDefault="00BB4FEC" w:rsidP="00BB4FEC">
            <w:pPr>
              <w:spacing w:after="200"/>
              <w:rPr>
                <w:rFonts w:ascii="Arial" w:eastAsiaTheme="minorEastAsia" w:hAnsi="Arial" w:cs="Arial"/>
                <w:sz w:val="24"/>
                <w:szCs w:val="24"/>
              </w:rPr>
            </w:pPr>
            <w:r w:rsidRPr="00BB4FEC">
              <w:rPr>
                <w:rFonts w:ascii="Arial" w:eastAsiaTheme="minorEastAsia" w:hAnsi="Arial" w:cs="Arial"/>
                <w:sz w:val="24"/>
                <w:szCs w:val="24"/>
              </w:rPr>
              <w:t>Have an understanding of what I like and do not like. With support prepare and present a multimedia talk on a topic that I like.</w:t>
            </w:r>
          </w:p>
          <w:p w:rsidR="00BB4FEC" w:rsidRPr="00BB4FEC" w:rsidRDefault="00BB4FEC" w:rsidP="00BB4FEC">
            <w:pPr>
              <w:spacing w:after="200"/>
              <w:rPr>
                <w:rFonts w:ascii="Arial" w:eastAsiaTheme="minorEastAsia" w:hAnsi="Arial" w:cs="Arial"/>
                <w:color w:val="000000"/>
                <w:sz w:val="24"/>
                <w:szCs w:val="24"/>
              </w:rPr>
            </w:pPr>
          </w:p>
          <w:p w:rsidR="00BB4FEC" w:rsidRPr="00BB4FEC" w:rsidRDefault="00BB4FEC" w:rsidP="00BB4FEC">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Develop / Apply (H8 and above)</w:t>
            </w:r>
          </w:p>
          <w:p w:rsidR="00BB4FEC" w:rsidRPr="00BB4FEC" w:rsidRDefault="00BB4FEC" w:rsidP="00BB4FEC">
            <w:pPr>
              <w:spacing w:after="200"/>
              <w:rPr>
                <w:rFonts w:ascii="Arial" w:eastAsiaTheme="minorEastAsia" w:hAnsi="Arial" w:cs="Arial"/>
                <w:sz w:val="24"/>
                <w:szCs w:val="24"/>
              </w:rPr>
            </w:pPr>
            <w:r w:rsidRPr="00BB4FEC">
              <w:rPr>
                <w:rFonts w:ascii="Arial" w:eastAsiaTheme="minorEastAsia" w:hAnsi="Arial" w:cs="Arial"/>
                <w:sz w:val="24"/>
                <w:szCs w:val="24"/>
              </w:rPr>
              <w:t xml:space="preserve">A few students will be able to: </w:t>
            </w:r>
          </w:p>
          <w:p w:rsidR="00BB4FEC" w:rsidRPr="00BB4FEC" w:rsidRDefault="00BB4FEC" w:rsidP="00BB4FEC">
            <w:pPr>
              <w:spacing w:after="200"/>
              <w:rPr>
                <w:rFonts w:ascii="Arial" w:eastAsiaTheme="minorEastAsia" w:hAnsi="Arial" w:cs="Arial"/>
                <w:sz w:val="24"/>
                <w:szCs w:val="24"/>
              </w:rPr>
            </w:pPr>
            <w:r w:rsidRPr="00BB4FEC">
              <w:rPr>
                <w:rFonts w:ascii="Arial" w:eastAsiaTheme="minorEastAsia" w:hAnsi="Arial" w:cs="Arial"/>
                <w:sz w:val="24"/>
                <w:szCs w:val="24"/>
              </w:rPr>
              <w:t xml:space="preserve">Prepare and present a multimedia talk on a topic that I like independently. </w:t>
            </w:r>
          </w:p>
          <w:p w:rsidR="007E2120" w:rsidRDefault="007E2120">
            <w:pPr>
              <w:rPr>
                <w:rFonts w:ascii="Arial" w:eastAsia="Arial" w:hAnsi="Arial" w:cs="Arial"/>
                <w:sz w:val="24"/>
                <w:szCs w:val="24"/>
              </w:rPr>
            </w:pPr>
          </w:p>
          <w:p w:rsidR="00BE2891" w:rsidRDefault="00BE2891">
            <w:pPr>
              <w:rPr>
                <w:rFonts w:ascii="Arial" w:eastAsia="Arial" w:hAnsi="Arial" w:cs="Arial"/>
                <w:sz w:val="24"/>
                <w:szCs w:val="24"/>
              </w:rPr>
            </w:pPr>
          </w:p>
          <w:p w:rsidR="00BE2891" w:rsidRDefault="00BE2891">
            <w:pPr>
              <w:rPr>
                <w:rFonts w:ascii="Arial" w:eastAsia="Arial" w:hAnsi="Arial" w:cs="Arial"/>
                <w:sz w:val="24"/>
                <w:szCs w:val="24"/>
              </w:rPr>
            </w:pPr>
          </w:p>
          <w:p w:rsidR="00BE2891" w:rsidRDefault="00BE2891">
            <w:pPr>
              <w:rPr>
                <w:rFonts w:ascii="Arial" w:eastAsia="Arial" w:hAnsi="Arial" w:cs="Arial"/>
                <w:sz w:val="24"/>
                <w:szCs w:val="24"/>
              </w:rPr>
            </w:pPr>
          </w:p>
          <w:p w:rsidR="00BE2891" w:rsidRDefault="00BE2891">
            <w:pPr>
              <w:rPr>
                <w:rFonts w:ascii="Arial" w:eastAsia="Arial" w:hAnsi="Arial" w:cs="Arial"/>
                <w:sz w:val="24"/>
                <w:szCs w:val="24"/>
              </w:rPr>
            </w:pPr>
          </w:p>
          <w:p w:rsidR="00BE2891" w:rsidRPr="00BB4FEC" w:rsidRDefault="00BE2891">
            <w:pPr>
              <w:rPr>
                <w:rFonts w:ascii="Arial" w:eastAsia="Arial" w:hAnsi="Arial" w:cs="Arial"/>
                <w:sz w:val="24"/>
                <w:szCs w:val="24"/>
              </w:rPr>
            </w:pPr>
          </w:p>
        </w:tc>
      </w:tr>
      <w:tr w:rsidR="00BE2891" w:rsidRPr="00BB4FEC" w:rsidTr="00BB4FEC">
        <w:tc>
          <w:tcPr>
            <w:tcW w:w="846" w:type="dxa"/>
          </w:tcPr>
          <w:p w:rsidR="00BE2891" w:rsidRDefault="00BE2891" w:rsidP="00BE2891">
            <w:pPr>
              <w:rPr>
                <w:rFonts w:ascii="Arial" w:eastAsia="Arial" w:hAnsi="Arial" w:cs="Arial"/>
                <w:b/>
                <w:sz w:val="24"/>
                <w:szCs w:val="24"/>
              </w:rPr>
            </w:pPr>
            <w:r w:rsidRPr="00BB4FEC">
              <w:rPr>
                <w:rFonts w:ascii="Arial" w:eastAsia="Arial" w:hAnsi="Arial" w:cs="Arial"/>
                <w:b/>
                <w:sz w:val="24"/>
                <w:szCs w:val="24"/>
              </w:rPr>
              <w:lastRenderedPageBreak/>
              <w:t>Year B</w:t>
            </w:r>
          </w:p>
          <w:p w:rsidR="00BE2891" w:rsidRPr="00BB4FEC" w:rsidRDefault="00BE2891" w:rsidP="00BE2891">
            <w:pPr>
              <w:rPr>
                <w:rFonts w:ascii="Arial" w:eastAsia="Arial" w:hAnsi="Arial" w:cs="Arial"/>
                <w:b/>
                <w:sz w:val="24"/>
                <w:szCs w:val="24"/>
              </w:rPr>
            </w:pPr>
            <w:r>
              <w:rPr>
                <w:rFonts w:ascii="Arial" w:eastAsia="Arial" w:hAnsi="Arial" w:cs="Arial"/>
                <w:b/>
                <w:sz w:val="24"/>
                <w:szCs w:val="24"/>
              </w:rPr>
              <w:t>19-20</w:t>
            </w:r>
          </w:p>
        </w:tc>
        <w:tc>
          <w:tcPr>
            <w:tcW w:w="1984" w:type="dxa"/>
          </w:tcPr>
          <w:p w:rsidR="002803DB" w:rsidRDefault="00BE2891" w:rsidP="00BE2891">
            <w:pPr>
              <w:rPr>
                <w:rFonts w:ascii="Arial" w:hAnsi="Arial" w:cs="Arial"/>
                <w:sz w:val="24"/>
                <w:szCs w:val="24"/>
              </w:rPr>
            </w:pPr>
            <w:r w:rsidRPr="00CF7266">
              <w:rPr>
                <w:rFonts w:ascii="Arial" w:hAnsi="Arial" w:cs="Arial"/>
                <w:sz w:val="24"/>
                <w:szCs w:val="24"/>
              </w:rPr>
              <w:t>Life skills – Computing in the Community</w:t>
            </w:r>
          </w:p>
          <w:p w:rsidR="002803DB" w:rsidRDefault="002803DB" w:rsidP="00BE2891">
            <w:pPr>
              <w:rPr>
                <w:rFonts w:ascii="Arial" w:hAnsi="Arial" w:cs="Arial"/>
                <w:sz w:val="24"/>
                <w:szCs w:val="24"/>
              </w:rPr>
            </w:pPr>
          </w:p>
          <w:p w:rsidR="002803DB" w:rsidRPr="00BB4FEC" w:rsidRDefault="002803DB" w:rsidP="002803DB">
            <w:pPr>
              <w:rPr>
                <w:rFonts w:ascii="Arial" w:eastAsia="Arial" w:hAnsi="Arial" w:cs="Arial"/>
                <w:sz w:val="24"/>
                <w:szCs w:val="24"/>
              </w:rPr>
            </w:pPr>
            <w:r>
              <w:rPr>
                <w:rFonts w:ascii="Arial" w:eastAsia="Arial" w:hAnsi="Arial" w:cs="Arial"/>
                <w:sz w:val="24"/>
                <w:szCs w:val="24"/>
              </w:rPr>
              <w:t>DL, IT</w:t>
            </w:r>
          </w:p>
          <w:p w:rsidR="00BE2891" w:rsidRPr="00CF7266" w:rsidRDefault="00BE2891" w:rsidP="00BE2891">
            <w:pPr>
              <w:rPr>
                <w:rFonts w:ascii="Arial" w:hAnsi="Arial" w:cs="Arial"/>
                <w:sz w:val="24"/>
                <w:szCs w:val="24"/>
              </w:rPr>
            </w:pPr>
            <w:r w:rsidRPr="00CF7266">
              <w:rPr>
                <w:rFonts w:ascii="Arial" w:hAnsi="Arial" w:cs="Arial"/>
                <w:sz w:val="24"/>
                <w:szCs w:val="24"/>
              </w:rPr>
              <w:t xml:space="preserve"> </w:t>
            </w:r>
          </w:p>
          <w:p w:rsidR="00BE2891" w:rsidRPr="00BB4FEC" w:rsidRDefault="00BE2891" w:rsidP="00BE2891">
            <w:pPr>
              <w:rPr>
                <w:rFonts w:ascii="Arial" w:eastAsia="Arial" w:hAnsi="Arial" w:cs="Arial"/>
                <w:sz w:val="24"/>
                <w:szCs w:val="24"/>
              </w:rPr>
            </w:pPr>
          </w:p>
          <w:p w:rsidR="00BE2891" w:rsidRPr="00BB4FEC" w:rsidRDefault="00BE2891" w:rsidP="00BE2891">
            <w:pPr>
              <w:rPr>
                <w:rFonts w:ascii="Arial" w:eastAsia="Arial" w:hAnsi="Arial" w:cs="Arial"/>
                <w:sz w:val="24"/>
                <w:szCs w:val="24"/>
              </w:rPr>
            </w:pPr>
          </w:p>
          <w:p w:rsidR="00BE2891" w:rsidRPr="00BB4FEC" w:rsidRDefault="00BE2891" w:rsidP="00BE2891">
            <w:pPr>
              <w:rPr>
                <w:rFonts w:ascii="Arial" w:eastAsia="Arial" w:hAnsi="Arial" w:cs="Arial"/>
                <w:sz w:val="24"/>
                <w:szCs w:val="24"/>
              </w:rPr>
            </w:pPr>
          </w:p>
        </w:tc>
        <w:tc>
          <w:tcPr>
            <w:tcW w:w="2410" w:type="dxa"/>
          </w:tcPr>
          <w:p w:rsidR="00BE2891" w:rsidRDefault="00BE2891" w:rsidP="00BE2891">
            <w:pPr>
              <w:shd w:val="clear" w:color="auto" w:fill="FFFFFF"/>
              <w:rPr>
                <w:rFonts w:ascii="Arial" w:eastAsia="Times New Roman" w:hAnsi="Arial" w:cs="Arial"/>
                <w:b/>
                <w:color w:val="000000"/>
                <w:sz w:val="24"/>
                <w:szCs w:val="24"/>
              </w:rPr>
            </w:pPr>
            <w:r w:rsidRPr="00BE2891">
              <w:rPr>
                <w:rFonts w:ascii="Arial" w:eastAsia="Times New Roman" w:hAnsi="Arial" w:cs="Arial"/>
                <w:b/>
                <w:color w:val="000000"/>
                <w:sz w:val="24"/>
                <w:szCs w:val="24"/>
              </w:rPr>
              <w:t>Encounter / Experience (H1-3)</w:t>
            </w:r>
          </w:p>
          <w:p w:rsidR="00BE2891" w:rsidRPr="00BE2891" w:rsidRDefault="00BE2891" w:rsidP="00BE2891">
            <w:pPr>
              <w:shd w:val="clear" w:color="auto" w:fill="FFFFFF"/>
              <w:rPr>
                <w:rFonts w:ascii="Book Antiqua" w:eastAsia="Times New Roman" w:hAnsi="Book Antiqua" w:cs="Times New Roman"/>
                <w:b/>
                <w:color w:val="000000"/>
                <w:sz w:val="24"/>
                <w:szCs w:val="24"/>
              </w:rPr>
            </w:pPr>
          </w:p>
          <w:p w:rsidR="00BE2891" w:rsidRPr="00BE2891" w:rsidRDefault="00BE2891" w:rsidP="00BE2891">
            <w:pPr>
              <w:spacing w:after="200"/>
              <w:rPr>
                <w:rFonts w:ascii="Arial" w:eastAsiaTheme="minorEastAsia" w:hAnsi="Arial" w:cs="Arial"/>
                <w:i/>
                <w:sz w:val="24"/>
                <w:szCs w:val="24"/>
              </w:rPr>
            </w:pPr>
            <w:r w:rsidRPr="00BE2891">
              <w:rPr>
                <w:rFonts w:ascii="Arial" w:eastAsiaTheme="minorEastAsia" w:hAnsi="Arial" w:cs="Arial"/>
                <w:sz w:val="24"/>
                <w:szCs w:val="24"/>
              </w:rPr>
              <w:t xml:space="preserve">All students will: use computing equipment safely, use technology to generate a visual and/or auditory effect, make something happen using technology, anticipate a reaction, be supported to take their turn, expect an outcome and repeat an action for a specific reward. </w:t>
            </w:r>
          </w:p>
          <w:p w:rsidR="00BE2891" w:rsidRPr="00BE2891" w:rsidRDefault="00BE2891" w:rsidP="00BE2891">
            <w:pPr>
              <w:spacing w:after="200"/>
              <w:rPr>
                <w:rFonts w:ascii="Arial" w:eastAsiaTheme="minorEastAsia" w:hAnsi="Arial" w:cs="Arial"/>
                <w:sz w:val="24"/>
                <w:szCs w:val="24"/>
              </w:rPr>
            </w:pPr>
          </w:p>
          <w:p w:rsidR="00BE2891" w:rsidRPr="00BE2891" w:rsidRDefault="00BE2891" w:rsidP="00BE2891">
            <w:pPr>
              <w:spacing w:after="200"/>
              <w:rPr>
                <w:rFonts w:ascii="Arial" w:eastAsiaTheme="minorEastAsia" w:hAnsi="Arial" w:cs="Arial"/>
                <w:b/>
                <w:sz w:val="24"/>
                <w:szCs w:val="24"/>
              </w:rPr>
            </w:pPr>
            <w:r w:rsidRPr="00BE2891">
              <w:rPr>
                <w:rFonts w:ascii="Arial" w:eastAsiaTheme="minorEastAsia" w:hAnsi="Arial" w:cs="Arial"/>
                <w:b/>
                <w:color w:val="000000"/>
                <w:sz w:val="24"/>
                <w:szCs w:val="24"/>
              </w:rPr>
              <w:t>Explore / Experiment (H4-7)</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Some students will: </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Have found computing equipment in a variety of </w:t>
            </w:r>
            <w:r w:rsidRPr="00BE2891">
              <w:rPr>
                <w:rFonts w:ascii="Arial" w:eastAsiaTheme="minorEastAsia" w:hAnsi="Arial" w:cs="Arial"/>
                <w:sz w:val="24"/>
                <w:szCs w:val="24"/>
              </w:rPr>
              <w:lastRenderedPageBreak/>
              <w:t xml:space="preserve">environments (such as classroom, around school, in local community). With support, using computing equipment in familiar settings. </w:t>
            </w:r>
          </w:p>
          <w:p w:rsidR="00BE2891" w:rsidRPr="00BE2891" w:rsidRDefault="00BE2891" w:rsidP="00BE2891">
            <w:pPr>
              <w:spacing w:after="200"/>
              <w:rPr>
                <w:rFonts w:ascii="Arial" w:eastAsiaTheme="minorEastAsia" w:hAnsi="Arial" w:cs="Arial"/>
                <w:sz w:val="24"/>
                <w:szCs w:val="24"/>
              </w:rPr>
            </w:pPr>
          </w:p>
          <w:p w:rsidR="00BE2891" w:rsidRPr="00BE2891" w:rsidRDefault="00BE2891" w:rsidP="00BE2891">
            <w:pPr>
              <w:spacing w:after="200"/>
              <w:rPr>
                <w:rFonts w:ascii="Arial" w:eastAsiaTheme="minorEastAsia" w:hAnsi="Arial" w:cs="Arial"/>
                <w:b/>
                <w:sz w:val="24"/>
                <w:szCs w:val="24"/>
              </w:rPr>
            </w:pPr>
            <w:r w:rsidRPr="00BE2891">
              <w:rPr>
                <w:rFonts w:ascii="Arial" w:eastAsiaTheme="minorEastAsia" w:hAnsi="Arial" w:cs="Arial"/>
                <w:b/>
                <w:color w:val="000000"/>
                <w:sz w:val="24"/>
                <w:szCs w:val="24"/>
              </w:rPr>
              <w:t>Develop / Apply (H8 and above)</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A few students will be able to: </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Be able to find and use a computing equipment in a variety of settings. Save and use images, or sounds, of computing to present their finds to other, in a variety of ways (such as PowerPoint presentation, movie, choose it maker activity, etc.). </w:t>
            </w:r>
          </w:p>
          <w:p w:rsidR="00BE2891" w:rsidRPr="00BB4FEC" w:rsidRDefault="00BE2891" w:rsidP="00BE2891">
            <w:pPr>
              <w:rPr>
                <w:rFonts w:ascii="Arial" w:eastAsia="Arial" w:hAnsi="Arial" w:cs="Arial"/>
                <w:sz w:val="24"/>
                <w:szCs w:val="24"/>
              </w:rPr>
            </w:pPr>
          </w:p>
        </w:tc>
        <w:tc>
          <w:tcPr>
            <w:tcW w:w="1985" w:type="dxa"/>
          </w:tcPr>
          <w:p w:rsidR="00BE2891" w:rsidRPr="00CF7266" w:rsidRDefault="00BE2891" w:rsidP="00BE2891">
            <w:pPr>
              <w:rPr>
                <w:rFonts w:ascii="Arial" w:hAnsi="Arial" w:cs="Arial"/>
                <w:sz w:val="24"/>
                <w:szCs w:val="24"/>
              </w:rPr>
            </w:pPr>
            <w:r w:rsidRPr="00CF7266">
              <w:rPr>
                <w:rFonts w:ascii="Arial" w:hAnsi="Arial" w:cs="Arial"/>
                <w:sz w:val="24"/>
                <w:szCs w:val="24"/>
              </w:rPr>
              <w:lastRenderedPageBreak/>
              <w:t xml:space="preserve">Understanding </w:t>
            </w:r>
            <w:r w:rsidR="000C4B27">
              <w:rPr>
                <w:rFonts w:ascii="Arial" w:hAnsi="Arial" w:cs="Arial"/>
                <w:sz w:val="24"/>
                <w:szCs w:val="24"/>
              </w:rPr>
              <w:t>the W</w:t>
            </w:r>
            <w:r w:rsidRPr="00CF7266">
              <w:rPr>
                <w:rFonts w:ascii="Arial" w:hAnsi="Arial" w:cs="Arial"/>
                <w:sz w:val="24"/>
                <w:szCs w:val="24"/>
              </w:rPr>
              <w:t>orld – Find</w:t>
            </w:r>
            <w:r w:rsidR="00DE5D67">
              <w:rPr>
                <w:rFonts w:ascii="Arial" w:hAnsi="Arial" w:cs="Arial"/>
                <w:sz w:val="24"/>
                <w:szCs w:val="24"/>
              </w:rPr>
              <w:t>ing Information Through the Internet</w:t>
            </w:r>
          </w:p>
          <w:p w:rsidR="00BE2891" w:rsidRDefault="00BE2891" w:rsidP="00BE2891">
            <w:pPr>
              <w:rPr>
                <w:rFonts w:ascii="Arial" w:eastAsia="Arial" w:hAnsi="Arial" w:cs="Arial"/>
                <w:sz w:val="24"/>
                <w:szCs w:val="24"/>
              </w:rPr>
            </w:pPr>
          </w:p>
          <w:p w:rsidR="002803DB" w:rsidRPr="00BB4FEC" w:rsidRDefault="002803DB" w:rsidP="00BE2891">
            <w:pPr>
              <w:rPr>
                <w:rFonts w:ascii="Arial" w:eastAsia="Arial" w:hAnsi="Arial" w:cs="Arial"/>
                <w:sz w:val="24"/>
                <w:szCs w:val="24"/>
              </w:rPr>
            </w:pPr>
            <w:r>
              <w:rPr>
                <w:rFonts w:ascii="Arial" w:eastAsia="Arial" w:hAnsi="Arial" w:cs="Arial"/>
                <w:sz w:val="24"/>
                <w:szCs w:val="24"/>
              </w:rPr>
              <w:t>IT, DL</w:t>
            </w:r>
          </w:p>
        </w:tc>
        <w:tc>
          <w:tcPr>
            <w:tcW w:w="2409" w:type="dxa"/>
          </w:tcPr>
          <w:p w:rsidR="00BE2891" w:rsidRDefault="00BE2891" w:rsidP="00BE2891">
            <w:pPr>
              <w:pStyle w:val="NormalWeb"/>
              <w:shd w:val="clear" w:color="auto" w:fill="FFFFFF"/>
              <w:rPr>
                <w:rFonts w:ascii="Arial" w:eastAsia="Times New Roman" w:hAnsi="Arial" w:cs="Arial"/>
                <w:b/>
                <w:color w:val="000000"/>
              </w:rPr>
            </w:pPr>
            <w:r w:rsidRPr="00BB4FEC">
              <w:rPr>
                <w:rFonts w:ascii="Arial" w:eastAsia="Arial" w:hAnsi="Arial" w:cs="Arial"/>
              </w:rPr>
              <w:t xml:space="preserve"> </w:t>
            </w:r>
            <w:r w:rsidRPr="00BE2891">
              <w:rPr>
                <w:rFonts w:ascii="Arial" w:eastAsia="Times New Roman" w:hAnsi="Arial" w:cs="Arial"/>
                <w:b/>
                <w:color w:val="000000"/>
              </w:rPr>
              <w:t>Encounter / Experience (H1-3)</w:t>
            </w:r>
          </w:p>
          <w:p w:rsidR="00BE2891" w:rsidRPr="00BE2891" w:rsidRDefault="00BE2891" w:rsidP="00BE2891">
            <w:pPr>
              <w:pStyle w:val="NormalWeb"/>
              <w:shd w:val="clear" w:color="auto" w:fill="FFFFFF"/>
              <w:rPr>
                <w:rFonts w:ascii="Book Antiqua" w:eastAsia="Times New Roman" w:hAnsi="Book Antiqua"/>
                <w:b/>
                <w:color w:val="000000"/>
              </w:rPr>
            </w:pPr>
          </w:p>
          <w:p w:rsidR="00BE2891" w:rsidRPr="00BE2891" w:rsidRDefault="00BE2891" w:rsidP="00BE2891">
            <w:pPr>
              <w:spacing w:after="200"/>
              <w:rPr>
                <w:rFonts w:ascii="Arial" w:eastAsiaTheme="minorEastAsia" w:hAnsi="Arial" w:cs="Arial"/>
                <w:i/>
                <w:sz w:val="24"/>
                <w:szCs w:val="24"/>
              </w:rPr>
            </w:pPr>
            <w:r w:rsidRPr="00BE2891">
              <w:rPr>
                <w:rFonts w:ascii="Arial" w:eastAsiaTheme="minorEastAsia" w:hAnsi="Arial" w:cs="Arial"/>
                <w:sz w:val="24"/>
                <w:szCs w:val="24"/>
              </w:rPr>
              <w:t xml:space="preserve">All students will: use computing equipment safely, use technology to generate a visual and/or auditory effect, make something happen using technology, anticipate a reaction, be supported to take their turn, expect an outcome and repeat an action for a specific reward. </w:t>
            </w:r>
          </w:p>
          <w:p w:rsidR="00BE2891" w:rsidRPr="00BE2891" w:rsidRDefault="00BE2891" w:rsidP="00BE2891">
            <w:pPr>
              <w:spacing w:after="200"/>
              <w:rPr>
                <w:rFonts w:ascii="Arial" w:eastAsiaTheme="minorEastAsia" w:hAnsi="Arial" w:cs="Arial"/>
                <w:sz w:val="24"/>
                <w:szCs w:val="24"/>
              </w:rPr>
            </w:pPr>
          </w:p>
          <w:p w:rsidR="00BE2891" w:rsidRPr="00BE2891" w:rsidRDefault="00BE2891" w:rsidP="00BE2891">
            <w:pPr>
              <w:spacing w:after="200"/>
              <w:rPr>
                <w:rFonts w:ascii="Arial" w:eastAsiaTheme="minorEastAsia" w:hAnsi="Arial" w:cs="Arial"/>
                <w:b/>
                <w:sz w:val="24"/>
                <w:szCs w:val="24"/>
              </w:rPr>
            </w:pPr>
            <w:r w:rsidRPr="00BE2891">
              <w:rPr>
                <w:rFonts w:ascii="Arial" w:eastAsiaTheme="minorEastAsia" w:hAnsi="Arial" w:cs="Arial"/>
                <w:b/>
                <w:color w:val="000000"/>
                <w:sz w:val="24"/>
                <w:szCs w:val="24"/>
              </w:rPr>
              <w:t>Explore / Experiment (H4-7)</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Some students will: </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Be supported to search for and save information about a specific topic. Be </w:t>
            </w:r>
            <w:r w:rsidRPr="00BE2891">
              <w:rPr>
                <w:rFonts w:ascii="Arial" w:eastAsiaTheme="minorEastAsia" w:hAnsi="Arial" w:cs="Arial"/>
                <w:sz w:val="24"/>
                <w:szCs w:val="24"/>
              </w:rPr>
              <w:lastRenderedPageBreak/>
              <w:t>supported to present their information to others. Be supported to understand that some information sources are more useful than others.</w:t>
            </w:r>
          </w:p>
          <w:p w:rsidR="00BE2891" w:rsidRPr="00BE2891" w:rsidRDefault="00BE2891" w:rsidP="00BE2891">
            <w:pPr>
              <w:spacing w:after="200"/>
              <w:rPr>
                <w:rFonts w:ascii="Arial" w:eastAsiaTheme="minorEastAsia" w:hAnsi="Arial" w:cs="Arial"/>
                <w:sz w:val="24"/>
                <w:szCs w:val="24"/>
              </w:rPr>
            </w:pPr>
          </w:p>
          <w:p w:rsidR="00BE2891" w:rsidRPr="00BE2891" w:rsidRDefault="00BE2891" w:rsidP="00BE2891">
            <w:pPr>
              <w:spacing w:after="200"/>
              <w:rPr>
                <w:rFonts w:ascii="Arial" w:eastAsiaTheme="minorEastAsia" w:hAnsi="Arial" w:cs="Arial"/>
                <w:b/>
                <w:sz w:val="24"/>
                <w:szCs w:val="24"/>
              </w:rPr>
            </w:pPr>
            <w:r w:rsidRPr="00BE2891">
              <w:rPr>
                <w:rFonts w:ascii="Arial" w:eastAsiaTheme="minorEastAsia" w:hAnsi="Arial" w:cs="Arial"/>
                <w:b/>
                <w:color w:val="000000"/>
                <w:sz w:val="24"/>
                <w:szCs w:val="24"/>
              </w:rPr>
              <w:t>Develop / Apply (H8 and above)</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A few students will be able to: </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Be able to use online resources safely and independently. Search for, and save, specific information, and present their information to others with limited (or no) support. Begin to understand that some information sources are more useful than others.</w:t>
            </w:r>
          </w:p>
          <w:p w:rsidR="00BE2891" w:rsidRPr="00BB4FEC" w:rsidRDefault="00BE2891" w:rsidP="00BE2891">
            <w:pPr>
              <w:rPr>
                <w:rFonts w:ascii="Arial" w:eastAsia="Arial" w:hAnsi="Arial" w:cs="Arial"/>
                <w:sz w:val="24"/>
                <w:szCs w:val="24"/>
              </w:rPr>
            </w:pPr>
          </w:p>
        </w:tc>
        <w:tc>
          <w:tcPr>
            <w:tcW w:w="1985" w:type="dxa"/>
          </w:tcPr>
          <w:p w:rsidR="00BE2891" w:rsidRPr="00CF7266" w:rsidRDefault="00BE2891" w:rsidP="00BE2891">
            <w:pPr>
              <w:rPr>
                <w:rFonts w:ascii="Arial" w:hAnsi="Arial" w:cs="Arial"/>
                <w:sz w:val="24"/>
                <w:szCs w:val="24"/>
              </w:rPr>
            </w:pPr>
            <w:r>
              <w:rPr>
                <w:rFonts w:ascii="Arial" w:hAnsi="Arial" w:cs="Arial"/>
                <w:sz w:val="24"/>
                <w:szCs w:val="24"/>
              </w:rPr>
              <w:lastRenderedPageBreak/>
              <w:t>Friendship and C</w:t>
            </w:r>
            <w:r w:rsidRPr="00CF7266">
              <w:rPr>
                <w:rFonts w:ascii="Arial" w:hAnsi="Arial" w:cs="Arial"/>
                <w:sz w:val="24"/>
                <w:szCs w:val="24"/>
              </w:rPr>
              <w:t>ommunity  – Games</w:t>
            </w:r>
          </w:p>
          <w:p w:rsidR="00BE2891" w:rsidRDefault="00BE2891" w:rsidP="00BE2891">
            <w:pPr>
              <w:rPr>
                <w:rFonts w:ascii="Arial" w:eastAsia="Arial" w:hAnsi="Arial" w:cs="Arial"/>
                <w:sz w:val="24"/>
                <w:szCs w:val="24"/>
              </w:rPr>
            </w:pPr>
          </w:p>
          <w:p w:rsidR="002803DB" w:rsidRPr="00BB4FEC" w:rsidRDefault="002803DB" w:rsidP="00BE2891">
            <w:pPr>
              <w:rPr>
                <w:rFonts w:ascii="Arial" w:eastAsia="Arial" w:hAnsi="Arial" w:cs="Arial"/>
                <w:sz w:val="24"/>
                <w:szCs w:val="24"/>
              </w:rPr>
            </w:pPr>
            <w:r>
              <w:rPr>
                <w:rFonts w:ascii="Arial" w:eastAsia="Arial" w:hAnsi="Arial" w:cs="Arial"/>
                <w:sz w:val="24"/>
                <w:szCs w:val="24"/>
              </w:rPr>
              <w:t>DL</w:t>
            </w:r>
          </w:p>
        </w:tc>
        <w:tc>
          <w:tcPr>
            <w:tcW w:w="2555" w:type="dxa"/>
          </w:tcPr>
          <w:p w:rsidR="00BE2891" w:rsidRPr="00BB4FEC" w:rsidRDefault="00BE2891" w:rsidP="00BE2891">
            <w:pPr>
              <w:spacing w:after="200"/>
              <w:rPr>
                <w:rFonts w:ascii="Arial" w:eastAsiaTheme="minorEastAsia" w:hAnsi="Arial" w:cs="Arial"/>
                <w:b/>
                <w:sz w:val="24"/>
                <w:szCs w:val="24"/>
              </w:rPr>
            </w:pPr>
            <w:r w:rsidRPr="00BB4FEC">
              <w:rPr>
                <w:rFonts w:ascii="Arial" w:eastAsiaTheme="minorEastAsia" w:hAnsi="Arial" w:cs="Arial"/>
                <w:b/>
                <w:color w:val="000000"/>
                <w:sz w:val="24"/>
                <w:szCs w:val="24"/>
                <w:shd w:val="clear" w:color="auto" w:fill="FFFFFF"/>
              </w:rPr>
              <w:t>Encounter / Experience (H1-3)</w:t>
            </w:r>
          </w:p>
          <w:p w:rsidR="00BE2891" w:rsidRPr="00BB4FEC" w:rsidRDefault="00BE2891" w:rsidP="00BE2891">
            <w:pPr>
              <w:spacing w:after="200"/>
              <w:rPr>
                <w:rFonts w:ascii="Arial" w:eastAsiaTheme="minorEastAsia" w:hAnsi="Arial" w:cs="Arial"/>
                <w:sz w:val="24"/>
                <w:szCs w:val="24"/>
              </w:rPr>
            </w:pPr>
            <w:r w:rsidRPr="00BB4FEC">
              <w:rPr>
                <w:rFonts w:ascii="Arial" w:eastAsiaTheme="minorEastAsia" w:hAnsi="Arial" w:cs="Arial"/>
                <w:sz w:val="24"/>
                <w:szCs w:val="24"/>
              </w:rPr>
              <w:t xml:space="preserve">All students will: use computing equipment safely, use technology to generate a visual and/or auditory effect, make something happen using technology, anticipate a reaction, be supported to take their turn, expect an outcome and repeat an action for a specific reward. </w:t>
            </w:r>
          </w:p>
          <w:p w:rsidR="00BE2891" w:rsidRDefault="00BE2891" w:rsidP="00BE2891">
            <w:pPr>
              <w:spacing w:after="200"/>
              <w:rPr>
                <w:rFonts w:ascii="Arial" w:eastAsiaTheme="minorEastAsia" w:hAnsi="Arial" w:cs="Arial"/>
                <w:sz w:val="24"/>
                <w:szCs w:val="24"/>
              </w:rPr>
            </w:pPr>
          </w:p>
          <w:p w:rsidR="00BE2891" w:rsidRPr="00BB4FEC" w:rsidRDefault="00BE2891" w:rsidP="00BE2891">
            <w:pPr>
              <w:spacing w:after="200"/>
              <w:rPr>
                <w:rFonts w:ascii="Arial" w:eastAsiaTheme="minorEastAsia" w:hAnsi="Arial" w:cs="Arial"/>
                <w:sz w:val="24"/>
                <w:szCs w:val="24"/>
              </w:rPr>
            </w:pPr>
          </w:p>
          <w:p w:rsidR="00BE2891" w:rsidRPr="00BB4FEC" w:rsidRDefault="00BE2891" w:rsidP="00BE2891">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rsidR="00BE2891" w:rsidRPr="00BB4FEC" w:rsidRDefault="00BE2891" w:rsidP="00BE2891">
            <w:pPr>
              <w:spacing w:after="200"/>
              <w:rPr>
                <w:rFonts w:ascii="Arial" w:eastAsiaTheme="minorEastAsia" w:hAnsi="Arial" w:cs="Arial"/>
                <w:sz w:val="24"/>
                <w:szCs w:val="24"/>
              </w:rPr>
            </w:pPr>
            <w:r w:rsidRPr="00BB4FEC">
              <w:rPr>
                <w:rFonts w:ascii="Arial" w:eastAsiaTheme="minorEastAsia" w:hAnsi="Arial" w:cs="Arial"/>
                <w:sz w:val="24"/>
                <w:szCs w:val="24"/>
              </w:rPr>
              <w:t xml:space="preserve">Some students will take turns with less support and be able to wait with less support. </w:t>
            </w:r>
          </w:p>
          <w:p w:rsidR="00BE2891" w:rsidRPr="00BB4FEC" w:rsidRDefault="00BE2891" w:rsidP="00BE2891">
            <w:pPr>
              <w:spacing w:after="200"/>
              <w:rPr>
                <w:rFonts w:ascii="Arial" w:eastAsiaTheme="minorEastAsia" w:hAnsi="Arial" w:cs="Arial"/>
                <w:sz w:val="24"/>
                <w:szCs w:val="24"/>
                <w:u w:val="single"/>
              </w:rPr>
            </w:pPr>
          </w:p>
          <w:p w:rsidR="00BE2891" w:rsidRPr="00BB4FEC" w:rsidRDefault="00BE2891" w:rsidP="00BE2891">
            <w:pPr>
              <w:spacing w:after="200"/>
              <w:rPr>
                <w:rFonts w:ascii="Arial" w:eastAsiaTheme="minorEastAsia" w:hAnsi="Arial" w:cs="Arial"/>
                <w:b/>
                <w:sz w:val="24"/>
                <w:szCs w:val="24"/>
                <w:u w:val="single"/>
              </w:rPr>
            </w:pPr>
            <w:r w:rsidRPr="00BB4FEC">
              <w:rPr>
                <w:rFonts w:ascii="Arial" w:eastAsiaTheme="minorEastAsia" w:hAnsi="Arial" w:cs="Arial"/>
                <w:b/>
                <w:color w:val="000000"/>
                <w:sz w:val="24"/>
                <w:szCs w:val="24"/>
              </w:rPr>
              <w:t>Develop / Apply (H8 and above)</w:t>
            </w:r>
          </w:p>
          <w:p w:rsidR="00BE2891" w:rsidRPr="00BB4FEC" w:rsidRDefault="00BE2891" w:rsidP="00BE2891">
            <w:pPr>
              <w:spacing w:after="200"/>
              <w:rPr>
                <w:rFonts w:ascii="Arial" w:eastAsiaTheme="minorEastAsia" w:hAnsi="Arial" w:cs="Arial"/>
                <w:sz w:val="24"/>
                <w:szCs w:val="24"/>
              </w:rPr>
            </w:pPr>
            <w:r w:rsidRPr="00BB4FEC">
              <w:rPr>
                <w:rFonts w:ascii="Arial" w:eastAsiaTheme="minorEastAsia" w:hAnsi="Arial" w:cs="Arial"/>
                <w:sz w:val="24"/>
                <w:szCs w:val="24"/>
              </w:rPr>
              <w:t xml:space="preserve">A few students will be able to play games with less support. </w:t>
            </w:r>
          </w:p>
          <w:p w:rsidR="00BE2891" w:rsidRPr="00BB4FEC" w:rsidRDefault="00BE2891" w:rsidP="00BE2891">
            <w:pPr>
              <w:rPr>
                <w:rFonts w:ascii="Arial" w:eastAsia="Arial" w:hAnsi="Arial" w:cs="Arial"/>
                <w:sz w:val="24"/>
                <w:szCs w:val="24"/>
              </w:rPr>
            </w:pPr>
          </w:p>
        </w:tc>
      </w:tr>
      <w:tr w:rsidR="00BE2891" w:rsidRPr="00BB4FEC" w:rsidTr="00BB4FEC">
        <w:tc>
          <w:tcPr>
            <w:tcW w:w="846" w:type="dxa"/>
          </w:tcPr>
          <w:p w:rsidR="00BE2891" w:rsidRDefault="00BE2891" w:rsidP="00BE2891">
            <w:pPr>
              <w:rPr>
                <w:rFonts w:ascii="Arial" w:eastAsia="Arial" w:hAnsi="Arial" w:cs="Arial"/>
                <w:b/>
                <w:sz w:val="24"/>
                <w:szCs w:val="24"/>
              </w:rPr>
            </w:pPr>
            <w:r w:rsidRPr="00BB4FEC">
              <w:rPr>
                <w:rFonts w:ascii="Arial" w:eastAsia="Arial" w:hAnsi="Arial" w:cs="Arial"/>
                <w:b/>
                <w:sz w:val="24"/>
                <w:szCs w:val="24"/>
              </w:rPr>
              <w:lastRenderedPageBreak/>
              <w:t>Year C</w:t>
            </w:r>
          </w:p>
          <w:p w:rsidR="00BE2891" w:rsidRPr="00BB4FEC" w:rsidRDefault="00BE2891" w:rsidP="00BE2891">
            <w:pPr>
              <w:rPr>
                <w:rFonts w:ascii="Arial" w:eastAsia="Arial" w:hAnsi="Arial" w:cs="Arial"/>
                <w:b/>
                <w:sz w:val="24"/>
                <w:szCs w:val="24"/>
              </w:rPr>
            </w:pPr>
            <w:r>
              <w:rPr>
                <w:rFonts w:ascii="Arial" w:eastAsia="Arial" w:hAnsi="Arial" w:cs="Arial"/>
                <w:b/>
                <w:sz w:val="24"/>
                <w:szCs w:val="24"/>
              </w:rPr>
              <w:t>20-21</w:t>
            </w:r>
          </w:p>
        </w:tc>
        <w:tc>
          <w:tcPr>
            <w:tcW w:w="1984" w:type="dxa"/>
          </w:tcPr>
          <w:p w:rsidR="00BE2891" w:rsidRPr="00CF7266" w:rsidRDefault="00BE2891" w:rsidP="00BE2891">
            <w:pPr>
              <w:rPr>
                <w:rFonts w:ascii="Arial" w:hAnsi="Arial" w:cs="Arial"/>
                <w:sz w:val="24"/>
                <w:szCs w:val="24"/>
              </w:rPr>
            </w:pPr>
            <w:r>
              <w:rPr>
                <w:rFonts w:ascii="Arial" w:hAnsi="Arial" w:cs="Arial"/>
                <w:sz w:val="24"/>
                <w:szCs w:val="24"/>
              </w:rPr>
              <w:t>Physical and H</w:t>
            </w:r>
            <w:r w:rsidRPr="00CF7266">
              <w:rPr>
                <w:rFonts w:ascii="Arial" w:hAnsi="Arial" w:cs="Arial"/>
                <w:sz w:val="24"/>
                <w:szCs w:val="24"/>
              </w:rPr>
              <w:t xml:space="preserve">ealth – Food </w:t>
            </w:r>
          </w:p>
          <w:p w:rsidR="00BE2891" w:rsidRDefault="00BE2891" w:rsidP="00BE2891">
            <w:pPr>
              <w:rPr>
                <w:rFonts w:ascii="Arial" w:eastAsia="Arial" w:hAnsi="Arial" w:cs="Arial"/>
                <w:sz w:val="24"/>
                <w:szCs w:val="24"/>
              </w:rPr>
            </w:pPr>
          </w:p>
          <w:p w:rsidR="002803DB" w:rsidRPr="00BB4FEC" w:rsidRDefault="002803DB" w:rsidP="00BE2891">
            <w:pPr>
              <w:rPr>
                <w:rFonts w:ascii="Arial" w:eastAsia="Arial" w:hAnsi="Arial" w:cs="Arial"/>
                <w:sz w:val="24"/>
                <w:szCs w:val="24"/>
              </w:rPr>
            </w:pPr>
            <w:r>
              <w:rPr>
                <w:rFonts w:ascii="Arial" w:eastAsia="Arial" w:hAnsi="Arial" w:cs="Arial"/>
                <w:sz w:val="24"/>
                <w:szCs w:val="24"/>
              </w:rPr>
              <w:t>CS, IT</w:t>
            </w:r>
          </w:p>
        </w:tc>
        <w:tc>
          <w:tcPr>
            <w:tcW w:w="2410" w:type="dxa"/>
          </w:tcPr>
          <w:p w:rsidR="00BE2891" w:rsidRDefault="00BE2891" w:rsidP="00BE2891">
            <w:pPr>
              <w:rPr>
                <w:rFonts w:ascii="Arial" w:eastAsia="Times New Roman" w:hAnsi="Arial" w:cs="Arial"/>
                <w:b/>
                <w:color w:val="000000"/>
                <w:sz w:val="24"/>
                <w:szCs w:val="24"/>
              </w:rPr>
            </w:pPr>
            <w:r w:rsidRPr="00BB4FEC">
              <w:rPr>
                <w:rFonts w:ascii="Arial" w:eastAsia="Times New Roman" w:hAnsi="Arial" w:cs="Arial"/>
                <w:b/>
                <w:color w:val="000000"/>
                <w:sz w:val="24"/>
                <w:szCs w:val="24"/>
              </w:rPr>
              <w:t>Encounter / Experience (H1-3)</w:t>
            </w:r>
          </w:p>
          <w:p w:rsidR="00BE2891" w:rsidRPr="00BB4FEC" w:rsidRDefault="00BE2891" w:rsidP="00BE2891">
            <w:pPr>
              <w:rPr>
                <w:rFonts w:ascii="Arial" w:eastAsia="Arial" w:hAnsi="Arial" w:cs="Arial"/>
                <w:sz w:val="24"/>
                <w:szCs w:val="24"/>
              </w:rPr>
            </w:pPr>
          </w:p>
          <w:p w:rsidR="00BE2891" w:rsidRPr="00BB4FEC" w:rsidRDefault="00BE2891" w:rsidP="00BE2891">
            <w:pPr>
              <w:spacing w:after="200"/>
              <w:rPr>
                <w:rFonts w:ascii="Arial" w:eastAsiaTheme="minorEastAsia" w:hAnsi="Arial" w:cs="Arial"/>
                <w:sz w:val="24"/>
                <w:szCs w:val="24"/>
              </w:rPr>
            </w:pPr>
            <w:r w:rsidRPr="00BB4FEC">
              <w:rPr>
                <w:rFonts w:ascii="Arial" w:eastAsiaTheme="minorEastAsia" w:hAnsi="Arial" w:cs="Arial"/>
                <w:sz w:val="24"/>
                <w:szCs w:val="24"/>
              </w:rPr>
              <w:t xml:space="preserve">All students will: use computing equipment safely, use technology to generate a visual and/or auditory effect, make something happen using technology, anticipate a reaction, be supported to take their turn, expect an outcome and repeat an action for a specific reward. </w:t>
            </w:r>
          </w:p>
          <w:p w:rsidR="00BE2891" w:rsidRDefault="00BE2891" w:rsidP="00BE2891">
            <w:pPr>
              <w:spacing w:after="200"/>
              <w:rPr>
                <w:rFonts w:ascii="Arial" w:eastAsiaTheme="minorEastAsia" w:hAnsi="Arial" w:cs="Arial"/>
                <w:sz w:val="24"/>
                <w:szCs w:val="24"/>
              </w:rPr>
            </w:pPr>
          </w:p>
          <w:p w:rsidR="00BE2891" w:rsidRPr="00BB4FEC" w:rsidRDefault="00BE2891" w:rsidP="00BE2891">
            <w:pPr>
              <w:spacing w:after="200"/>
              <w:rPr>
                <w:rFonts w:ascii="Arial" w:eastAsiaTheme="minorEastAsia" w:hAnsi="Arial" w:cs="Arial"/>
                <w:sz w:val="24"/>
                <w:szCs w:val="24"/>
              </w:rPr>
            </w:pPr>
          </w:p>
          <w:p w:rsidR="00BE2891" w:rsidRPr="00BB4FEC" w:rsidRDefault="00BE2891" w:rsidP="00BE2891">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rsidR="00BE2891" w:rsidRPr="00BB4FEC" w:rsidRDefault="00BE2891" w:rsidP="00BE2891">
            <w:pPr>
              <w:spacing w:after="200"/>
              <w:rPr>
                <w:rFonts w:ascii="Arial" w:eastAsiaTheme="minorEastAsia" w:hAnsi="Arial" w:cs="Arial"/>
                <w:sz w:val="24"/>
                <w:szCs w:val="24"/>
              </w:rPr>
            </w:pPr>
            <w:r w:rsidRPr="00BB4FEC">
              <w:rPr>
                <w:rFonts w:ascii="Arial" w:eastAsiaTheme="minorEastAsia" w:hAnsi="Arial" w:cs="Arial"/>
                <w:sz w:val="24"/>
                <w:szCs w:val="24"/>
              </w:rPr>
              <w:t>Some students will: take turns with less support, begin to make choices using technology (</w:t>
            </w:r>
            <w:proofErr w:type="spellStart"/>
            <w:r w:rsidRPr="00BB4FEC">
              <w:rPr>
                <w:rFonts w:ascii="Arial" w:eastAsiaTheme="minorEastAsia" w:hAnsi="Arial" w:cs="Arial"/>
                <w:sz w:val="24"/>
                <w:szCs w:val="24"/>
              </w:rPr>
              <w:t>eg</w:t>
            </w:r>
            <w:proofErr w:type="spellEnd"/>
            <w:r w:rsidRPr="00BB4FEC">
              <w:rPr>
                <w:rFonts w:ascii="Arial" w:eastAsiaTheme="minorEastAsia" w:hAnsi="Arial" w:cs="Arial"/>
                <w:sz w:val="24"/>
                <w:szCs w:val="24"/>
              </w:rPr>
              <w:t xml:space="preserve">. </w:t>
            </w:r>
            <w:r w:rsidRPr="00BB4FEC">
              <w:rPr>
                <w:rFonts w:ascii="Arial" w:eastAsiaTheme="minorEastAsia" w:hAnsi="Arial" w:cs="Arial"/>
                <w:sz w:val="24"/>
                <w:szCs w:val="24"/>
              </w:rPr>
              <w:lastRenderedPageBreak/>
              <w:t>choosing healthy food from a selection) and put items in the correct order (</w:t>
            </w:r>
            <w:proofErr w:type="spellStart"/>
            <w:r w:rsidRPr="00BB4FEC">
              <w:rPr>
                <w:rFonts w:ascii="Arial" w:eastAsiaTheme="minorEastAsia" w:hAnsi="Arial" w:cs="Arial"/>
                <w:sz w:val="24"/>
                <w:szCs w:val="24"/>
              </w:rPr>
              <w:t>eg</w:t>
            </w:r>
            <w:proofErr w:type="spellEnd"/>
            <w:r w:rsidRPr="00BB4FEC">
              <w:rPr>
                <w:rFonts w:ascii="Arial" w:eastAsiaTheme="minorEastAsia" w:hAnsi="Arial" w:cs="Arial"/>
                <w:sz w:val="24"/>
                <w:szCs w:val="24"/>
              </w:rPr>
              <w:t>. from the food song – do you like broccoli ice cream)</w:t>
            </w:r>
          </w:p>
          <w:p w:rsidR="00BE2891" w:rsidRPr="00BB4FEC" w:rsidRDefault="00BE2891" w:rsidP="00BE2891">
            <w:pPr>
              <w:spacing w:after="200"/>
              <w:rPr>
                <w:rFonts w:ascii="Arial" w:eastAsiaTheme="minorEastAsia" w:hAnsi="Arial" w:cs="Arial"/>
                <w:sz w:val="24"/>
                <w:szCs w:val="24"/>
              </w:rPr>
            </w:pPr>
          </w:p>
          <w:p w:rsidR="00BE2891" w:rsidRPr="00BB4FEC" w:rsidRDefault="00BE2891" w:rsidP="00BE2891">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Develop / Apply (H8 and above)</w:t>
            </w:r>
          </w:p>
          <w:p w:rsidR="00B56847" w:rsidRPr="00B56847" w:rsidRDefault="00B56847" w:rsidP="00B56847">
            <w:pPr>
              <w:spacing w:after="200"/>
              <w:rPr>
                <w:rFonts w:ascii="Arial" w:eastAsiaTheme="minorEastAsia" w:hAnsi="Arial" w:cs="Arial"/>
                <w:sz w:val="24"/>
                <w:szCs w:val="24"/>
              </w:rPr>
            </w:pPr>
            <w:r w:rsidRPr="00B56847">
              <w:rPr>
                <w:rFonts w:ascii="Arial" w:eastAsiaTheme="minorEastAsia" w:hAnsi="Arial" w:cs="Arial"/>
                <w:sz w:val="24"/>
                <w:szCs w:val="24"/>
              </w:rPr>
              <w:t xml:space="preserve">Use technology to make a list of ingredients for a healthy snack. Follow a list of instructions to make a healthy snack. </w:t>
            </w:r>
          </w:p>
          <w:p w:rsidR="00BE2891" w:rsidRPr="00BB4FEC" w:rsidRDefault="00BE2891" w:rsidP="00BE2891">
            <w:pPr>
              <w:rPr>
                <w:rFonts w:ascii="Arial" w:eastAsia="Arial" w:hAnsi="Arial" w:cs="Arial"/>
                <w:sz w:val="24"/>
                <w:szCs w:val="24"/>
              </w:rPr>
            </w:pPr>
          </w:p>
        </w:tc>
        <w:tc>
          <w:tcPr>
            <w:tcW w:w="1985" w:type="dxa"/>
          </w:tcPr>
          <w:p w:rsidR="00BE2891" w:rsidRPr="00CF7266" w:rsidRDefault="00BE2891" w:rsidP="00BE2891">
            <w:pPr>
              <w:rPr>
                <w:rFonts w:ascii="Arial" w:hAnsi="Arial" w:cs="Arial"/>
                <w:sz w:val="24"/>
                <w:szCs w:val="24"/>
              </w:rPr>
            </w:pPr>
            <w:r w:rsidRPr="00CF7266">
              <w:rPr>
                <w:rFonts w:ascii="Arial" w:hAnsi="Arial" w:cs="Arial"/>
                <w:sz w:val="24"/>
                <w:szCs w:val="24"/>
              </w:rPr>
              <w:lastRenderedPageBreak/>
              <w:t>Communication</w:t>
            </w:r>
          </w:p>
          <w:p w:rsidR="00BE2891" w:rsidRDefault="00BE2891" w:rsidP="00BE2891">
            <w:pPr>
              <w:rPr>
                <w:rFonts w:ascii="Arial" w:eastAsia="Arial" w:hAnsi="Arial" w:cs="Arial"/>
                <w:sz w:val="24"/>
                <w:szCs w:val="24"/>
              </w:rPr>
            </w:pPr>
          </w:p>
          <w:p w:rsidR="002803DB" w:rsidRPr="00BB4FEC" w:rsidRDefault="002803DB" w:rsidP="00BE2891">
            <w:pPr>
              <w:rPr>
                <w:rFonts w:ascii="Arial" w:eastAsia="Arial" w:hAnsi="Arial" w:cs="Arial"/>
                <w:sz w:val="24"/>
                <w:szCs w:val="24"/>
              </w:rPr>
            </w:pPr>
            <w:r>
              <w:rPr>
                <w:rFonts w:ascii="Arial" w:eastAsia="Arial" w:hAnsi="Arial" w:cs="Arial"/>
                <w:sz w:val="24"/>
                <w:szCs w:val="24"/>
              </w:rPr>
              <w:t>IT, DL</w:t>
            </w:r>
          </w:p>
        </w:tc>
        <w:tc>
          <w:tcPr>
            <w:tcW w:w="2409" w:type="dxa"/>
          </w:tcPr>
          <w:p w:rsidR="00BE2891" w:rsidRDefault="00BE2891" w:rsidP="00BE2891">
            <w:pPr>
              <w:pStyle w:val="NormalWeb"/>
              <w:shd w:val="clear" w:color="auto" w:fill="FFFFFF"/>
              <w:rPr>
                <w:rFonts w:ascii="Arial" w:eastAsia="Times New Roman" w:hAnsi="Arial" w:cs="Arial"/>
                <w:color w:val="000000"/>
              </w:rPr>
            </w:pPr>
            <w:r w:rsidRPr="00BB4FEC">
              <w:rPr>
                <w:rFonts w:ascii="Arial" w:eastAsia="Times New Roman" w:hAnsi="Arial" w:cs="Arial"/>
                <w:b/>
                <w:color w:val="000000"/>
              </w:rPr>
              <w:t>Encounter / Experience (H1-3</w:t>
            </w:r>
            <w:r w:rsidRPr="00BB4FEC">
              <w:rPr>
                <w:rFonts w:ascii="Arial" w:eastAsia="Times New Roman" w:hAnsi="Arial" w:cs="Arial"/>
                <w:color w:val="000000"/>
              </w:rPr>
              <w:t>)</w:t>
            </w:r>
          </w:p>
          <w:p w:rsidR="00BE2891" w:rsidRPr="00BB4FEC" w:rsidRDefault="00BE2891" w:rsidP="00BE2891">
            <w:pPr>
              <w:pStyle w:val="NormalWeb"/>
              <w:shd w:val="clear" w:color="auto" w:fill="FFFFFF"/>
              <w:rPr>
                <w:rFonts w:ascii="Book Antiqua" w:eastAsia="Times New Roman" w:hAnsi="Book Antiqua"/>
                <w:color w:val="000000"/>
              </w:rPr>
            </w:pPr>
          </w:p>
          <w:p w:rsidR="00BE2891" w:rsidRPr="00BB4FEC" w:rsidRDefault="00BE2891" w:rsidP="00BE2891">
            <w:pPr>
              <w:spacing w:after="200"/>
              <w:rPr>
                <w:rFonts w:ascii="Arial" w:eastAsiaTheme="minorEastAsia" w:hAnsi="Arial" w:cs="Arial"/>
                <w:i/>
                <w:sz w:val="24"/>
                <w:szCs w:val="24"/>
              </w:rPr>
            </w:pPr>
            <w:r w:rsidRPr="00BB4FEC">
              <w:rPr>
                <w:rFonts w:ascii="Arial" w:eastAsiaTheme="minorEastAsia" w:hAnsi="Arial" w:cs="Arial"/>
                <w:sz w:val="24"/>
                <w:szCs w:val="24"/>
              </w:rPr>
              <w:t>All students will: use computing equipment safely, use technology to generate a visual and/or auditory effect, make something happen using technology, anticipate a reaction, be supported to take their turn, expect an outcome and repeat an action for a specific reward. Work with staff to develop my understanding of what I like</w:t>
            </w:r>
            <w:r w:rsidRPr="00BB4FEC">
              <w:rPr>
                <w:rFonts w:ascii="Arial" w:eastAsiaTheme="minorEastAsia" w:hAnsi="Arial" w:cs="Arial"/>
                <w:i/>
                <w:sz w:val="24"/>
                <w:szCs w:val="24"/>
              </w:rPr>
              <w:t>.</w:t>
            </w:r>
          </w:p>
          <w:p w:rsidR="00BE2891" w:rsidRPr="00BB4FEC" w:rsidRDefault="00BE2891" w:rsidP="00BE2891">
            <w:pPr>
              <w:spacing w:after="200"/>
              <w:rPr>
                <w:rFonts w:ascii="Arial" w:eastAsiaTheme="minorEastAsia" w:hAnsi="Arial" w:cs="Arial"/>
                <w:sz w:val="24"/>
                <w:szCs w:val="24"/>
              </w:rPr>
            </w:pPr>
          </w:p>
          <w:p w:rsidR="00BE2891" w:rsidRPr="00BB4FEC" w:rsidRDefault="00BE2891" w:rsidP="00BE2891">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rsidR="00BE2891" w:rsidRPr="00BB4FEC" w:rsidRDefault="00BE2891" w:rsidP="00BE2891">
            <w:pPr>
              <w:spacing w:after="200"/>
              <w:rPr>
                <w:rFonts w:ascii="Arial" w:eastAsiaTheme="minorEastAsia" w:hAnsi="Arial" w:cs="Arial"/>
                <w:sz w:val="24"/>
                <w:szCs w:val="24"/>
              </w:rPr>
            </w:pPr>
            <w:r w:rsidRPr="00BB4FEC">
              <w:rPr>
                <w:rFonts w:ascii="Arial" w:eastAsiaTheme="minorEastAsia" w:hAnsi="Arial" w:cs="Arial"/>
                <w:sz w:val="24"/>
                <w:szCs w:val="24"/>
              </w:rPr>
              <w:t xml:space="preserve">Some students will: </w:t>
            </w:r>
          </w:p>
          <w:p w:rsidR="00BE2891" w:rsidRPr="00BB4FEC" w:rsidRDefault="00BE2891" w:rsidP="00BE2891">
            <w:pPr>
              <w:spacing w:after="200"/>
              <w:rPr>
                <w:rFonts w:ascii="Arial" w:eastAsiaTheme="minorEastAsia" w:hAnsi="Arial" w:cs="Arial"/>
                <w:sz w:val="24"/>
                <w:szCs w:val="24"/>
              </w:rPr>
            </w:pPr>
            <w:r w:rsidRPr="00BB4FEC">
              <w:rPr>
                <w:rFonts w:ascii="Arial" w:eastAsiaTheme="minorEastAsia" w:hAnsi="Arial" w:cs="Arial"/>
                <w:sz w:val="24"/>
                <w:szCs w:val="24"/>
              </w:rPr>
              <w:lastRenderedPageBreak/>
              <w:t>Have an understanding of what I like and do not like. With support prepare and present a multimedia talk on a topic that I like.</w:t>
            </w:r>
          </w:p>
          <w:p w:rsidR="00BE2891" w:rsidRPr="00BB4FEC" w:rsidRDefault="00BE2891" w:rsidP="00BE2891">
            <w:pPr>
              <w:spacing w:after="200"/>
              <w:rPr>
                <w:rFonts w:ascii="Arial" w:eastAsiaTheme="minorEastAsia" w:hAnsi="Arial" w:cs="Arial"/>
                <w:color w:val="000000"/>
                <w:sz w:val="24"/>
                <w:szCs w:val="24"/>
              </w:rPr>
            </w:pPr>
          </w:p>
          <w:p w:rsidR="00BE2891" w:rsidRPr="00BB4FEC" w:rsidRDefault="00BE2891" w:rsidP="00BE2891">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Develop / Apply (H8 and above)</w:t>
            </w:r>
          </w:p>
          <w:p w:rsidR="00BE2891" w:rsidRPr="00BB4FEC" w:rsidRDefault="00BE2891" w:rsidP="00BE2891">
            <w:pPr>
              <w:spacing w:after="200"/>
              <w:rPr>
                <w:rFonts w:ascii="Arial" w:eastAsiaTheme="minorEastAsia" w:hAnsi="Arial" w:cs="Arial"/>
                <w:sz w:val="24"/>
                <w:szCs w:val="24"/>
              </w:rPr>
            </w:pPr>
            <w:r w:rsidRPr="00BB4FEC">
              <w:rPr>
                <w:rFonts w:ascii="Arial" w:eastAsiaTheme="minorEastAsia" w:hAnsi="Arial" w:cs="Arial"/>
                <w:sz w:val="24"/>
                <w:szCs w:val="24"/>
              </w:rPr>
              <w:t xml:space="preserve">A few students will be able to: </w:t>
            </w:r>
          </w:p>
          <w:p w:rsidR="00BE2891" w:rsidRPr="00BB4FEC" w:rsidRDefault="00BE2891" w:rsidP="00BE2891">
            <w:pPr>
              <w:spacing w:after="200"/>
              <w:rPr>
                <w:rFonts w:ascii="Arial" w:eastAsiaTheme="minorEastAsia" w:hAnsi="Arial" w:cs="Arial"/>
                <w:sz w:val="24"/>
                <w:szCs w:val="24"/>
              </w:rPr>
            </w:pPr>
            <w:r w:rsidRPr="00BB4FEC">
              <w:rPr>
                <w:rFonts w:ascii="Arial" w:eastAsiaTheme="minorEastAsia" w:hAnsi="Arial" w:cs="Arial"/>
                <w:sz w:val="24"/>
                <w:szCs w:val="24"/>
              </w:rPr>
              <w:t xml:space="preserve">Prepare and present a multimedia talk on a topic that I like independently. </w:t>
            </w:r>
          </w:p>
          <w:p w:rsidR="00BE2891" w:rsidRPr="00BB4FEC" w:rsidRDefault="00BE2891" w:rsidP="00BE2891">
            <w:pPr>
              <w:rPr>
                <w:rFonts w:ascii="Arial" w:eastAsia="Arial" w:hAnsi="Arial" w:cs="Arial"/>
                <w:sz w:val="24"/>
                <w:szCs w:val="24"/>
              </w:rPr>
            </w:pPr>
          </w:p>
        </w:tc>
        <w:tc>
          <w:tcPr>
            <w:tcW w:w="1985" w:type="dxa"/>
          </w:tcPr>
          <w:p w:rsidR="00BE2891" w:rsidRDefault="00BE2891" w:rsidP="00BE2891">
            <w:pPr>
              <w:rPr>
                <w:rFonts w:ascii="Arial" w:hAnsi="Arial" w:cs="Arial"/>
                <w:sz w:val="24"/>
                <w:szCs w:val="24"/>
              </w:rPr>
            </w:pPr>
            <w:r w:rsidRPr="00CF7266">
              <w:rPr>
                <w:rFonts w:ascii="Arial" w:hAnsi="Arial" w:cs="Arial"/>
                <w:sz w:val="24"/>
                <w:szCs w:val="24"/>
              </w:rPr>
              <w:lastRenderedPageBreak/>
              <w:t xml:space="preserve">Life skills – Computing in the Community </w:t>
            </w:r>
          </w:p>
          <w:p w:rsidR="002803DB" w:rsidRDefault="002803DB" w:rsidP="00BE2891">
            <w:pPr>
              <w:rPr>
                <w:rFonts w:ascii="Arial" w:hAnsi="Arial" w:cs="Arial"/>
                <w:sz w:val="24"/>
                <w:szCs w:val="24"/>
              </w:rPr>
            </w:pPr>
          </w:p>
          <w:p w:rsidR="002803DB" w:rsidRPr="00BB4FEC" w:rsidRDefault="002803DB" w:rsidP="002803DB">
            <w:pPr>
              <w:rPr>
                <w:rFonts w:ascii="Arial" w:eastAsia="Arial" w:hAnsi="Arial" w:cs="Arial"/>
                <w:sz w:val="24"/>
                <w:szCs w:val="24"/>
              </w:rPr>
            </w:pPr>
            <w:r>
              <w:rPr>
                <w:rFonts w:ascii="Arial" w:eastAsia="Arial" w:hAnsi="Arial" w:cs="Arial"/>
                <w:sz w:val="24"/>
                <w:szCs w:val="24"/>
              </w:rPr>
              <w:t>DL, IT</w:t>
            </w:r>
          </w:p>
          <w:p w:rsidR="002803DB" w:rsidRPr="00CF7266" w:rsidRDefault="002803DB" w:rsidP="00BE2891">
            <w:pPr>
              <w:rPr>
                <w:rFonts w:ascii="Arial" w:hAnsi="Arial" w:cs="Arial"/>
                <w:sz w:val="24"/>
                <w:szCs w:val="24"/>
              </w:rPr>
            </w:pPr>
          </w:p>
          <w:p w:rsidR="00BE2891" w:rsidRPr="00BB4FEC" w:rsidRDefault="00BE2891" w:rsidP="00BE2891">
            <w:pPr>
              <w:rPr>
                <w:rFonts w:ascii="Arial" w:eastAsia="Arial" w:hAnsi="Arial" w:cs="Arial"/>
                <w:sz w:val="24"/>
                <w:szCs w:val="24"/>
              </w:rPr>
            </w:pPr>
          </w:p>
        </w:tc>
        <w:tc>
          <w:tcPr>
            <w:tcW w:w="2555" w:type="dxa"/>
          </w:tcPr>
          <w:p w:rsidR="00BE2891" w:rsidRDefault="00BE2891" w:rsidP="00BE2891">
            <w:pPr>
              <w:shd w:val="clear" w:color="auto" w:fill="FFFFFF"/>
              <w:rPr>
                <w:rFonts w:ascii="Arial" w:eastAsia="Times New Roman" w:hAnsi="Arial" w:cs="Arial"/>
                <w:b/>
                <w:color w:val="000000"/>
                <w:sz w:val="24"/>
                <w:szCs w:val="24"/>
              </w:rPr>
            </w:pPr>
            <w:r w:rsidRPr="00BE2891">
              <w:rPr>
                <w:rFonts w:ascii="Arial" w:eastAsia="Times New Roman" w:hAnsi="Arial" w:cs="Arial"/>
                <w:b/>
                <w:color w:val="000000"/>
                <w:sz w:val="24"/>
                <w:szCs w:val="24"/>
              </w:rPr>
              <w:t>Encounter / Experience (H1-3)</w:t>
            </w:r>
          </w:p>
          <w:p w:rsidR="00BE2891" w:rsidRPr="00BE2891" w:rsidRDefault="00BE2891" w:rsidP="00BE2891">
            <w:pPr>
              <w:shd w:val="clear" w:color="auto" w:fill="FFFFFF"/>
              <w:rPr>
                <w:rFonts w:ascii="Book Antiqua" w:eastAsia="Times New Roman" w:hAnsi="Book Antiqua" w:cs="Times New Roman"/>
                <w:b/>
                <w:color w:val="000000"/>
                <w:sz w:val="24"/>
                <w:szCs w:val="24"/>
              </w:rPr>
            </w:pPr>
          </w:p>
          <w:p w:rsidR="00BE2891" w:rsidRPr="00BE2891" w:rsidRDefault="00BE2891" w:rsidP="00BE2891">
            <w:pPr>
              <w:spacing w:after="200"/>
              <w:rPr>
                <w:rFonts w:ascii="Arial" w:eastAsiaTheme="minorEastAsia" w:hAnsi="Arial" w:cs="Arial"/>
                <w:i/>
                <w:sz w:val="24"/>
                <w:szCs w:val="24"/>
              </w:rPr>
            </w:pPr>
            <w:r w:rsidRPr="00BE2891">
              <w:rPr>
                <w:rFonts w:ascii="Arial" w:eastAsiaTheme="minorEastAsia" w:hAnsi="Arial" w:cs="Arial"/>
                <w:sz w:val="24"/>
                <w:szCs w:val="24"/>
              </w:rPr>
              <w:t xml:space="preserve">All students will: use computing equipment safely, use technology to generate a visual and/or auditory effect, make something happen using technology, anticipate a reaction, be supported to take their turn, expect an outcome and repeat an action for a specific reward. </w:t>
            </w:r>
          </w:p>
          <w:p w:rsidR="00BE2891" w:rsidRPr="00BE2891" w:rsidRDefault="00BE2891" w:rsidP="00BE2891">
            <w:pPr>
              <w:spacing w:after="200"/>
              <w:rPr>
                <w:rFonts w:ascii="Arial" w:eastAsiaTheme="minorEastAsia" w:hAnsi="Arial" w:cs="Arial"/>
                <w:sz w:val="24"/>
                <w:szCs w:val="24"/>
              </w:rPr>
            </w:pPr>
          </w:p>
          <w:p w:rsidR="00BE2891" w:rsidRPr="00BE2891" w:rsidRDefault="00BE2891" w:rsidP="00BE2891">
            <w:pPr>
              <w:spacing w:after="200"/>
              <w:rPr>
                <w:rFonts w:ascii="Arial" w:eastAsiaTheme="minorEastAsia" w:hAnsi="Arial" w:cs="Arial"/>
                <w:b/>
                <w:sz w:val="24"/>
                <w:szCs w:val="24"/>
              </w:rPr>
            </w:pPr>
            <w:r w:rsidRPr="00BE2891">
              <w:rPr>
                <w:rFonts w:ascii="Arial" w:eastAsiaTheme="minorEastAsia" w:hAnsi="Arial" w:cs="Arial"/>
                <w:b/>
                <w:color w:val="000000"/>
                <w:sz w:val="24"/>
                <w:szCs w:val="24"/>
              </w:rPr>
              <w:t>Explore / Experiment (H4-7)</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Some students will: </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Have found computing equipment in a variety of environments (such as classroom, around school, in local </w:t>
            </w:r>
            <w:r w:rsidRPr="00BE2891">
              <w:rPr>
                <w:rFonts w:ascii="Arial" w:eastAsiaTheme="minorEastAsia" w:hAnsi="Arial" w:cs="Arial"/>
                <w:sz w:val="24"/>
                <w:szCs w:val="24"/>
              </w:rPr>
              <w:lastRenderedPageBreak/>
              <w:t xml:space="preserve">community). With support, using computing equipment in familiar settings. </w:t>
            </w:r>
          </w:p>
          <w:p w:rsidR="00BE2891" w:rsidRPr="00BE2891" w:rsidRDefault="00BE2891" w:rsidP="00BE2891">
            <w:pPr>
              <w:spacing w:after="200"/>
              <w:rPr>
                <w:rFonts w:ascii="Arial" w:eastAsiaTheme="minorEastAsia" w:hAnsi="Arial" w:cs="Arial"/>
                <w:sz w:val="24"/>
                <w:szCs w:val="24"/>
              </w:rPr>
            </w:pPr>
          </w:p>
          <w:p w:rsidR="00BE2891" w:rsidRPr="00BE2891" w:rsidRDefault="00BE2891" w:rsidP="00BE2891">
            <w:pPr>
              <w:spacing w:after="200"/>
              <w:rPr>
                <w:rFonts w:ascii="Arial" w:eastAsiaTheme="minorEastAsia" w:hAnsi="Arial" w:cs="Arial"/>
                <w:b/>
                <w:sz w:val="24"/>
                <w:szCs w:val="24"/>
              </w:rPr>
            </w:pPr>
            <w:r w:rsidRPr="00BE2891">
              <w:rPr>
                <w:rFonts w:ascii="Arial" w:eastAsiaTheme="minorEastAsia" w:hAnsi="Arial" w:cs="Arial"/>
                <w:b/>
                <w:color w:val="000000"/>
                <w:sz w:val="24"/>
                <w:szCs w:val="24"/>
              </w:rPr>
              <w:t>Develop / Apply (H8 and above)</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A few students will be able to: </w:t>
            </w:r>
          </w:p>
          <w:p w:rsidR="00BE2891" w:rsidRPr="00BE2891" w:rsidRDefault="00BE2891" w:rsidP="00BE2891">
            <w:pPr>
              <w:spacing w:after="200"/>
              <w:rPr>
                <w:rFonts w:ascii="Arial" w:eastAsiaTheme="minorEastAsia" w:hAnsi="Arial" w:cs="Arial"/>
                <w:sz w:val="24"/>
                <w:szCs w:val="24"/>
              </w:rPr>
            </w:pPr>
            <w:r w:rsidRPr="00BE2891">
              <w:rPr>
                <w:rFonts w:ascii="Arial" w:eastAsiaTheme="minorEastAsia" w:hAnsi="Arial" w:cs="Arial"/>
                <w:sz w:val="24"/>
                <w:szCs w:val="24"/>
              </w:rPr>
              <w:t xml:space="preserve">Be able to find and use a computing equipment in a variety of settings. Save and use images, or sounds, of computing to present their finds to other, in a variety of ways (such as PowerPoint presentation, movie, choose it maker activity, etc.). </w:t>
            </w:r>
          </w:p>
          <w:p w:rsidR="00BE2891" w:rsidRPr="00BB4FEC" w:rsidRDefault="00BE2891" w:rsidP="00BE2891">
            <w:pPr>
              <w:rPr>
                <w:rFonts w:ascii="Arial" w:eastAsia="Arial" w:hAnsi="Arial" w:cs="Arial"/>
                <w:sz w:val="24"/>
                <w:szCs w:val="24"/>
              </w:rPr>
            </w:pPr>
          </w:p>
        </w:tc>
      </w:tr>
    </w:tbl>
    <w:p w:rsidR="007E2120" w:rsidRDefault="007E2120">
      <w:pPr>
        <w:rPr>
          <w:rFonts w:ascii="Arial" w:eastAsia="Arial" w:hAnsi="Arial" w:cs="Arial"/>
          <w:sz w:val="24"/>
          <w:szCs w:val="24"/>
        </w:rPr>
      </w:pPr>
    </w:p>
    <w:p w:rsidR="002803DB" w:rsidRDefault="002803DB">
      <w:pPr>
        <w:rPr>
          <w:rFonts w:ascii="Arial" w:eastAsia="Arial" w:hAnsi="Arial" w:cs="Arial"/>
          <w:sz w:val="24"/>
          <w:szCs w:val="24"/>
        </w:rPr>
      </w:pPr>
    </w:p>
    <w:p w:rsidR="002803DB" w:rsidRDefault="002803DB">
      <w:pPr>
        <w:rPr>
          <w:rFonts w:ascii="Arial" w:eastAsia="Arial" w:hAnsi="Arial" w:cs="Arial"/>
          <w:sz w:val="24"/>
          <w:szCs w:val="24"/>
        </w:rPr>
      </w:pPr>
    </w:p>
    <w:tbl>
      <w:tblPr>
        <w:tblW w:w="14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3705"/>
        <w:gridCol w:w="7512"/>
      </w:tblGrid>
      <w:tr w:rsidR="002803DB" w:rsidRPr="0015205D" w:rsidTr="005118B7">
        <w:trPr>
          <w:trHeight w:val="148"/>
        </w:trPr>
        <w:tc>
          <w:tcPr>
            <w:tcW w:w="7333" w:type="dxa"/>
            <w:gridSpan w:val="2"/>
          </w:tcPr>
          <w:p w:rsidR="002803DB" w:rsidRPr="0015205D" w:rsidRDefault="002803DB" w:rsidP="005118B7">
            <w:pPr>
              <w:autoSpaceDE w:val="0"/>
              <w:autoSpaceDN w:val="0"/>
              <w:adjustRightInd w:val="0"/>
              <w:spacing w:after="0" w:line="201" w:lineRule="atLeast"/>
              <w:jc w:val="center"/>
              <w:rPr>
                <w:rFonts w:ascii="Myriad Pro" w:hAnsi="Myriad Pro" w:cs="Myriad Pro"/>
                <w:color w:val="000000"/>
                <w:sz w:val="24"/>
                <w:szCs w:val="24"/>
              </w:rPr>
            </w:pPr>
            <w:r w:rsidRPr="0015205D">
              <w:rPr>
                <w:rFonts w:ascii="Myriad Pro" w:hAnsi="Myriad Pro" w:cs="Myriad Pro"/>
                <w:b/>
                <w:bCs/>
                <w:color w:val="000000"/>
                <w:sz w:val="24"/>
                <w:szCs w:val="24"/>
              </w:rPr>
              <w:lastRenderedPageBreak/>
              <w:t xml:space="preserve">KS1 </w:t>
            </w:r>
          </w:p>
        </w:tc>
        <w:tc>
          <w:tcPr>
            <w:tcW w:w="7512" w:type="dxa"/>
          </w:tcPr>
          <w:p w:rsidR="002803DB" w:rsidRPr="0015205D" w:rsidRDefault="002803DB" w:rsidP="005118B7">
            <w:pPr>
              <w:autoSpaceDE w:val="0"/>
              <w:autoSpaceDN w:val="0"/>
              <w:adjustRightInd w:val="0"/>
              <w:spacing w:after="0" w:line="201" w:lineRule="atLeast"/>
              <w:jc w:val="center"/>
              <w:rPr>
                <w:rFonts w:ascii="Myriad Pro" w:hAnsi="Myriad Pro" w:cs="Myriad Pro"/>
                <w:color w:val="000000"/>
                <w:sz w:val="24"/>
                <w:szCs w:val="24"/>
              </w:rPr>
            </w:pPr>
            <w:r w:rsidRPr="0015205D">
              <w:rPr>
                <w:rFonts w:ascii="Myriad Pro" w:hAnsi="Myriad Pro" w:cs="Myriad Pro"/>
                <w:b/>
                <w:bCs/>
                <w:color w:val="000000"/>
                <w:sz w:val="24"/>
                <w:szCs w:val="24"/>
              </w:rPr>
              <w:t xml:space="preserve">KS2 </w:t>
            </w:r>
          </w:p>
        </w:tc>
      </w:tr>
      <w:tr w:rsidR="002803DB" w:rsidRPr="0015205D" w:rsidTr="005118B7">
        <w:trPr>
          <w:trHeight w:val="1426"/>
        </w:trPr>
        <w:tc>
          <w:tcPr>
            <w:tcW w:w="3628" w:type="dxa"/>
          </w:tcPr>
          <w:p w:rsidR="002803DB" w:rsidRPr="0015205D" w:rsidRDefault="002803DB" w:rsidP="005118B7">
            <w:pPr>
              <w:autoSpaceDE w:val="0"/>
              <w:autoSpaceDN w:val="0"/>
              <w:adjustRightInd w:val="0"/>
              <w:spacing w:after="0" w:line="201" w:lineRule="atLeast"/>
              <w:jc w:val="center"/>
              <w:rPr>
                <w:rFonts w:ascii="Myriad Pro" w:hAnsi="Myriad Pro" w:cs="Myriad Pro"/>
                <w:color w:val="000000"/>
                <w:sz w:val="24"/>
                <w:szCs w:val="24"/>
              </w:rPr>
            </w:pPr>
            <w:r w:rsidRPr="0015205D">
              <w:rPr>
                <w:rFonts w:ascii="Myriad Pro" w:hAnsi="Myriad Pro" w:cs="Myriad Pro"/>
                <w:color w:val="000000"/>
                <w:sz w:val="24"/>
                <w:szCs w:val="24"/>
              </w:rPr>
              <w:t xml:space="preserve">CS </w:t>
            </w:r>
          </w:p>
        </w:tc>
        <w:tc>
          <w:tcPr>
            <w:tcW w:w="3705" w:type="dxa"/>
          </w:tcPr>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Understand what algorithms are; how they are implemented as programs on digital devices; and that programs execute by following precise and unambiguous instructions </w:t>
            </w:r>
          </w:p>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Create and debug simple programs</w:t>
            </w:r>
            <w:r w:rsidRPr="0015205D">
              <w:rPr>
                <w:rFonts w:ascii="Myriad Pro" w:hAnsi="Myriad Pro" w:cs="Myriad Pro"/>
                <w:color w:val="000000"/>
                <w:sz w:val="24"/>
                <w:szCs w:val="24"/>
              </w:rPr>
              <w:t xml:space="preserve"> </w:t>
            </w:r>
          </w:p>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Use logical reasoning to predict the behaviour of simple programs</w:t>
            </w:r>
            <w:r w:rsidRPr="0015205D">
              <w:rPr>
                <w:rFonts w:ascii="Myriad Pro" w:hAnsi="Myriad Pro" w:cs="Myriad Pro"/>
                <w:color w:val="000000"/>
                <w:sz w:val="24"/>
                <w:szCs w:val="24"/>
              </w:rPr>
              <w:t xml:space="preserve"> </w:t>
            </w:r>
          </w:p>
        </w:tc>
        <w:tc>
          <w:tcPr>
            <w:tcW w:w="7512" w:type="dxa"/>
          </w:tcPr>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Design, write and debug programs that accomplish specific goals, including controlling or simulating physical systems; solve problems by decomposing them into smaller parts</w:t>
            </w:r>
            <w:r w:rsidRPr="0015205D">
              <w:rPr>
                <w:rFonts w:ascii="Myriad Pro" w:hAnsi="Myriad Pro" w:cs="Myriad Pro"/>
                <w:color w:val="000000"/>
                <w:sz w:val="24"/>
                <w:szCs w:val="24"/>
              </w:rPr>
              <w:t xml:space="preserve"> </w:t>
            </w:r>
          </w:p>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Use sequence, selection, and repetition in programs; work with variables and various forms of input and output </w:t>
            </w:r>
          </w:p>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Use logical reasoning to explain how some simple algorithms work and to detect and correct errors in algorithms and programs </w:t>
            </w:r>
          </w:p>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Understand computer networks including the internet; how they can provide multiple services, such as the World Wide Web </w:t>
            </w:r>
          </w:p>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Appreciate how [search] results are selected and ranked </w:t>
            </w:r>
          </w:p>
        </w:tc>
      </w:tr>
      <w:tr w:rsidR="002803DB" w:rsidRPr="0015205D" w:rsidTr="005118B7">
        <w:trPr>
          <w:trHeight w:val="656"/>
        </w:trPr>
        <w:tc>
          <w:tcPr>
            <w:tcW w:w="3628" w:type="dxa"/>
          </w:tcPr>
          <w:p w:rsidR="002803DB" w:rsidRPr="0015205D" w:rsidRDefault="002803DB" w:rsidP="005118B7">
            <w:pPr>
              <w:autoSpaceDE w:val="0"/>
              <w:autoSpaceDN w:val="0"/>
              <w:adjustRightInd w:val="0"/>
              <w:spacing w:after="0" w:line="201" w:lineRule="atLeast"/>
              <w:jc w:val="center"/>
              <w:rPr>
                <w:rFonts w:ascii="Myriad Pro" w:hAnsi="Myriad Pro" w:cs="Myriad Pro"/>
                <w:color w:val="000000"/>
                <w:sz w:val="24"/>
                <w:szCs w:val="24"/>
              </w:rPr>
            </w:pPr>
            <w:r w:rsidRPr="0015205D">
              <w:rPr>
                <w:rFonts w:ascii="Myriad Pro" w:hAnsi="Myriad Pro" w:cs="Myriad Pro"/>
                <w:color w:val="000000"/>
                <w:sz w:val="24"/>
                <w:szCs w:val="24"/>
              </w:rPr>
              <w:t xml:space="preserve">IT </w:t>
            </w:r>
          </w:p>
        </w:tc>
        <w:tc>
          <w:tcPr>
            <w:tcW w:w="3705" w:type="dxa"/>
          </w:tcPr>
          <w:p w:rsidR="002803DB" w:rsidRPr="0015205D" w:rsidRDefault="002803DB" w:rsidP="005118B7">
            <w:pPr>
              <w:autoSpaceDE w:val="0"/>
              <w:autoSpaceDN w:val="0"/>
              <w:adjustRightInd w:val="0"/>
              <w:spacing w:after="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Use technology purposefully to create, organise, store, manipulate and retrieve digital content</w:t>
            </w:r>
            <w:r w:rsidRPr="0015205D">
              <w:rPr>
                <w:rFonts w:ascii="Myriad Pro" w:hAnsi="Myriad Pro" w:cs="Myriad Pro"/>
                <w:color w:val="000000"/>
                <w:sz w:val="24"/>
                <w:szCs w:val="24"/>
              </w:rPr>
              <w:t xml:space="preserve"> </w:t>
            </w:r>
          </w:p>
        </w:tc>
        <w:tc>
          <w:tcPr>
            <w:tcW w:w="7512" w:type="dxa"/>
          </w:tcPr>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Use search technologies effectively</w:t>
            </w:r>
            <w:r w:rsidRPr="0015205D">
              <w:rPr>
                <w:rFonts w:ascii="Myriad Pro" w:hAnsi="Myriad Pro" w:cs="Myriad Pro"/>
                <w:color w:val="000000"/>
                <w:sz w:val="24"/>
                <w:szCs w:val="24"/>
              </w:rPr>
              <w:t xml:space="preserve"> </w:t>
            </w:r>
          </w:p>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Select, use and combine a variety of software (including internet services) on a range of digital devices</w:t>
            </w:r>
            <w:r w:rsidRPr="0015205D">
              <w:rPr>
                <w:rFonts w:ascii="Myriad Pro" w:hAnsi="Myriad Pro" w:cs="Myriad Pro"/>
                <w:color w:val="000000"/>
                <w:sz w:val="24"/>
                <w:szCs w:val="24"/>
              </w:rPr>
              <w:t xml:space="preserve"> to design and create a range of programs, systems and content that accomplish given goals, including collecting, analysing, evaluating and presenting data and information </w:t>
            </w:r>
          </w:p>
        </w:tc>
      </w:tr>
      <w:tr w:rsidR="002803DB" w:rsidRPr="0015205D" w:rsidTr="005118B7">
        <w:trPr>
          <w:trHeight w:val="1016"/>
        </w:trPr>
        <w:tc>
          <w:tcPr>
            <w:tcW w:w="3628" w:type="dxa"/>
          </w:tcPr>
          <w:p w:rsidR="002803DB" w:rsidRPr="0015205D" w:rsidRDefault="002803DB" w:rsidP="005118B7">
            <w:pPr>
              <w:autoSpaceDE w:val="0"/>
              <w:autoSpaceDN w:val="0"/>
              <w:adjustRightInd w:val="0"/>
              <w:spacing w:after="0" w:line="201" w:lineRule="atLeast"/>
              <w:jc w:val="center"/>
              <w:rPr>
                <w:rFonts w:ascii="Myriad Pro" w:hAnsi="Myriad Pro" w:cs="Myriad Pro"/>
                <w:color w:val="000000"/>
                <w:sz w:val="24"/>
                <w:szCs w:val="24"/>
              </w:rPr>
            </w:pPr>
            <w:r w:rsidRPr="0015205D">
              <w:rPr>
                <w:rFonts w:ascii="Myriad Pro" w:hAnsi="Myriad Pro" w:cs="Myriad Pro"/>
                <w:color w:val="000000"/>
                <w:sz w:val="24"/>
                <w:szCs w:val="24"/>
              </w:rPr>
              <w:t xml:space="preserve">DL </w:t>
            </w:r>
          </w:p>
        </w:tc>
        <w:tc>
          <w:tcPr>
            <w:tcW w:w="3705" w:type="dxa"/>
          </w:tcPr>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Recognise common uses of information technology beyond school</w:t>
            </w:r>
            <w:r w:rsidRPr="0015205D">
              <w:rPr>
                <w:rFonts w:ascii="Myriad Pro" w:hAnsi="Myriad Pro" w:cs="Myriad Pro"/>
                <w:color w:val="000000"/>
                <w:sz w:val="24"/>
                <w:szCs w:val="24"/>
              </w:rPr>
              <w:t xml:space="preserve"> </w:t>
            </w:r>
          </w:p>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Use technology safely and respectfully, keeping personal information private; identify where to go for help and support when they have concerns about content or contact on the internet or other online technologies</w:t>
            </w:r>
            <w:r w:rsidRPr="0015205D">
              <w:rPr>
                <w:rFonts w:ascii="Myriad Pro" w:hAnsi="Myriad Pro" w:cs="Myriad Pro"/>
                <w:color w:val="000000"/>
                <w:sz w:val="24"/>
                <w:szCs w:val="24"/>
              </w:rPr>
              <w:t xml:space="preserve"> </w:t>
            </w:r>
          </w:p>
        </w:tc>
        <w:tc>
          <w:tcPr>
            <w:tcW w:w="7512" w:type="dxa"/>
          </w:tcPr>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Understand the opportunities [networks] offer for communication and collaboration </w:t>
            </w:r>
          </w:p>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Be discerning in evaluating digital content </w:t>
            </w:r>
          </w:p>
          <w:p w:rsidR="002803DB" w:rsidRPr="0015205D" w:rsidRDefault="002803DB" w:rsidP="005118B7">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Use technology safely, respectfully and responsibly; recognise acceptable/unacceptable behaviour</w:t>
            </w:r>
            <w:r w:rsidRPr="0015205D">
              <w:rPr>
                <w:rFonts w:ascii="Myriad Pro" w:hAnsi="Myriad Pro" w:cs="Myriad Pro"/>
                <w:color w:val="000000"/>
                <w:sz w:val="24"/>
                <w:szCs w:val="24"/>
              </w:rPr>
              <w:t xml:space="preserve">; identify a range of ways to report concerns about content and contact </w:t>
            </w:r>
          </w:p>
        </w:tc>
      </w:tr>
    </w:tbl>
    <w:p w:rsidR="002803DB" w:rsidRDefault="002803DB">
      <w:pPr>
        <w:rPr>
          <w:rFonts w:ascii="Arial" w:eastAsia="Arial" w:hAnsi="Arial" w:cs="Arial"/>
          <w:sz w:val="24"/>
          <w:szCs w:val="24"/>
        </w:rPr>
      </w:pPr>
    </w:p>
    <w:sectPr w:rsidR="002803DB">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20"/>
    <w:rsid w:val="000C4B27"/>
    <w:rsid w:val="002803DB"/>
    <w:rsid w:val="004F530A"/>
    <w:rsid w:val="007E2120"/>
    <w:rsid w:val="00B56847"/>
    <w:rsid w:val="00BB4FEC"/>
    <w:rsid w:val="00BE2891"/>
    <w:rsid w:val="00DE5D67"/>
    <w:rsid w:val="00E6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3CFFB-67DB-427B-AFD9-A8B0B636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A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E0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76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B4F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f0MVz6Lelvy02lG+0PwEhQPEA==">AMUW2mXF/Ebeyom0+02G7n46/UvuDlyW/7bERAE7S4XrNi2RJrzIzzHPn3XcuIrwFoidBFAGic19u46GUsGV3+d7g1XP/Su9XPC3VZfpR3jff8C1rVHIZpc=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F3649429</Template>
  <TotalTime>26</TotalTime>
  <Pages>7</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jude.lomas</dc:creator>
  <cp:lastModifiedBy>Colin Herd</cp:lastModifiedBy>
  <cp:revision>8</cp:revision>
  <dcterms:created xsi:type="dcterms:W3CDTF">2020-04-21T06:34:00Z</dcterms:created>
  <dcterms:modified xsi:type="dcterms:W3CDTF">2020-05-20T12:15:00Z</dcterms:modified>
</cp:coreProperties>
</file>