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DA44FF" w14:textId="10AF65E6" w:rsidR="004E3941" w:rsidRDefault="004E3941"/>
    <w:p w14:paraId="7E6E42BF" w14:textId="77777777" w:rsidR="00363456" w:rsidRDefault="00363456" w:rsidP="00363456">
      <w:pPr>
        <w:rPr>
          <w:rFonts w:ascii="Calibri" w:eastAsiaTheme="minorHAnsi"/>
          <w:color w:val="21A59C"/>
          <w:spacing w:val="-1"/>
          <w:sz w:val="20"/>
          <w:szCs w:val="20"/>
          <w:lang w:val="en-US"/>
        </w:rPr>
      </w:pPr>
    </w:p>
    <w:bookmarkStart w:id="0" w:name="_GoBack"/>
    <w:p w14:paraId="67038D26" w14:textId="2A528185" w:rsidR="00363456" w:rsidRDefault="00363456" w:rsidP="00363456">
      <w:pPr>
        <w:pStyle w:val="Heading1"/>
        <w:spacing w:before="0"/>
        <w:jc w:val="center"/>
        <w:rPr>
          <w:rFonts w:ascii="CG Times (W1)" w:hAnsi="CG Times (W1)"/>
          <w:sz w:val="56"/>
        </w:rPr>
      </w:pPr>
      <w:r>
        <w:rPr>
          <w:noProof/>
        </w:rPr>
        <mc:AlternateContent>
          <mc:Choice Requires="wpg">
            <w:drawing>
              <wp:anchor distT="0" distB="0" distL="114300" distR="114300" simplePos="0" relativeHeight="251658240" behindDoc="1" locked="0" layoutInCell="1" allowOverlap="1" wp14:anchorId="5866D555" wp14:editId="2FAD66EE">
                <wp:simplePos x="0" y="0"/>
                <wp:positionH relativeFrom="margin">
                  <wp:align>center</wp:align>
                </wp:positionH>
                <wp:positionV relativeFrom="paragraph">
                  <wp:posOffset>166370</wp:posOffset>
                </wp:positionV>
                <wp:extent cx="4086225" cy="178117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4086225" cy="1781175"/>
                          <a:chOff x="0" y="0"/>
                          <a:chExt cx="6075092" cy="2234200"/>
                        </a:xfrm>
                      </wpg:grpSpPr>
                      <wps:wsp>
                        <wps:cNvPr id="4" name="Shape 6"/>
                        <wps:cNvSpPr/>
                        <wps:spPr>
                          <a:xfrm>
                            <a:off x="0"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5" name="Shape 7"/>
                        <wps:cNvSpPr/>
                        <wps:spPr>
                          <a:xfrm>
                            <a:off x="538508" y="1841387"/>
                            <a:ext cx="217754" cy="384188"/>
                          </a:xfrm>
                          <a:custGeom>
                            <a:avLst/>
                            <a:gdLst/>
                            <a:ahLst/>
                            <a:cxnLst/>
                            <a:rect l="0" t="0" r="0" b="0"/>
                            <a:pathLst>
                              <a:path w="217754" h="384188">
                                <a:moveTo>
                                  <a:pt x="0" y="0"/>
                                </a:moveTo>
                                <a:lnTo>
                                  <a:pt x="217754" y="0"/>
                                </a:lnTo>
                                <a:lnTo>
                                  <a:pt x="217754" y="84671"/>
                                </a:lnTo>
                                <a:lnTo>
                                  <a:pt x="99403" y="84671"/>
                                </a:lnTo>
                                <a:lnTo>
                                  <a:pt x="99403" y="148615"/>
                                </a:lnTo>
                                <a:lnTo>
                                  <a:pt x="211430" y="148615"/>
                                </a:lnTo>
                                <a:lnTo>
                                  <a:pt x="211430" y="233274"/>
                                </a:lnTo>
                                <a:lnTo>
                                  <a:pt x="99403" y="233274"/>
                                </a:lnTo>
                                <a:lnTo>
                                  <a:pt x="99403" y="299517"/>
                                </a:lnTo>
                                <a:lnTo>
                                  <a:pt x="217754" y="299517"/>
                                </a:lnTo>
                                <a:lnTo>
                                  <a:pt x="217754" y="384188"/>
                                </a:lnTo>
                                <a:lnTo>
                                  <a:pt x="0" y="384188"/>
                                </a:lnTo>
                                <a:lnTo>
                                  <a:pt x="0" y="0"/>
                                </a:lnTo>
                                <a:close/>
                              </a:path>
                            </a:pathLst>
                          </a:custGeom>
                          <a:solidFill>
                            <a:srgbClr val="383C41"/>
                          </a:solidFill>
                          <a:ln w="0" cap="flat">
                            <a:noFill/>
                            <a:miter lim="127000"/>
                          </a:ln>
                          <a:effectLst/>
                        </wps:spPr>
                        <wps:bodyPr/>
                      </wps:wsp>
                      <wps:wsp>
                        <wps:cNvPr id="6" name="Shape 8"/>
                        <wps:cNvSpPr/>
                        <wps:spPr>
                          <a:xfrm>
                            <a:off x="898277" y="1841381"/>
                            <a:ext cx="201098" cy="384187"/>
                          </a:xfrm>
                          <a:custGeom>
                            <a:avLst/>
                            <a:gdLst/>
                            <a:ahLst/>
                            <a:cxnLst/>
                            <a:rect l="0" t="0" r="0" b="0"/>
                            <a:pathLst>
                              <a:path w="201098" h="384187">
                                <a:moveTo>
                                  <a:pt x="147079" y="0"/>
                                </a:moveTo>
                                <a:lnTo>
                                  <a:pt x="201098" y="0"/>
                                </a:lnTo>
                                <a:lnTo>
                                  <a:pt x="201098" y="120944"/>
                                </a:lnTo>
                                <a:lnTo>
                                  <a:pt x="200508" y="119240"/>
                                </a:lnTo>
                                <a:lnTo>
                                  <a:pt x="158585" y="243649"/>
                                </a:lnTo>
                                <a:lnTo>
                                  <a:pt x="201098" y="243649"/>
                                </a:lnTo>
                                <a:lnTo>
                                  <a:pt x="201098" y="319697"/>
                                </a:lnTo>
                                <a:lnTo>
                                  <a:pt x="131000" y="319697"/>
                                </a:lnTo>
                                <a:lnTo>
                                  <a:pt x="105143" y="384187"/>
                                </a:lnTo>
                                <a:lnTo>
                                  <a:pt x="0" y="384187"/>
                                </a:lnTo>
                                <a:lnTo>
                                  <a:pt x="147079" y="0"/>
                                </a:lnTo>
                                <a:close/>
                              </a:path>
                            </a:pathLst>
                          </a:custGeom>
                          <a:solidFill>
                            <a:srgbClr val="383C41"/>
                          </a:solidFill>
                          <a:ln w="0" cap="flat">
                            <a:noFill/>
                            <a:miter lim="127000"/>
                          </a:ln>
                          <a:effectLst/>
                        </wps:spPr>
                        <wps:bodyPr/>
                      </wps:wsp>
                      <wps:wsp>
                        <wps:cNvPr id="7" name="Shape 9"/>
                        <wps:cNvSpPr/>
                        <wps:spPr>
                          <a:xfrm>
                            <a:off x="1099375" y="1841381"/>
                            <a:ext cx="198787" cy="384187"/>
                          </a:xfrm>
                          <a:custGeom>
                            <a:avLst/>
                            <a:gdLst/>
                            <a:ahLst/>
                            <a:cxnLst/>
                            <a:rect l="0" t="0" r="0" b="0"/>
                            <a:pathLst>
                              <a:path w="198787" h="384187">
                                <a:moveTo>
                                  <a:pt x="0" y="0"/>
                                </a:moveTo>
                                <a:lnTo>
                                  <a:pt x="54578" y="0"/>
                                </a:lnTo>
                                <a:lnTo>
                                  <a:pt x="198787" y="384187"/>
                                </a:lnTo>
                                <a:lnTo>
                                  <a:pt x="92501" y="384187"/>
                                </a:lnTo>
                                <a:lnTo>
                                  <a:pt x="68942" y="319697"/>
                                </a:lnTo>
                                <a:lnTo>
                                  <a:pt x="0" y="319697"/>
                                </a:lnTo>
                                <a:lnTo>
                                  <a:pt x="0" y="243649"/>
                                </a:lnTo>
                                <a:lnTo>
                                  <a:pt x="42513" y="243649"/>
                                </a:lnTo>
                                <a:lnTo>
                                  <a:pt x="0" y="120944"/>
                                </a:lnTo>
                                <a:lnTo>
                                  <a:pt x="0" y="0"/>
                                </a:lnTo>
                                <a:close/>
                              </a:path>
                            </a:pathLst>
                          </a:custGeom>
                          <a:solidFill>
                            <a:srgbClr val="383C41"/>
                          </a:solidFill>
                          <a:ln w="0" cap="flat">
                            <a:noFill/>
                            <a:miter lim="127000"/>
                          </a:ln>
                          <a:effectLst/>
                        </wps:spPr>
                        <wps:bodyPr/>
                      </wps:wsp>
                      <wps:wsp>
                        <wps:cNvPr id="8" name="Shape 10"/>
                        <wps:cNvSpPr/>
                        <wps:spPr>
                          <a:xfrm>
                            <a:off x="1421257" y="1841387"/>
                            <a:ext cx="262560" cy="384188"/>
                          </a:xfrm>
                          <a:custGeom>
                            <a:avLst/>
                            <a:gdLst/>
                            <a:ahLst/>
                            <a:cxnLst/>
                            <a:rect l="0" t="0" r="0" b="0"/>
                            <a:pathLst>
                              <a:path w="262560" h="384188">
                                <a:moveTo>
                                  <a:pt x="0" y="0"/>
                                </a:moveTo>
                                <a:lnTo>
                                  <a:pt x="262560" y="0"/>
                                </a:lnTo>
                                <a:lnTo>
                                  <a:pt x="262560" y="84671"/>
                                </a:lnTo>
                                <a:lnTo>
                                  <a:pt x="180975" y="84671"/>
                                </a:lnTo>
                                <a:lnTo>
                                  <a:pt x="180975" y="384188"/>
                                </a:lnTo>
                                <a:lnTo>
                                  <a:pt x="81572" y="384188"/>
                                </a:lnTo>
                                <a:lnTo>
                                  <a:pt x="81572" y="84671"/>
                                </a:lnTo>
                                <a:lnTo>
                                  <a:pt x="0" y="84671"/>
                                </a:lnTo>
                                <a:lnTo>
                                  <a:pt x="0" y="0"/>
                                </a:lnTo>
                                <a:close/>
                              </a:path>
                            </a:pathLst>
                          </a:custGeom>
                          <a:solidFill>
                            <a:srgbClr val="383C41"/>
                          </a:solidFill>
                          <a:ln w="0" cap="flat">
                            <a:noFill/>
                            <a:miter lim="127000"/>
                          </a:ln>
                          <a:effectLst/>
                        </wps:spPr>
                        <wps:bodyPr/>
                      </wps:wsp>
                      <wps:wsp>
                        <wps:cNvPr id="9" name="Shape 11"/>
                        <wps:cNvSpPr/>
                        <wps:spPr>
                          <a:xfrm>
                            <a:off x="1825822"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7" y="390532"/>
                                  <a:pt x="89637" y="372503"/>
                                  <a:pt x="60338" y="344424"/>
                                </a:cubicBezTo>
                                <a:cubicBezTo>
                                  <a:pt x="19558" y="305269"/>
                                  <a:pt x="0" y="251688"/>
                                  <a:pt x="0" y="201015"/>
                                </a:cubicBezTo>
                                <a:cubicBezTo>
                                  <a:pt x="0" y="149745"/>
                                  <a:pt x="19558" y="95618"/>
                                  <a:pt x="60338" y="57010"/>
                                </a:cubicBezTo>
                                <a:cubicBezTo>
                                  <a:pt x="89637" y="28930"/>
                                  <a:pt x="127987" y="10902"/>
                                  <a:pt x="169333" y="3642"/>
                                </a:cubicBezTo>
                                <a:lnTo>
                                  <a:pt x="211449" y="0"/>
                                </a:lnTo>
                                <a:close/>
                              </a:path>
                            </a:pathLst>
                          </a:custGeom>
                          <a:solidFill>
                            <a:srgbClr val="383C41"/>
                          </a:solidFill>
                          <a:ln w="0" cap="flat">
                            <a:noFill/>
                            <a:miter lim="127000"/>
                          </a:ln>
                          <a:effectLst/>
                        </wps:spPr>
                        <wps:bodyPr/>
                      </wps:wsp>
                      <wps:wsp>
                        <wps:cNvPr id="10" name="Shape 12"/>
                        <wps:cNvSpPr/>
                        <wps:spPr>
                          <a:xfrm>
                            <a:off x="2037270"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6"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11" name="Shape 13"/>
                        <wps:cNvSpPr/>
                        <wps:spPr>
                          <a:xfrm>
                            <a:off x="2426957" y="1841388"/>
                            <a:ext cx="382079" cy="384187"/>
                          </a:xfrm>
                          <a:custGeom>
                            <a:avLst/>
                            <a:gdLst/>
                            <a:ahLst/>
                            <a:cxnLst/>
                            <a:rect l="0" t="0" r="0" b="0"/>
                            <a:pathLst>
                              <a:path w="382079" h="384187">
                                <a:moveTo>
                                  <a:pt x="0" y="0"/>
                                </a:moveTo>
                                <a:lnTo>
                                  <a:pt x="99403" y="0"/>
                                </a:lnTo>
                                <a:lnTo>
                                  <a:pt x="282677" y="235013"/>
                                </a:lnTo>
                                <a:lnTo>
                                  <a:pt x="282677" y="0"/>
                                </a:lnTo>
                                <a:lnTo>
                                  <a:pt x="382079" y="0"/>
                                </a:lnTo>
                                <a:lnTo>
                                  <a:pt x="382079" y="384187"/>
                                </a:lnTo>
                                <a:lnTo>
                                  <a:pt x="282677" y="384187"/>
                                </a:lnTo>
                                <a:lnTo>
                                  <a:pt x="99403" y="149199"/>
                                </a:lnTo>
                                <a:lnTo>
                                  <a:pt x="99403" y="384187"/>
                                </a:lnTo>
                                <a:lnTo>
                                  <a:pt x="0" y="384187"/>
                                </a:lnTo>
                                <a:lnTo>
                                  <a:pt x="0" y="0"/>
                                </a:lnTo>
                                <a:close/>
                              </a:path>
                            </a:pathLst>
                          </a:custGeom>
                          <a:solidFill>
                            <a:srgbClr val="383C41"/>
                          </a:solidFill>
                          <a:ln w="0" cap="flat">
                            <a:noFill/>
                            <a:miter lim="127000"/>
                          </a:ln>
                          <a:effectLst/>
                        </wps:spPr>
                        <wps:bodyPr/>
                      </wps:wsp>
                      <wps:wsp>
                        <wps:cNvPr id="12" name="Shape 14"/>
                        <wps:cNvSpPr/>
                        <wps:spPr>
                          <a:xfrm>
                            <a:off x="3236132" y="1832760"/>
                            <a:ext cx="282677" cy="401434"/>
                          </a:xfrm>
                          <a:custGeom>
                            <a:avLst/>
                            <a:gdLst/>
                            <a:ahLst/>
                            <a:cxnLst/>
                            <a:rect l="0" t="0" r="0" b="0"/>
                            <a:pathLst>
                              <a:path w="282677" h="401434">
                                <a:moveTo>
                                  <a:pt x="148818" y="0"/>
                                </a:moveTo>
                                <a:cubicBezTo>
                                  <a:pt x="186728" y="0"/>
                                  <a:pt x="230975" y="12091"/>
                                  <a:pt x="267170" y="31090"/>
                                </a:cubicBezTo>
                                <a:lnTo>
                                  <a:pt x="227520" y="108852"/>
                                </a:lnTo>
                                <a:cubicBezTo>
                                  <a:pt x="197650" y="85242"/>
                                  <a:pt x="175247" y="82944"/>
                                  <a:pt x="162027" y="82944"/>
                                </a:cubicBezTo>
                                <a:cubicBezTo>
                                  <a:pt x="152260" y="82944"/>
                                  <a:pt x="139052" y="85242"/>
                                  <a:pt x="129286" y="94450"/>
                                </a:cubicBezTo>
                                <a:cubicBezTo>
                                  <a:pt x="123533" y="100203"/>
                                  <a:pt x="119519" y="106540"/>
                                  <a:pt x="119519" y="115189"/>
                                </a:cubicBezTo>
                                <a:cubicBezTo>
                                  <a:pt x="119519" y="122098"/>
                                  <a:pt x="120662" y="127292"/>
                                  <a:pt x="124689" y="132474"/>
                                </a:cubicBezTo>
                                <a:cubicBezTo>
                                  <a:pt x="127546" y="135916"/>
                                  <a:pt x="134455" y="142837"/>
                                  <a:pt x="158013" y="149746"/>
                                </a:cubicBezTo>
                                <a:lnTo>
                                  <a:pt x="188455" y="158966"/>
                                </a:lnTo>
                                <a:cubicBezTo>
                                  <a:pt x="212598" y="166446"/>
                                  <a:pt x="237858" y="175108"/>
                                  <a:pt x="257988" y="196977"/>
                                </a:cubicBezTo>
                                <a:cubicBezTo>
                                  <a:pt x="277507" y="217729"/>
                                  <a:pt x="282677" y="239027"/>
                                  <a:pt x="282677" y="265519"/>
                                </a:cubicBezTo>
                                <a:cubicBezTo>
                                  <a:pt x="282677" y="300647"/>
                                  <a:pt x="274053" y="334645"/>
                                  <a:pt x="246481" y="362280"/>
                                </a:cubicBezTo>
                                <a:cubicBezTo>
                                  <a:pt x="213741" y="395110"/>
                                  <a:pt x="174091" y="401434"/>
                                  <a:pt x="133299" y="401434"/>
                                </a:cubicBezTo>
                                <a:cubicBezTo>
                                  <a:pt x="109169" y="401434"/>
                                  <a:pt x="86182" y="399149"/>
                                  <a:pt x="58039" y="388772"/>
                                </a:cubicBezTo>
                                <a:cubicBezTo>
                                  <a:pt x="51714" y="386474"/>
                                  <a:pt x="27597" y="377254"/>
                                  <a:pt x="0" y="358242"/>
                                </a:cubicBezTo>
                                <a:lnTo>
                                  <a:pt x="42519" y="277609"/>
                                </a:lnTo>
                                <a:cubicBezTo>
                                  <a:pt x="63779" y="297790"/>
                                  <a:pt x="95961" y="316789"/>
                                  <a:pt x="130429" y="316789"/>
                                </a:cubicBezTo>
                                <a:cubicBezTo>
                                  <a:pt x="150533" y="316789"/>
                                  <a:pt x="162598" y="310452"/>
                                  <a:pt x="168923" y="303530"/>
                                </a:cubicBezTo>
                                <a:cubicBezTo>
                                  <a:pt x="174676" y="297790"/>
                                  <a:pt x="178689" y="289128"/>
                                  <a:pt x="178689" y="279362"/>
                                </a:cubicBezTo>
                                <a:cubicBezTo>
                                  <a:pt x="178689" y="271844"/>
                                  <a:pt x="175819" y="263220"/>
                                  <a:pt x="167780" y="256311"/>
                                </a:cubicBezTo>
                                <a:cubicBezTo>
                                  <a:pt x="158013" y="247663"/>
                                  <a:pt x="143065" y="243637"/>
                                  <a:pt x="118364" y="236131"/>
                                </a:cubicBezTo>
                                <a:lnTo>
                                  <a:pt x="92520" y="228079"/>
                                </a:lnTo>
                                <a:cubicBezTo>
                                  <a:pt x="76416" y="222885"/>
                                  <a:pt x="52857" y="214262"/>
                                  <a:pt x="37363" y="196977"/>
                                </a:cubicBezTo>
                                <a:cubicBezTo>
                                  <a:pt x="17818" y="175679"/>
                                  <a:pt x="15519" y="148590"/>
                                  <a:pt x="15519" y="129007"/>
                                </a:cubicBezTo>
                                <a:cubicBezTo>
                                  <a:pt x="15519" y="81776"/>
                                  <a:pt x="33909" y="52984"/>
                                  <a:pt x="50571" y="36284"/>
                                </a:cubicBezTo>
                                <a:cubicBezTo>
                                  <a:pt x="70104" y="16701"/>
                                  <a:pt x="102286" y="0"/>
                                  <a:pt x="148818" y="0"/>
                                </a:cubicBezTo>
                                <a:close/>
                              </a:path>
                            </a:pathLst>
                          </a:custGeom>
                          <a:solidFill>
                            <a:srgbClr val="383C41"/>
                          </a:solidFill>
                          <a:ln w="0" cap="flat">
                            <a:noFill/>
                            <a:miter lim="127000"/>
                          </a:ln>
                          <a:effectLst/>
                        </wps:spPr>
                        <wps:bodyPr/>
                      </wps:wsp>
                      <wps:wsp>
                        <wps:cNvPr id="13" name="Shape 15"/>
                        <wps:cNvSpPr/>
                        <wps:spPr>
                          <a:xfrm>
                            <a:off x="3679245" y="1835052"/>
                            <a:ext cx="292430" cy="399148"/>
                          </a:xfrm>
                          <a:custGeom>
                            <a:avLst/>
                            <a:gdLst/>
                            <a:ahLst/>
                            <a:cxnLst/>
                            <a:rect l="0" t="0" r="0" b="0"/>
                            <a:pathLst>
                              <a:path w="292430" h="399148">
                                <a:moveTo>
                                  <a:pt x="202806" y="0"/>
                                </a:moveTo>
                                <a:cubicBezTo>
                                  <a:pt x="221196" y="0"/>
                                  <a:pt x="251066" y="2883"/>
                                  <a:pt x="292430" y="19596"/>
                                </a:cubicBezTo>
                                <a:lnTo>
                                  <a:pt x="292430" y="138823"/>
                                </a:lnTo>
                                <a:cubicBezTo>
                                  <a:pt x="260261" y="99085"/>
                                  <a:pt x="222339" y="96774"/>
                                  <a:pt x="205677" y="96774"/>
                                </a:cubicBezTo>
                                <a:cubicBezTo>
                                  <a:pt x="176949" y="96774"/>
                                  <a:pt x="155105" y="105422"/>
                                  <a:pt x="136728" y="122110"/>
                                </a:cubicBezTo>
                                <a:cubicBezTo>
                                  <a:pt x="113182" y="144005"/>
                                  <a:pt x="103416" y="173965"/>
                                  <a:pt x="103416" y="201028"/>
                                </a:cubicBezTo>
                                <a:cubicBezTo>
                                  <a:pt x="103416" y="227508"/>
                                  <a:pt x="114326" y="256883"/>
                                  <a:pt x="134429" y="275895"/>
                                </a:cubicBezTo>
                                <a:cubicBezTo>
                                  <a:pt x="151105" y="291452"/>
                                  <a:pt x="177533" y="302399"/>
                                  <a:pt x="205677" y="302399"/>
                                </a:cubicBezTo>
                                <a:cubicBezTo>
                                  <a:pt x="220625" y="302399"/>
                                  <a:pt x="257391" y="300660"/>
                                  <a:pt x="292430" y="262077"/>
                                </a:cubicBezTo>
                                <a:lnTo>
                                  <a:pt x="292430" y="380149"/>
                                </a:lnTo>
                                <a:cubicBezTo>
                                  <a:pt x="252793" y="394564"/>
                                  <a:pt x="230962" y="399148"/>
                                  <a:pt x="206248" y="399148"/>
                                </a:cubicBezTo>
                                <a:cubicBezTo>
                                  <a:pt x="139611" y="399148"/>
                                  <a:pt x="89611" y="372669"/>
                                  <a:pt x="58014" y="341554"/>
                                </a:cubicBezTo>
                                <a:cubicBezTo>
                                  <a:pt x="20675" y="304126"/>
                                  <a:pt x="0" y="251701"/>
                                  <a:pt x="0" y="201587"/>
                                </a:cubicBezTo>
                                <a:cubicBezTo>
                                  <a:pt x="0" y="146876"/>
                                  <a:pt x="23546" y="95047"/>
                                  <a:pt x="58014" y="59906"/>
                                </a:cubicBezTo>
                                <a:cubicBezTo>
                                  <a:pt x="91923" y="25362"/>
                                  <a:pt x="143053" y="0"/>
                                  <a:pt x="202806" y="0"/>
                                </a:cubicBezTo>
                                <a:close/>
                              </a:path>
                            </a:pathLst>
                          </a:custGeom>
                          <a:solidFill>
                            <a:srgbClr val="383C41"/>
                          </a:solidFill>
                          <a:ln w="0" cap="flat">
                            <a:noFill/>
                            <a:miter lim="127000"/>
                          </a:ln>
                          <a:effectLst/>
                        </wps:spPr>
                        <wps:bodyPr/>
                      </wps:wsp>
                      <wps:wsp>
                        <wps:cNvPr id="14" name="Shape 16"/>
                        <wps:cNvSpPr/>
                        <wps:spPr>
                          <a:xfrm>
                            <a:off x="4149899" y="1841386"/>
                            <a:ext cx="343014" cy="384188"/>
                          </a:xfrm>
                          <a:custGeom>
                            <a:avLst/>
                            <a:gdLst/>
                            <a:ahLst/>
                            <a:cxnLst/>
                            <a:rect l="0" t="0" r="0" b="0"/>
                            <a:pathLst>
                              <a:path w="343014" h="384188">
                                <a:moveTo>
                                  <a:pt x="0" y="0"/>
                                </a:moveTo>
                                <a:lnTo>
                                  <a:pt x="99403" y="0"/>
                                </a:lnTo>
                                <a:lnTo>
                                  <a:pt x="99403" y="143434"/>
                                </a:lnTo>
                                <a:lnTo>
                                  <a:pt x="243053" y="143434"/>
                                </a:lnTo>
                                <a:lnTo>
                                  <a:pt x="243053" y="0"/>
                                </a:lnTo>
                                <a:lnTo>
                                  <a:pt x="343014" y="0"/>
                                </a:lnTo>
                                <a:lnTo>
                                  <a:pt x="343014" y="384188"/>
                                </a:lnTo>
                                <a:lnTo>
                                  <a:pt x="243053" y="384188"/>
                                </a:lnTo>
                                <a:lnTo>
                                  <a:pt x="243053" y="228676"/>
                                </a:lnTo>
                                <a:lnTo>
                                  <a:pt x="99403" y="228676"/>
                                </a:lnTo>
                                <a:lnTo>
                                  <a:pt x="99403" y="384188"/>
                                </a:lnTo>
                                <a:lnTo>
                                  <a:pt x="0" y="384188"/>
                                </a:lnTo>
                                <a:lnTo>
                                  <a:pt x="0" y="0"/>
                                </a:lnTo>
                                <a:close/>
                              </a:path>
                            </a:pathLst>
                          </a:custGeom>
                          <a:solidFill>
                            <a:srgbClr val="383C41"/>
                          </a:solidFill>
                          <a:ln w="0" cap="flat">
                            <a:noFill/>
                            <a:miter lim="127000"/>
                          </a:ln>
                          <a:effectLst/>
                        </wps:spPr>
                        <wps:bodyPr/>
                      </wps:wsp>
                      <wps:wsp>
                        <wps:cNvPr id="15" name="Shape 17"/>
                        <wps:cNvSpPr/>
                        <wps:spPr>
                          <a:xfrm>
                            <a:off x="4671149" y="1832761"/>
                            <a:ext cx="211449" cy="401433"/>
                          </a:xfrm>
                          <a:custGeom>
                            <a:avLst/>
                            <a:gdLst/>
                            <a:ahLst/>
                            <a:cxnLst/>
                            <a:rect l="0" t="0" r="0" b="0"/>
                            <a:pathLst>
                              <a:path w="211449" h="401433">
                                <a:moveTo>
                                  <a:pt x="211449" y="0"/>
                                </a:moveTo>
                                <a:lnTo>
                                  <a:pt x="211449" y="96762"/>
                                </a:lnTo>
                                <a:lnTo>
                                  <a:pt x="170078" y="104244"/>
                                </a:lnTo>
                                <a:cubicBezTo>
                                  <a:pt x="156718" y="109283"/>
                                  <a:pt x="144221" y="116916"/>
                                  <a:pt x="133883" y="127291"/>
                                </a:cubicBezTo>
                                <a:cubicBezTo>
                                  <a:pt x="113208" y="147446"/>
                                  <a:pt x="103441" y="175678"/>
                                  <a:pt x="103441" y="202729"/>
                                </a:cubicBezTo>
                                <a:cubicBezTo>
                                  <a:pt x="103441" y="236727"/>
                                  <a:pt x="119532" y="260324"/>
                                  <a:pt x="133883" y="274167"/>
                                </a:cubicBezTo>
                                <a:cubicBezTo>
                                  <a:pt x="143078" y="283095"/>
                                  <a:pt x="154137" y="290728"/>
                                  <a:pt x="167064" y="296128"/>
                                </a:cubicBezTo>
                                <a:lnTo>
                                  <a:pt x="211449" y="304697"/>
                                </a:lnTo>
                                <a:lnTo>
                                  <a:pt x="211449" y="401433"/>
                                </a:lnTo>
                                <a:lnTo>
                                  <a:pt x="169333" y="397791"/>
                                </a:lnTo>
                                <a:cubicBezTo>
                                  <a:pt x="127986" y="390532"/>
                                  <a:pt x="89637" y="372503"/>
                                  <a:pt x="60338" y="344424"/>
                                </a:cubicBezTo>
                                <a:cubicBezTo>
                                  <a:pt x="19558" y="305269"/>
                                  <a:pt x="0" y="251688"/>
                                  <a:pt x="0" y="201015"/>
                                </a:cubicBezTo>
                                <a:cubicBezTo>
                                  <a:pt x="0" y="149745"/>
                                  <a:pt x="19558" y="95618"/>
                                  <a:pt x="60338" y="57010"/>
                                </a:cubicBezTo>
                                <a:cubicBezTo>
                                  <a:pt x="89637" y="28930"/>
                                  <a:pt x="127986" y="10902"/>
                                  <a:pt x="169333" y="3642"/>
                                </a:cubicBezTo>
                                <a:lnTo>
                                  <a:pt x="211449" y="0"/>
                                </a:lnTo>
                                <a:close/>
                              </a:path>
                            </a:pathLst>
                          </a:custGeom>
                          <a:solidFill>
                            <a:srgbClr val="383C41"/>
                          </a:solidFill>
                          <a:ln w="0" cap="flat">
                            <a:noFill/>
                            <a:miter lim="127000"/>
                          </a:ln>
                          <a:effectLst/>
                        </wps:spPr>
                        <wps:bodyPr/>
                      </wps:wsp>
                      <wps:wsp>
                        <wps:cNvPr id="16" name="Shape 18"/>
                        <wps:cNvSpPr/>
                        <wps:spPr>
                          <a:xfrm>
                            <a:off x="4882598" y="1832760"/>
                            <a:ext cx="211423" cy="401434"/>
                          </a:xfrm>
                          <a:custGeom>
                            <a:avLst/>
                            <a:gdLst/>
                            <a:ahLst/>
                            <a:cxnLst/>
                            <a:rect l="0" t="0" r="0" b="0"/>
                            <a:pathLst>
                              <a:path w="211423" h="401434">
                                <a:moveTo>
                                  <a:pt x="6" y="0"/>
                                </a:moveTo>
                                <a:cubicBezTo>
                                  <a:pt x="56877" y="0"/>
                                  <a:pt x="112033" y="19571"/>
                                  <a:pt x="151098" y="57010"/>
                                </a:cubicBezTo>
                                <a:cubicBezTo>
                                  <a:pt x="191891" y="95618"/>
                                  <a:pt x="211423" y="149746"/>
                                  <a:pt x="211423" y="201015"/>
                                </a:cubicBezTo>
                                <a:cubicBezTo>
                                  <a:pt x="211423" y="251689"/>
                                  <a:pt x="191891" y="305270"/>
                                  <a:pt x="151098" y="344424"/>
                                </a:cubicBezTo>
                                <a:cubicBezTo>
                                  <a:pt x="112033" y="381864"/>
                                  <a:pt x="56877" y="401434"/>
                                  <a:pt x="6" y="401434"/>
                                </a:cubicBezTo>
                                <a:lnTo>
                                  <a:pt x="0" y="401434"/>
                                </a:lnTo>
                                <a:lnTo>
                                  <a:pt x="0" y="304697"/>
                                </a:lnTo>
                                <a:lnTo>
                                  <a:pt x="6" y="304698"/>
                                </a:lnTo>
                                <a:cubicBezTo>
                                  <a:pt x="33890" y="304698"/>
                                  <a:pt x="59175" y="292595"/>
                                  <a:pt x="76981" y="274739"/>
                                </a:cubicBezTo>
                                <a:cubicBezTo>
                                  <a:pt x="94799" y="256883"/>
                                  <a:pt x="108007" y="230391"/>
                                  <a:pt x="108007" y="201015"/>
                                </a:cubicBezTo>
                                <a:cubicBezTo>
                                  <a:pt x="108007" y="171056"/>
                                  <a:pt x="94799" y="144576"/>
                                  <a:pt x="76981" y="127292"/>
                                </a:cubicBezTo>
                                <a:cubicBezTo>
                                  <a:pt x="55734" y="107137"/>
                                  <a:pt x="26422" y="96761"/>
                                  <a:pt x="6" y="96761"/>
                                </a:cubicBezTo>
                                <a:lnTo>
                                  <a:pt x="0" y="96762"/>
                                </a:lnTo>
                                <a:lnTo>
                                  <a:pt x="0" y="0"/>
                                </a:lnTo>
                                <a:lnTo>
                                  <a:pt x="6" y="0"/>
                                </a:lnTo>
                                <a:close/>
                              </a:path>
                            </a:pathLst>
                          </a:custGeom>
                          <a:solidFill>
                            <a:srgbClr val="383C41"/>
                          </a:solidFill>
                          <a:ln w="0" cap="flat">
                            <a:noFill/>
                            <a:miter lim="127000"/>
                          </a:ln>
                          <a:effectLst/>
                        </wps:spPr>
                        <wps:bodyPr/>
                      </wps:wsp>
                      <wps:wsp>
                        <wps:cNvPr id="17" name="Shape 19"/>
                        <wps:cNvSpPr/>
                        <wps:spPr>
                          <a:xfrm>
                            <a:off x="5255052" y="1832760"/>
                            <a:ext cx="211436" cy="401434"/>
                          </a:xfrm>
                          <a:custGeom>
                            <a:avLst/>
                            <a:gdLst/>
                            <a:ahLst/>
                            <a:cxnLst/>
                            <a:rect l="0" t="0" r="0" b="0"/>
                            <a:pathLst>
                              <a:path w="211436" h="401434">
                                <a:moveTo>
                                  <a:pt x="211429" y="0"/>
                                </a:moveTo>
                                <a:lnTo>
                                  <a:pt x="211436" y="0"/>
                                </a:lnTo>
                                <a:lnTo>
                                  <a:pt x="211436" y="96762"/>
                                </a:lnTo>
                                <a:lnTo>
                                  <a:pt x="211429" y="96761"/>
                                </a:lnTo>
                                <a:cubicBezTo>
                                  <a:pt x="183871" y="96761"/>
                                  <a:pt x="154546" y="106540"/>
                                  <a:pt x="133871" y="127292"/>
                                </a:cubicBezTo>
                                <a:cubicBezTo>
                                  <a:pt x="113195" y="147447"/>
                                  <a:pt x="103429" y="175679"/>
                                  <a:pt x="103429" y="202730"/>
                                </a:cubicBezTo>
                                <a:cubicBezTo>
                                  <a:pt x="103429" y="236728"/>
                                  <a:pt x="119507" y="260324"/>
                                  <a:pt x="133871" y="274167"/>
                                </a:cubicBezTo>
                                <a:cubicBezTo>
                                  <a:pt x="152260" y="292023"/>
                                  <a:pt x="178105" y="304698"/>
                                  <a:pt x="211429" y="304698"/>
                                </a:cubicBezTo>
                                <a:lnTo>
                                  <a:pt x="211436" y="304697"/>
                                </a:lnTo>
                                <a:lnTo>
                                  <a:pt x="211436" y="401434"/>
                                </a:lnTo>
                                <a:lnTo>
                                  <a:pt x="211429" y="401434"/>
                                </a:lnTo>
                                <a:cubicBezTo>
                                  <a:pt x="154546" y="401434"/>
                                  <a:pt x="99390" y="381864"/>
                                  <a:pt x="60325" y="344424"/>
                                </a:cubicBezTo>
                                <a:cubicBezTo>
                                  <a:pt x="19545" y="305270"/>
                                  <a:pt x="0" y="251689"/>
                                  <a:pt x="0" y="201015"/>
                                </a:cubicBezTo>
                                <a:cubicBezTo>
                                  <a:pt x="0" y="149746"/>
                                  <a:pt x="19545" y="95618"/>
                                  <a:pt x="60325" y="57010"/>
                                </a:cubicBezTo>
                                <a:cubicBezTo>
                                  <a:pt x="99390" y="19571"/>
                                  <a:pt x="154546" y="0"/>
                                  <a:pt x="211429" y="0"/>
                                </a:cubicBezTo>
                                <a:close/>
                              </a:path>
                            </a:pathLst>
                          </a:custGeom>
                          <a:solidFill>
                            <a:srgbClr val="383C41"/>
                          </a:solidFill>
                          <a:ln w="0" cap="flat">
                            <a:noFill/>
                            <a:miter lim="127000"/>
                          </a:ln>
                          <a:effectLst/>
                        </wps:spPr>
                        <wps:bodyPr/>
                      </wps:wsp>
                      <wps:wsp>
                        <wps:cNvPr id="18" name="Shape 20"/>
                        <wps:cNvSpPr/>
                        <wps:spPr>
                          <a:xfrm>
                            <a:off x="5466488" y="1832761"/>
                            <a:ext cx="211436" cy="401433"/>
                          </a:xfrm>
                          <a:custGeom>
                            <a:avLst/>
                            <a:gdLst/>
                            <a:ahLst/>
                            <a:cxnLst/>
                            <a:rect l="0" t="0" r="0" b="0"/>
                            <a:pathLst>
                              <a:path w="211436" h="401433">
                                <a:moveTo>
                                  <a:pt x="0" y="0"/>
                                </a:moveTo>
                                <a:lnTo>
                                  <a:pt x="42108" y="3642"/>
                                </a:lnTo>
                                <a:cubicBezTo>
                                  <a:pt x="83449" y="10902"/>
                                  <a:pt x="121799" y="28930"/>
                                  <a:pt x="151098" y="57010"/>
                                </a:cubicBezTo>
                                <a:cubicBezTo>
                                  <a:pt x="191891" y="95618"/>
                                  <a:pt x="211436" y="149745"/>
                                  <a:pt x="211436" y="201015"/>
                                </a:cubicBezTo>
                                <a:cubicBezTo>
                                  <a:pt x="211436" y="251688"/>
                                  <a:pt x="191891" y="305269"/>
                                  <a:pt x="151098" y="344424"/>
                                </a:cubicBezTo>
                                <a:cubicBezTo>
                                  <a:pt x="121799" y="372503"/>
                                  <a:pt x="83449" y="390532"/>
                                  <a:pt x="42108" y="397791"/>
                                </a:cubicBezTo>
                                <a:lnTo>
                                  <a:pt x="0" y="401433"/>
                                </a:lnTo>
                                <a:lnTo>
                                  <a:pt x="0" y="304697"/>
                                </a:lnTo>
                                <a:lnTo>
                                  <a:pt x="44521" y="296414"/>
                                </a:lnTo>
                                <a:cubicBezTo>
                                  <a:pt x="57305" y="291157"/>
                                  <a:pt x="68078" y="283667"/>
                                  <a:pt x="76981" y="274739"/>
                                </a:cubicBezTo>
                                <a:cubicBezTo>
                                  <a:pt x="94799" y="256882"/>
                                  <a:pt x="108007" y="230390"/>
                                  <a:pt x="108007" y="201015"/>
                                </a:cubicBezTo>
                                <a:cubicBezTo>
                                  <a:pt x="108007" y="171056"/>
                                  <a:pt x="94799" y="144576"/>
                                  <a:pt x="76981" y="127291"/>
                                </a:cubicBezTo>
                                <a:cubicBezTo>
                                  <a:pt x="66357" y="117214"/>
                                  <a:pt x="53718" y="109581"/>
                                  <a:pt x="40430" y="104468"/>
                                </a:cubicBezTo>
                                <a:lnTo>
                                  <a:pt x="0" y="96762"/>
                                </a:lnTo>
                                <a:lnTo>
                                  <a:pt x="0" y="0"/>
                                </a:lnTo>
                                <a:close/>
                              </a:path>
                            </a:pathLst>
                          </a:custGeom>
                          <a:solidFill>
                            <a:srgbClr val="383C41"/>
                          </a:solidFill>
                          <a:ln w="0" cap="flat">
                            <a:noFill/>
                            <a:miter lim="127000"/>
                          </a:ln>
                          <a:effectLst/>
                        </wps:spPr>
                        <wps:bodyPr/>
                      </wps:wsp>
                      <wps:wsp>
                        <wps:cNvPr id="19" name="Shape 21"/>
                        <wps:cNvSpPr/>
                        <wps:spPr>
                          <a:xfrm>
                            <a:off x="5856182" y="1841381"/>
                            <a:ext cx="218910" cy="384187"/>
                          </a:xfrm>
                          <a:custGeom>
                            <a:avLst/>
                            <a:gdLst/>
                            <a:ahLst/>
                            <a:cxnLst/>
                            <a:rect l="0" t="0" r="0" b="0"/>
                            <a:pathLst>
                              <a:path w="218910" h="384187">
                                <a:moveTo>
                                  <a:pt x="0" y="0"/>
                                </a:moveTo>
                                <a:lnTo>
                                  <a:pt x="99403" y="0"/>
                                </a:lnTo>
                                <a:lnTo>
                                  <a:pt x="99403" y="299517"/>
                                </a:lnTo>
                                <a:lnTo>
                                  <a:pt x="218910" y="299517"/>
                                </a:lnTo>
                                <a:lnTo>
                                  <a:pt x="218910" y="384187"/>
                                </a:lnTo>
                                <a:lnTo>
                                  <a:pt x="0" y="384187"/>
                                </a:lnTo>
                                <a:lnTo>
                                  <a:pt x="0" y="0"/>
                                </a:lnTo>
                                <a:close/>
                              </a:path>
                            </a:pathLst>
                          </a:custGeom>
                          <a:solidFill>
                            <a:srgbClr val="383C41"/>
                          </a:solidFill>
                          <a:ln w="0" cap="flat">
                            <a:noFill/>
                            <a:miter lim="127000"/>
                          </a:ln>
                          <a:effectLst/>
                        </wps:spPr>
                        <wps:bodyPr/>
                      </wps:wsp>
                      <wps:wsp>
                        <wps:cNvPr id="20" name="Shape 22"/>
                        <wps:cNvSpPr/>
                        <wps:spPr>
                          <a:xfrm>
                            <a:off x="894180" y="0"/>
                            <a:ext cx="728485" cy="1456970"/>
                          </a:xfrm>
                          <a:custGeom>
                            <a:avLst/>
                            <a:gdLst/>
                            <a:ahLst/>
                            <a:cxnLst/>
                            <a:rect l="0" t="0" r="0" b="0"/>
                            <a:pathLst>
                              <a:path w="728485" h="1456970">
                                <a:moveTo>
                                  <a:pt x="0" y="0"/>
                                </a:moveTo>
                                <a:lnTo>
                                  <a:pt x="334861" y="0"/>
                                </a:lnTo>
                                <a:cubicBezTo>
                                  <a:pt x="552259" y="0"/>
                                  <a:pt x="728485" y="176238"/>
                                  <a:pt x="728485" y="393624"/>
                                </a:cubicBezTo>
                                <a:lnTo>
                                  <a:pt x="728485" y="1456970"/>
                                </a:lnTo>
                                <a:lnTo>
                                  <a:pt x="0" y="1456970"/>
                                </a:lnTo>
                                <a:lnTo>
                                  <a:pt x="0" y="0"/>
                                </a:lnTo>
                                <a:close/>
                              </a:path>
                            </a:pathLst>
                          </a:custGeom>
                          <a:solidFill>
                            <a:srgbClr val="79809F"/>
                          </a:solidFill>
                          <a:ln w="0" cap="flat">
                            <a:noFill/>
                            <a:miter lim="127000"/>
                          </a:ln>
                          <a:effectLst/>
                        </wps:spPr>
                        <wps:bodyPr/>
                      </wps:wsp>
                      <wps:wsp>
                        <wps:cNvPr id="21" name="Shape 23"/>
                        <wps:cNvSpPr/>
                        <wps:spPr>
                          <a:xfrm>
                            <a:off x="4452431" y="728485"/>
                            <a:ext cx="728485" cy="728485"/>
                          </a:xfrm>
                          <a:custGeom>
                            <a:avLst/>
                            <a:gdLst/>
                            <a:ahLst/>
                            <a:cxnLst/>
                            <a:rect l="0" t="0" r="0" b="0"/>
                            <a:pathLst>
                              <a:path w="728485" h="728485">
                                <a:moveTo>
                                  <a:pt x="0" y="0"/>
                                </a:moveTo>
                                <a:lnTo>
                                  <a:pt x="728485" y="728485"/>
                                </a:lnTo>
                                <a:lnTo>
                                  <a:pt x="0" y="728485"/>
                                </a:lnTo>
                                <a:lnTo>
                                  <a:pt x="0" y="0"/>
                                </a:lnTo>
                                <a:close/>
                              </a:path>
                            </a:pathLst>
                          </a:custGeom>
                          <a:solidFill>
                            <a:srgbClr val="92C1C8"/>
                          </a:solidFill>
                          <a:ln w="0" cap="flat">
                            <a:noFill/>
                            <a:miter lim="127000"/>
                          </a:ln>
                          <a:effectLst/>
                        </wps:spPr>
                        <wps:bodyPr/>
                      </wps:wsp>
                      <wps:wsp>
                        <wps:cNvPr id="22" name="Shape 24"/>
                        <wps:cNvSpPr/>
                        <wps:spPr>
                          <a:xfrm>
                            <a:off x="3024845" y="5"/>
                            <a:ext cx="728485" cy="1456969"/>
                          </a:xfrm>
                          <a:custGeom>
                            <a:avLst/>
                            <a:gdLst/>
                            <a:ahLst/>
                            <a:cxnLst/>
                            <a:rect l="0" t="0" r="0" b="0"/>
                            <a:pathLst>
                              <a:path w="728485" h="1456969">
                                <a:moveTo>
                                  <a:pt x="0" y="0"/>
                                </a:moveTo>
                                <a:lnTo>
                                  <a:pt x="364249" y="0"/>
                                </a:lnTo>
                                <a:lnTo>
                                  <a:pt x="728485" y="0"/>
                                </a:lnTo>
                                <a:lnTo>
                                  <a:pt x="364249" y="1456969"/>
                                </a:lnTo>
                                <a:lnTo>
                                  <a:pt x="0" y="0"/>
                                </a:lnTo>
                                <a:close/>
                              </a:path>
                            </a:pathLst>
                          </a:custGeom>
                          <a:solidFill>
                            <a:srgbClr val="79809F"/>
                          </a:solidFill>
                          <a:ln w="0" cap="flat">
                            <a:noFill/>
                            <a:miter lim="127000"/>
                          </a:ln>
                          <a:effectLst/>
                        </wps:spPr>
                        <wps:bodyPr/>
                      </wps:wsp>
                      <wps:wsp>
                        <wps:cNvPr id="23" name="Shape 25"/>
                        <wps:cNvSpPr/>
                        <wps:spPr>
                          <a:xfrm>
                            <a:off x="1718831" y="728485"/>
                            <a:ext cx="728485" cy="728485"/>
                          </a:xfrm>
                          <a:custGeom>
                            <a:avLst/>
                            <a:gdLst/>
                            <a:ahLst/>
                            <a:cxnLst/>
                            <a:rect l="0" t="0" r="0" b="0"/>
                            <a:pathLst>
                              <a:path w="728485" h="728485">
                                <a:moveTo>
                                  <a:pt x="0" y="0"/>
                                </a:moveTo>
                                <a:lnTo>
                                  <a:pt x="728485" y="0"/>
                                </a:lnTo>
                                <a:lnTo>
                                  <a:pt x="728485" y="728485"/>
                                </a:lnTo>
                                <a:lnTo>
                                  <a:pt x="393624" y="728485"/>
                                </a:lnTo>
                                <a:cubicBezTo>
                                  <a:pt x="176238" y="728485"/>
                                  <a:pt x="0" y="552259"/>
                                  <a:pt x="0" y="334861"/>
                                </a:cubicBezTo>
                                <a:lnTo>
                                  <a:pt x="0" y="0"/>
                                </a:lnTo>
                                <a:close/>
                              </a:path>
                            </a:pathLst>
                          </a:custGeom>
                          <a:solidFill>
                            <a:srgbClr val="DB7078"/>
                          </a:solidFill>
                          <a:ln w="0" cap="flat">
                            <a:noFill/>
                            <a:miter lim="127000"/>
                          </a:ln>
                          <a:effectLst/>
                        </wps:spPr>
                        <wps:bodyPr/>
                      </wps:wsp>
                      <wps:wsp>
                        <wps:cNvPr id="24" name="Shape 26"/>
                        <wps:cNvSpPr/>
                        <wps:spPr>
                          <a:xfrm>
                            <a:off x="2543475" y="728485"/>
                            <a:ext cx="728485" cy="728485"/>
                          </a:xfrm>
                          <a:custGeom>
                            <a:avLst/>
                            <a:gdLst/>
                            <a:ahLst/>
                            <a:cxnLst/>
                            <a:rect l="0" t="0" r="0" b="0"/>
                            <a:pathLst>
                              <a:path w="728485" h="728485">
                                <a:moveTo>
                                  <a:pt x="364249" y="0"/>
                                </a:moveTo>
                                <a:lnTo>
                                  <a:pt x="728485" y="728485"/>
                                </a:lnTo>
                                <a:lnTo>
                                  <a:pt x="0" y="728485"/>
                                </a:lnTo>
                                <a:lnTo>
                                  <a:pt x="364249" y="0"/>
                                </a:lnTo>
                                <a:close/>
                              </a:path>
                            </a:pathLst>
                          </a:custGeom>
                          <a:solidFill>
                            <a:srgbClr val="92C1C8"/>
                          </a:solidFill>
                          <a:ln w="0" cap="flat">
                            <a:noFill/>
                            <a:miter lim="127000"/>
                          </a:ln>
                          <a:effectLst/>
                        </wps:spPr>
                        <wps:bodyPr/>
                      </wps:wsp>
                      <wps:wsp>
                        <wps:cNvPr id="25" name="Shape 27"/>
                        <wps:cNvSpPr/>
                        <wps:spPr>
                          <a:xfrm>
                            <a:off x="3623751" y="728490"/>
                            <a:ext cx="728485" cy="728485"/>
                          </a:xfrm>
                          <a:custGeom>
                            <a:avLst/>
                            <a:gdLst/>
                            <a:ahLst/>
                            <a:cxnLst/>
                            <a:rect l="0" t="0" r="0" b="0"/>
                            <a:pathLst>
                              <a:path w="728485" h="728485">
                                <a:moveTo>
                                  <a:pt x="364249" y="0"/>
                                </a:moveTo>
                                <a:cubicBezTo>
                                  <a:pt x="565417" y="0"/>
                                  <a:pt x="728485" y="163081"/>
                                  <a:pt x="728485" y="364236"/>
                                </a:cubicBezTo>
                                <a:cubicBezTo>
                                  <a:pt x="728485" y="565404"/>
                                  <a:pt x="565417" y="728485"/>
                                  <a:pt x="364249" y="728485"/>
                                </a:cubicBezTo>
                                <a:cubicBezTo>
                                  <a:pt x="163081" y="728485"/>
                                  <a:pt x="0" y="565404"/>
                                  <a:pt x="0" y="364236"/>
                                </a:cubicBezTo>
                                <a:cubicBezTo>
                                  <a:pt x="0" y="163081"/>
                                  <a:pt x="163081" y="0"/>
                                  <a:pt x="364249" y="0"/>
                                </a:cubicBezTo>
                                <a:close/>
                              </a:path>
                            </a:pathLst>
                          </a:custGeom>
                          <a:solidFill>
                            <a:srgbClr val="DB7078"/>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3FDD3D6F" id="Group 2" o:spid="_x0000_s1026" style="position:absolute;margin-left:0;margin-top:13.1pt;width:321.75pt;height:140.25pt;z-index:-251658240;mso-position-horizontal:center;mso-position-horizontal-relative:margin" coordsize="60750,2234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">
                <v:shape id="Shape 6" o:spid="_x0000_s1027" style="position:absolute;top:18413;width:3430;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" path="m,l99403,r,143434l243053,143434,243053,r99961,l343014,384188r-99961,l243053,228676r-143650,l99403,384188,,384188,,xe" fillcolor="#383c41" stroked="f" strokeweight="0">
                  <v:stroke miterlimit="83231f" joinstyle="miter"/>
                  <v:path arrowok="t" textboxrect="0,0,343014,384188"/>
                </v:shape>
                <v:shape id="Shape 7" o:spid="_x0000_s1028" style="position:absolute;left:5385;top:18413;width:2177;height:3842;visibility:visible;mso-wrap-style:square;v-text-anchor:top" coordsize="21775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" path="m,l217754,r,84671l99403,84671r,63944l211430,148615r,84659l99403,233274r,66243l217754,299517r,84671l,384188,,xe" fillcolor="#383c41" stroked="f" strokeweight="0">
                  <v:stroke miterlimit="83231f" joinstyle="miter"/>
                  <v:path arrowok="t" textboxrect="0,0,217754,384188"/>
                </v:shape>
                <v:shape id="Shape 8" o:spid="_x0000_s1029" style="position:absolute;left:8982;top:18413;width:2011;height:3842;visibility:visible;mso-wrap-style:square;v-text-anchor:top" coordsize="201098,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" path="m147079,r54019,l201098,120944r-590,-1704l158585,243649r42513,l201098,319697r-70098,l105143,384187,,384187,147079,xe" fillcolor="#383c41" stroked="f" strokeweight="0">
                  <v:stroke miterlimit="83231f" joinstyle="miter"/>
                  <v:path arrowok="t" textboxrect="0,0,201098,384187"/>
                </v:shape>
                <v:shape id="Shape 9" o:spid="_x0000_s1030" style="position:absolute;left:10993;top:18413;width:1988;height:3842;visibility:visible;mso-wrap-style:square;v-text-anchor:top" coordsize="198787,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" path="m,l54578,,198787,384187r-106286,l68942,319697,,319697,,243649r42513,l,120944,,xe" fillcolor="#383c41" stroked="f" strokeweight="0">
                  <v:stroke miterlimit="83231f" joinstyle="miter"/>
                  <v:path arrowok="t" textboxrect="0,0,198787,384187"/>
                </v:shape>
                <v:shape id="Shape 10" o:spid="_x0000_s1031" style="position:absolute;left:14212;top:18413;width:2626;height:3842;visibility:visible;mso-wrap-style:square;v-text-anchor:top" coordsize="262560,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" path="m,l262560,r,84671l180975,84671r,299517l81572,384188r,-299517l,84671,,xe" fillcolor="#383c41" stroked="f" strokeweight="0">
                  <v:stroke miterlimit="83231f" joinstyle="miter"/>
                  <v:path arrowok="t" textboxrect="0,0,262560,384188"/>
                </v:shape>
                <v:shape id="Shape 11" o:spid="_x0000_s1032" style="position:absolute;left:18258;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" path="m211449,r,96762l170078,104244v-13360,5039,-25857,12672,-36195,23047c113208,147446,103441,175678,103441,202729v,33998,16091,57595,30442,71438c143078,283095,154137,290728,167064,296128r44385,8569l211449,401433r-42116,-3642c127987,390532,89637,372503,60338,344424,19558,305269,,251688,,201015,,149745,19558,95618,60338,57010,89637,28930,127987,10902,169333,3642l211449,xe" fillcolor="#383c41" stroked="f" strokeweight="0">
                  <v:stroke miterlimit="83231f" joinstyle="miter"/>
                  <v:path arrowok="t" textboxrect="0,0,211449,401433"/>
                </v:shape>
                <v:shape id="Shape 12" o:spid="_x0000_s1033" style="position:absolute;left:20372;top:18327;width:2114;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" path="m6,c56877,,112033,19571,151098,57010v40793,38608,60325,92736,60325,144005c211423,251689,191891,305270,151098,344424,112033,381864,56877,401434,6,401434r-6,l,304697r6,1c33890,304698,59176,292595,76981,274739v17818,-17856,31026,-44348,31026,-73724c108007,171056,94799,144576,76981,127292,55734,107137,26422,96761,6,96761r-6,1l,,6,xe" fillcolor="#383c41" stroked="f" strokeweight="0">
                  <v:stroke miterlimit="83231f" joinstyle="miter"/>
                  <v:path arrowok="t" textboxrect="0,0,211423,401434"/>
                </v:shape>
                <v:shape id="Shape 13" o:spid="_x0000_s1034" style="position:absolute;left:24269;top:18413;width:3821;height:3842;visibility:visible;mso-wrap-style:square;v-text-anchor:top" coordsize="382079,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" path="m,l99403,,282677,235013,282677,r99402,l382079,384187r-99402,l99403,149199r,234988l,384187,,xe" fillcolor="#383c41" stroked="f" strokeweight="0">
                  <v:stroke miterlimit="83231f" joinstyle="miter"/>
                  <v:path arrowok="t" textboxrect="0,0,382079,384187"/>
                </v:shape>
                <v:shape id="Shape 14" o:spid="_x0000_s1035" style="position:absolute;left:32361;top:18327;width:2827;height:4014;visibility:visible;mso-wrap-style:square;v-text-anchor:top" coordsize="282677,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" path="m148818,v37910,,82157,12091,118352,31090l227520,108852c197650,85242,175247,82944,162027,82944v-9767,,-22975,2298,-32741,11506c123533,100203,119519,106540,119519,115189v,6909,1143,12103,5170,17285c127546,135916,134455,142837,158013,149746r30442,9220c212598,166446,237858,175108,257988,196977v19519,20752,24689,42050,24689,68542c282677,300647,274053,334645,246481,362280v-32740,32830,-72390,39154,-113182,39154c109169,401434,86182,399149,58039,388772,51714,386474,27597,377254,,358242l42519,277609v21260,20181,53442,39180,87910,39180c150533,316789,162598,310452,168923,303530v5753,-5740,9766,-14402,9766,-24168c178689,271844,175819,263220,167780,256311v-9767,-8648,-24715,-12674,-49416,-20180l92520,228079c76416,222885,52857,214262,37363,196977,17818,175679,15519,148590,15519,129007v,-47231,18390,-76023,35052,-92723c70104,16701,102286,,148818,xe" fillcolor="#383c41" stroked="f" strokeweight="0">
                  <v:stroke miterlimit="83231f" joinstyle="miter"/>
                  <v:path arrowok="t" textboxrect="0,0,282677,401434"/>
                </v:shape>
                <v:shape id="Shape 15" o:spid="_x0000_s1036" style="position:absolute;left:36792;top:18350;width:2924;height:3992;visibility:visible;mso-wrap-style:square;v-text-anchor:top" coordsize="292430,3991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" path="m202806,v18390,,48260,2883,89624,19596l292430,138823c260261,99085,222339,96774,205677,96774v-28728,,-50572,8648,-68949,25336c113182,144005,103416,173965,103416,201028v,26480,10910,55855,31013,74867c151105,291452,177533,302399,205677,302399v14948,,51714,-1739,86753,-40322l292430,380149v-39637,14415,-61468,18999,-86182,18999c139611,399148,89611,372669,58014,341554,20675,304126,,251701,,201587,,146876,23546,95047,58014,59906,91923,25362,143053,,202806,xe" fillcolor="#383c41" stroked="f" strokeweight="0">
                  <v:stroke miterlimit="83231f" joinstyle="miter"/>
                  <v:path arrowok="t" textboxrect="0,0,292430,399148"/>
                </v:shape>
                <v:shape id="Shape 16" o:spid="_x0000_s1037" style="position:absolute;left:41498;top:18413;width:3431;height:3842;visibility:visible;mso-wrap-style:square;v-text-anchor:top" coordsize="343014,384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" path="m,l99403,r,143434l243053,143434,243053,r99961,l343014,384188r-99961,l243053,228676r-143650,l99403,384188,,384188,,xe" fillcolor="#383c41" stroked="f" strokeweight="0">
                  <v:stroke miterlimit="83231f" joinstyle="miter"/>
                  <v:path arrowok="t" textboxrect="0,0,343014,384188"/>
                </v:shape>
                <v:shape id="Shape 17" o:spid="_x0000_s1038" style="position:absolute;left:46711;top:18327;width:2114;height:4014;visibility:visible;mso-wrap-style:square;v-text-anchor:top" coordsize="211449,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" path="m211449,r,96762l170078,104244v-13360,5039,-25857,12672,-36195,23047c113208,147446,103441,175678,103441,202729v,33998,16091,57595,30442,71438c143078,283095,154137,290728,167064,296128r44385,8569l211449,401433r-42116,-3642c127986,390532,89637,372503,60338,344424,19558,305269,,251688,,201015,,149745,19558,95618,60338,57010,89637,28930,127986,10902,169333,3642l211449,xe" fillcolor="#383c41" stroked="f" strokeweight="0">
                  <v:stroke miterlimit="83231f" joinstyle="miter"/>
                  <v:path arrowok="t" textboxrect="0,0,211449,401433"/>
                </v:shape>
                <v:shape id="Shape 18" o:spid="_x0000_s1039" style="position:absolute;left:48825;top:18327;width:2115;height:4014;visibility:visible;mso-wrap-style:square;v-text-anchor:top" coordsize="211423,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" path="m6,c56877,,112033,19571,151098,57010v40793,38608,60325,92736,60325,144005c211423,251689,191891,305270,151098,344424,112033,381864,56877,401434,6,401434r-6,l,304697r6,1c33890,304698,59175,292595,76981,274739v17818,-17856,31026,-44348,31026,-73724c108007,171056,94799,144576,76981,127292,55734,107137,26422,96761,6,96761r-6,1l,,6,xe" fillcolor="#383c41" stroked="f" strokeweight="0">
                  <v:stroke miterlimit="83231f" joinstyle="miter"/>
                  <v:path arrowok="t" textboxrect="0,0,211423,401434"/>
                </v:shape>
                <v:shape id="Shape 19" o:spid="_x0000_s1040" style="position:absolute;left:52550;top:18327;width:2114;height:4014;visibility:visible;mso-wrap-style:square;v-text-anchor:top" coordsize="211436,401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" path="m211429,r7,l211436,96762r-7,-1c183871,96761,154546,106540,133871,127292v-20676,20155,-30442,48387,-30442,75438c103429,236728,119507,260324,133871,274167v18389,17856,44234,30531,77558,30531l211436,304697r,96737l211429,401434v-56883,,-112039,-19570,-151104,-57010c19545,305270,,251689,,201015,,149746,19545,95618,60325,57010,99390,19571,154546,,211429,xe" fillcolor="#383c41" stroked="f" strokeweight="0">
                  <v:stroke miterlimit="83231f" joinstyle="miter"/>
                  <v:path arrowok="t" textboxrect="0,0,211436,401434"/>
                </v:shape>
                <v:shape id="Shape 20" o:spid="_x0000_s1041" style="position:absolute;left:54664;top:18327;width:2115;height:4014;visibility:visible;mso-wrap-style:square;v-text-anchor:top" coordsize="211436,4014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" path="m,l42108,3642v41341,7260,79691,25288,108990,53368c191891,95618,211436,149745,211436,201015v,50673,-19545,104254,-60338,143409c121799,372503,83449,390532,42108,397791l,401433,,304697r44521,-8283c57305,291157,68078,283667,76981,274739v17818,-17857,31026,-44349,31026,-73724c108007,171056,94799,144576,76981,127291,66357,117214,53718,109581,40430,104468l,96762,,xe" fillcolor="#383c41" stroked="f" strokeweight="0">
                  <v:stroke miterlimit="83231f" joinstyle="miter"/>
                  <v:path arrowok="t" textboxrect="0,0,211436,401433"/>
                </v:shape>
                <v:shape id="Shape 21" o:spid="_x0000_s1042" style="position:absolute;left:58561;top:18413;width:2189;height:3842;visibility:visible;mso-wrap-style:square;v-text-anchor:top" coordsize="218910,384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" path="m,l99403,r,299517l218910,299517r,84670l,384187,,xe" fillcolor="#383c41" stroked="f" strokeweight="0">
                  <v:stroke miterlimit="83231f" joinstyle="miter"/>
                  <v:path arrowok="t" textboxrect="0,0,218910,384187"/>
                </v:shape>
                <v:shape id="Shape 22" o:spid="_x0000_s1043" style="position:absolute;left:8941;width:7285;height:14569;visibility:visible;mso-wrap-style:square;v-text-anchor:top" coordsize="728485,14569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" path="m,l334861,c552259,,728485,176238,728485,393624r,1063346l,1456970,,xe" fillcolor="#79809f" stroked="f" strokeweight="0">
                  <v:stroke miterlimit="83231f" joinstyle="miter"/>
                  <v:path arrowok="t" textboxrect="0,0,728485,1456970"/>
                </v:shape>
                <v:shape id="Shape 23" o:spid="_x0000_s1044" style="position:absolute;left:4452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" path="m,l728485,728485,,728485,,xe" fillcolor="#92c1c8" stroked="f" strokeweight="0">
                  <v:stroke miterlimit="83231f" joinstyle="miter"/>
                  <v:path arrowok="t" textboxrect="0,0,728485,728485"/>
                </v:shape>
                <v:shape id="Shape 24" o:spid="_x0000_s1045" style="position:absolute;left:30248;width:7285;height:14569;visibility:visible;mso-wrap-style:square;v-text-anchor:top" coordsize="728485,14569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" path="m,l364249,,728485,,364249,1456969,,xe" fillcolor="#79809f" stroked="f" strokeweight="0">
                  <v:stroke miterlimit="83231f" joinstyle="miter"/>
                  <v:path arrowok="t" textboxrect="0,0,728485,1456969"/>
                </v:shape>
                <v:shape id="Shape 25" o:spid="_x0000_s1046" style="position:absolute;left:17188;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" path="m,l728485,r,728485l393624,728485c176238,728485,,552259,,334861l,xe" fillcolor="#db7078" stroked="f" strokeweight="0">
                  <v:stroke miterlimit="83231f" joinstyle="miter"/>
                  <v:path arrowok="t" textboxrect="0,0,728485,728485"/>
                </v:shape>
                <v:shape id="Shape 26" o:spid="_x0000_s1047" style="position:absolute;left:25434;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" path="m364249,l728485,728485,,728485,364249,xe" fillcolor="#92c1c8" stroked="f" strokeweight="0">
                  <v:stroke miterlimit="83231f" joinstyle="miter"/>
                  <v:path arrowok="t" textboxrect="0,0,728485,728485"/>
                </v:shape>
                <v:shape id="Shape 27" o:spid="_x0000_s1048" style="position:absolute;left:36237;top:7284;width:7285;height:7285;visibility:visible;mso-wrap-style:square;v-text-anchor:top" coordsize="728485,7284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" path="m364249,c565417,,728485,163081,728485,364236v,201168,-163068,364249,-364236,364249c163081,728485,,565404,,364236,,163081,163081,,364249,xe" fillcolor="#db7078" stroked="f" strokeweight="0">
                  <v:stroke miterlimit="83231f" joinstyle="miter"/>
                  <v:path arrowok="t" textboxrect="0,0,728485,728485"/>
                </v:shape>
                <w10:wrap anchorx="margin"/>
              </v:group>
            </w:pict>
          </mc:Fallback>
        </mc:AlternateContent>
      </w:r>
      <w:bookmarkEnd w:id="0"/>
    </w:p>
    <w:p w14:paraId="0E4ADD13" w14:textId="77777777" w:rsidR="00363456" w:rsidRDefault="00363456" w:rsidP="00363456"/>
    <w:p w14:paraId="690FD573" w14:textId="77777777" w:rsidR="00363456" w:rsidRDefault="00363456" w:rsidP="00363456">
      <w:pPr>
        <w:spacing w:line="240" w:lineRule="auto"/>
        <w:jc w:val="center"/>
        <w:rPr>
          <w:rFonts w:cstheme="minorHAnsi"/>
          <w:sz w:val="52"/>
          <w:szCs w:val="52"/>
          <w:lang w:eastAsia="en-US"/>
        </w:rPr>
      </w:pPr>
    </w:p>
    <w:p w14:paraId="1F7C9BC8" w14:textId="77777777" w:rsidR="00363456" w:rsidRDefault="00363456" w:rsidP="00363456">
      <w:pPr>
        <w:spacing w:line="240" w:lineRule="auto"/>
        <w:jc w:val="center"/>
        <w:rPr>
          <w:rFonts w:cstheme="minorHAnsi"/>
          <w:sz w:val="52"/>
          <w:szCs w:val="52"/>
        </w:rPr>
      </w:pPr>
    </w:p>
    <w:p w14:paraId="0A711CEE" w14:textId="77777777" w:rsidR="00363456" w:rsidRDefault="00363456" w:rsidP="00363456">
      <w:pPr>
        <w:spacing w:line="240" w:lineRule="auto"/>
        <w:jc w:val="center"/>
        <w:rPr>
          <w:rFonts w:cstheme="minorHAnsi"/>
          <w:sz w:val="52"/>
          <w:szCs w:val="52"/>
        </w:rPr>
      </w:pPr>
    </w:p>
    <w:p w14:paraId="19516303" w14:textId="77777777" w:rsidR="00363456" w:rsidRDefault="00363456" w:rsidP="00363456">
      <w:pPr>
        <w:widowControl w:val="0"/>
        <w:autoSpaceDE w:val="0"/>
        <w:autoSpaceDN w:val="0"/>
        <w:adjustRightInd w:val="0"/>
        <w:spacing w:after="0" w:line="240" w:lineRule="auto"/>
        <w:jc w:val="center"/>
        <w:rPr>
          <w:rFonts w:ascii="Arial" w:hAnsi="Arial" w:cs="Arial"/>
          <w:b/>
          <w:sz w:val="36"/>
          <w:szCs w:val="36"/>
        </w:rPr>
      </w:pPr>
    </w:p>
    <w:p w14:paraId="272A0254" w14:textId="355805E4" w:rsidR="00363456" w:rsidRPr="006936EA" w:rsidRDefault="00363456" w:rsidP="00363456">
      <w:pPr>
        <w:spacing w:line="240" w:lineRule="auto"/>
        <w:jc w:val="center"/>
        <w:rPr>
          <w:rFonts w:ascii="Arial" w:hAnsi="Arial" w:cs="Arial"/>
          <w:b/>
          <w:sz w:val="40"/>
          <w:szCs w:val="40"/>
        </w:rPr>
      </w:pPr>
      <w:r w:rsidRPr="006936EA">
        <w:rPr>
          <w:rFonts w:ascii="Arial" w:hAnsi="Arial" w:cs="Arial"/>
          <w:b/>
          <w:sz w:val="40"/>
          <w:szCs w:val="40"/>
        </w:rPr>
        <w:t>Data Subject Rights Policy 202</w:t>
      </w:r>
      <w:r w:rsidR="003E64D0" w:rsidRPr="006936EA">
        <w:rPr>
          <w:rFonts w:ascii="Arial" w:hAnsi="Arial" w:cs="Arial"/>
          <w:b/>
          <w:sz w:val="40"/>
          <w:szCs w:val="40"/>
        </w:rPr>
        <w:t>2</w:t>
      </w:r>
    </w:p>
    <w:p w14:paraId="615B2517" w14:textId="58C1AE87" w:rsidR="00363456" w:rsidRPr="006936EA" w:rsidRDefault="00363456" w:rsidP="00363456">
      <w:pPr>
        <w:widowControl w:val="0"/>
        <w:autoSpaceDE w:val="0"/>
        <w:autoSpaceDN w:val="0"/>
        <w:adjustRightInd w:val="0"/>
        <w:spacing w:after="0" w:line="240" w:lineRule="auto"/>
        <w:jc w:val="center"/>
        <w:rPr>
          <w:rFonts w:ascii="Arial" w:hAnsi="Arial" w:cs="Arial"/>
          <w:b/>
          <w:sz w:val="40"/>
          <w:szCs w:val="40"/>
        </w:rPr>
      </w:pPr>
    </w:p>
    <w:p w14:paraId="359B45A0" w14:textId="77777777" w:rsidR="00363456" w:rsidRPr="006936EA" w:rsidRDefault="00363456" w:rsidP="00363456">
      <w:pPr>
        <w:widowControl w:val="0"/>
        <w:autoSpaceDE w:val="0"/>
        <w:autoSpaceDN w:val="0"/>
        <w:adjustRightInd w:val="0"/>
        <w:spacing w:after="0" w:line="240" w:lineRule="auto"/>
        <w:jc w:val="center"/>
        <w:rPr>
          <w:rFonts w:ascii="Arial" w:hAnsi="Arial" w:cs="Arial"/>
          <w:b/>
          <w:sz w:val="40"/>
          <w:szCs w:val="40"/>
        </w:rPr>
      </w:pPr>
    </w:p>
    <w:p w14:paraId="633CFB71" w14:textId="04D37E28" w:rsidR="00363456" w:rsidRPr="006936EA" w:rsidRDefault="00363456" w:rsidP="00363456">
      <w:pPr>
        <w:widowControl w:val="0"/>
        <w:autoSpaceDE w:val="0"/>
        <w:autoSpaceDN w:val="0"/>
        <w:adjustRightInd w:val="0"/>
        <w:spacing w:after="0" w:line="240" w:lineRule="auto"/>
        <w:jc w:val="center"/>
        <w:rPr>
          <w:rFonts w:ascii="Arial" w:hAnsi="Arial" w:cs="Arial"/>
          <w:b/>
          <w:bCs/>
          <w:sz w:val="40"/>
          <w:szCs w:val="40"/>
        </w:rPr>
      </w:pPr>
      <w:r w:rsidRPr="006936EA">
        <w:rPr>
          <w:rFonts w:ascii="Arial" w:hAnsi="Arial" w:cs="Arial"/>
          <w:b/>
          <w:sz w:val="40"/>
          <w:szCs w:val="40"/>
        </w:rPr>
        <w:t xml:space="preserve">(How </w:t>
      </w:r>
      <w:proofErr w:type="gramStart"/>
      <w:r w:rsidRPr="006936EA">
        <w:rPr>
          <w:rFonts w:ascii="Arial" w:hAnsi="Arial" w:cs="Arial"/>
          <w:b/>
          <w:sz w:val="40"/>
          <w:szCs w:val="40"/>
        </w:rPr>
        <w:t>To</w:t>
      </w:r>
      <w:proofErr w:type="gramEnd"/>
      <w:r w:rsidRPr="006936EA">
        <w:rPr>
          <w:rFonts w:ascii="Arial" w:hAnsi="Arial" w:cs="Arial"/>
          <w:b/>
          <w:sz w:val="40"/>
          <w:szCs w:val="40"/>
        </w:rPr>
        <w:t xml:space="preserve"> Exercise Your Data Subject Rights)</w:t>
      </w:r>
    </w:p>
    <w:p w14:paraId="306F7EB3" w14:textId="77777777" w:rsidR="00363456" w:rsidRPr="00363456" w:rsidRDefault="00363456" w:rsidP="00363456">
      <w:pPr>
        <w:spacing w:line="240" w:lineRule="auto"/>
        <w:jc w:val="center"/>
        <w:rPr>
          <w:rFonts w:ascii="Arial" w:hAnsi="Arial" w:cs="Arial"/>
          <w:b/>
          <w:sz w:val="36"/>
          <w:szCs w:val="36"/>
        </w:rPr>
      </w:pPr>
    </w:p>
    <w:p w14:paraId="6E376EDF" w14:textId="77777777" w:rsidR="00363456" w:rsidRDefault="00363456" w:rsidP="00363456">
      <w:pPr>
        <w:rPr>
          <w:rFonts w:cstheme="minorBidi"/>
        </w:rPr>
      </w:pPr>
      <w:r>
        <w:br w:type="page"/>
      </w:r>
    </w:p>
    <w:p w14:paraId="5FA54A49" w14:textId="1CD58D9C" w:rsidR="00363456" w:rsidRDefault="00363456" w:rsidP="00363456">
      <w:pPr>
        <w:jc w:val="center"/>
        <w:rPr>
          <w:rFonts w:ascii="Arial" w:hAnsi="Arial" w:cs="Arial"/>
          <w:b/>
          <w:sz w:val="24"/>
          <w:szCs w:val="24"/>
        </w:rPr>
      </w:pPr>
      <w:r>
        <w:rPr>
          <w:noProof/>
        </w:rPr>
        <w:lastRenderedPageBreak/>
        <mc:AlternateContent>
          <mc:Choice Requires="wps">
            <w:drawing>
              <wp:anchor distT="0" distB="0" distL="114300" distR="114300" simplePos="0" relativeHeight="251659264" behindDoc="0" locked="0" layoutInCell="0" allowOverlap="1" wp14:anchorId="7C12F5D7" wp14:editId="7EEB1D72">
                <wp:simplePos x="0" y="0"/>
                <wp:positionH relativeFrom="column">
                  <wp:posOffset>6452235</wp:posOffset>
                </wp:positionH>
                <wp:positionV relativeFrom="paragraph">
                  <wp:posOffset>65405</wp:posOffset>
                </wp:positionV>
                <wp:extent cx="0" cy="0"/>
                <wp:effectExtent l="0" t="0" r="0" b="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E0467CF"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8.05pt,5.15pt" to="508.05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" o:allowincell="f"/>
            </w:pict>
          </mc:Fallback>
        </mc:AlternateContent>
      </w:r>
      <w:r>
        <w:rPr>
          <w:rFonts w:ascii="Arial" w:hAnsi="Arial" w:cs="Arial"/>
          <w:b/>
          <w:sz w:val="24"/>
          <w:szCs w:val="24"/>
        </w:rPr>
        <w:t>Heaton School Policy Record</w:t>
      </w:r>
    </w:p>
    <w:p w14:paraId="631FB44D" w14:textId="7A143402" w:rsidR="00363456" w:rsidRDefault="00363456" w:rsidP="00363456">
      <w:pPr>
        <w:widowControl w:val="0"/>
        <w:spacing w:after="0"/>
        <w:ind w:left="1418" w:right="-360" w:hanging="2250"/>
        <w:jc w:val="center"/>
        <w:outlineLvl w:val="0"/>
        <w:rPr>
          <w:rFonts w:ascii="Arial" w:hAnsi="Arial" w:cs="Arial"/>
          <w:b/>
          <w:sz w:val="24"/>
          <w:szCs w:val="24"/>
        </w:rPr>
      </w:pPr>
      <w:r>
        <w:rPr>
          <w:rFonts w:ascii="Arial" w:hAnsi="Arial" w:cs="Arial"/>
          <w:b/>
          <w:sz w:val="24"/>
          <w:szCs w:val="24"/>
        </w:rPr>
        <w:t xml:space="preserve">Data Subject Rights Policy agreed at: </w:t>
      </w:r>
    </w:p>
    <w:p w14:paraId="7195AF3E" w14:textId="77777777" w:rsidR="003C6707" w:rsidRPr="003C6707" w:rsidRDefault="003C6707" w:rsidP="003C6707">
      <w:pPr>
        <w:widowControl w:val="0"/>
        <w:ind w:left="1418" w:right="-360" w:hanging="2250"/>
        <w:jc w:val="center"/>
        <w:outlineLvl w:val="0"/>
        <w:rPr>
          <w:rFonts w:eastAsia="Times New Roman" w:cs="Arial"/>
          <w:b/>
          <w:sz w:val="24"/>
          <w:szCs w:val="24"/>
        </w:rPr>
      </w:pPr>
      <w:r w:rsidRPr="003C6707">
        <w:rPr>
          <w:rFonts w:cs="Arial"/>
          <w:b/>
          <w:sz w:val="24"/>
          <w:szCs w:val="24"/>
        </w:rPr>
        <w:t>Full Governing Body 10.2.2022</w:t>
      </w:r>
    </w:p>
    <w:p w14:paraId="19BEA585" w14:textId="77777777" w:rsidR="00363456" w:rsidRDefault="00363456" w:rsidP="00363456">
      <w:pPr>
        <w:pStyle w:val="EndnoteText"/>
        <w:tabs>
          <w:tab w:val="left" w:pos="0"/>
        </w:tabs>
        <w:suppressAutoHyphens/>
        <w:jc w:val="center"/>
        <w:rPr>
          <w:rFonts w:ascii="Arial" w:hAnsi="Arial" w:cs="Arial"/>
          <w:b/>
          <w:spacing w:val="-3"/>
          <w:szCs w:val="24"/>
        </w:rPr>
      </w:pPr>
      <w:r>
        <w:rPr>
          <w:rFonts w:ascii="Arial" w:hAnsi="Arial" w:cs="Arial"/>
          <w:b/>
          <w:spacing w:val="-3"/>
          <w:szCs w:val="24"/>
        </w:rPr>
        <w:t>Signed and Approved by:</w:t>
      </w:r>
    </w:p>
    <w:p w14:paraId="41E0AEE4" w14:textId="77777777" w:rsidR="00363456" w:rsidRDefault="00363456" w:rsidP="00363456">
      <w:pPr>
        <w:pStyle w:val="EndnoteText"/>
        <w:tabs>
          <w:tab w:val="left" w:pos="0"/>
        </w:tabs>
        <w:suppressAutoHyphens/>
        <w:jc w:val="center"/>
        <w:rPr>
          <w:rFonts w:ascii="Arial" w:hAnsi="Arial" w:cs="Arial"/>
          <w:b/>
          <w:spacing w:val="-3"/>
          <w:szCs w:val="24"/>
        </w:rPr>
      </w:pPr>
    </w:p>
    <w:p w14:paraId="63A236EB" w14:textId="77777777" w:rsidR="00363456" w:rsidRDefault="00363456" w:rsidP="00363456">
      <w:pPr>
        <w:pStyle w:val="EndnoteText"/>
        <w:tabs>
          <w:tab w:val="left" w:pos="0"/>
        </w:tabs>
        <w:suppressAutoHyphens/>
        <w:jc w:val="center"/>
        <w:rPr>
          <w:rFonts w:ascii="Arial" w:hAnsi="Arial" w:cs="Arial"/>
          <w:b/>
          <w:spacing w:val="-3"/>
          <w:szCs w:val="24"/>
        </w:rPr>
      </w:pPr>
      <w:r>
        <w:rPr>
          <w:rFonts w:ascii="Arial" w:hAnsi="Arial" w:cs="Arial"/>
          <w:b/>
          <w:spacing w:val="-3"/>
          <w:szCs w:val="24"/>
        </w:rPr>
        <w:t>Headteacher</w:t>
      </w:r>
      <w:r>
        <w:rPr>
          <w:rFonts w:ascii="Arial" w:hAnsi="Arial" w:cs="Arial"/>
          <w:b/>
          <w:spacing w:val="-3"/>
          <w:szCs w:val="24"/>
        </w:rPr>
        <w:tab/>
      </w:r>
      <w:r>
        <w:rPr>
          <w:rFonts w:ascii="Arial" w:hAnsi="Arial" w:cs="Arial"/>
          <w:b/>
          <w:spacing w:val="-3"/>
          <w:szCs w:val="24"/>
        </w:rPr>
        <w:tab/>
        <w:t>--------------------------------------------- (Signature)</w:t>
      </w:r>
    </w:p>
    <w:p w14:paraId="6121CA42" w14:textId="77777777" w:rsidR="00363456" w:rsidRDefault="00363456" w:rsidP="00363456">
      <w:pPr>
        <w:pStyle w:val="EndnoteText"/>
        <w:tabs>
          <w:tab w:val="left" w:pos="0"/>
        </w:tabs>
        <w:suppressAutoHyphens/>
        <w:jc w:val="center"/>
        <w:rPr>
          <w:rFonts w:ascii="Arial" w:hAnsi="Arial" w:cs="Arial"/>
          <w:b/>
          <w:spacing w:val="-3"/>
          <w:szCs w:val="24"/>
        </w:rPr>
      </w:pPr>
    </w:p>
    <w:p w14:paraId="68592D9A" w14:textId="77777777" w:rsidR="00363456" w:rsidRDefault="00363456" w:rsidP="00363456">
      <w:pPr>
        <w:pStyle w:val="EndnoteText"/>
        <w:tabs>
          <w:tab w:val="left" w:pos="0"/>
        </w:tabs>
        <w:suppressAutoHyphens/>
        <w:jc w:val="center"/>
        <w:rPr>
          <w:rFonts w:ascii="Arial" w:hAnsi="Arial" w:cs="Arial"/>
          <w:b/>
          <w:spacing w:val="-3"/>
          <w:szCs w:val="24"/>
        </w:rPr>
      </w:pPr>
      <w:r>
        <w:rPr>
          <w:rFonts w:ascii="Arial" w:hAnsi="Arial" w:cs="Arial"/>
          <w:b/>
          <w:spacing w:val="-3"/>
          <w:szCs w:val="24"/>
        </w:rPr>
        <w:tab/>
      </w:r>
      <w:r>
        <w:rPr>
          <w:rFonts w:ascii="Arial" w:hAnsi="Arial" w:cs="Arial"/>
          <w:b/>
          <w:spacing w:val="-3"/>
          <w:szCs w:val="24"/>
        </w:rPr>
        <w:tab/>
        <w:t xml:space="preserve">     --------------------------------------------- (Name)</w:t>
      </w:r>
    </w:p>
    <w:p w14:paraId="40374ECD" w14:textId="77777777" w:rsidR="00363456" w:rsidRDefault="00363456" w:rsidP="00363456">
      <w:pPr>
        <w:pStyle w:val="EndnoteText"/>
        <w:tabs>
          <w:tab w:val="left" w:pos="0"/>
        </w:tabs>
        <w:suppressAutoHyphens/>
        <w:jc w:val="center"/>
        <w:rPr>
          <w:rFonts w:ascii="Arial" w:hAnsi="Arial" w:cs="Arial"/>
          <w:b/>
          <w:spacing w:val="-3"/>
          <w:szCs w:val="24"/>
        </w:rPr>
      </w:pPr>
    </w:p>
    <w:p w14:paraId="24D6F0DB" w14:textId="77777777" w:rsidR="00363456" w:rsidRDefault="00363456" w:rsidP="00363456">
      <w:pPr>
        <w:pStyle w:val="EndnoteText"/>
        <w:tabs>
          <w:tab w:val="left" w:pos="0"/>
        </w:tabs>
        <w:suppressAutoHyphens/>
        <w:jc w:val="center"/>
        <w:rPr>
          <w:rFonts w:ascii="Arial" w:hAnsi="Arial" w:cs="Arial"/>
          <w:b/>
          <w:spacing w:val="-3"/>
          <w:szCs w:val="24"/>
        </w:rPr>
      </w:pPr>
      <w:r>
        <w:rPr>
          <w:rFonts w:ascii="Arial" w:hAnsi="Arial" w:cs="Arial"/>
          <w:b/>
          <w:spacing w:val="-3"/>
          <w:szCs w:val="24"/>
        </w:rPr>
        <w:tab/>
      </w:r>
      <w:r>
        <w:rPr>
          <w:rFonts w:ascii="Arial" w:hAnsi="Arial" w:cs="Arial"/>
          <w:b/>
          <w:spacing w:val="-3"/>
          <w:szCs w:val="24"/>
        </w:rPr>
        <w:tab/>
        <w:t xml:space="preserve">  --------------------------------------------- (Date)</w:t>
      </w:r>
    </w:p>
    <w:p w14:paraId="64E2C7FD" w14:textId="77777777" w:rsidR="00363456" w:rsidRDefault="00363456" w:rsidP="00363456">
      <w:pPr>
        <w:pStyle w:val="EndnoteText"/>
        <w:tabs>
          <w:tab w:val="left" w:pos="0"/>
        </w:tabs>
        <w:suppressAutoHyphens/>
        <w:jc w:val="center"/>
        <w:rPr>
          <w:rFonts w:ascii="Arial" w:hAnsi="Arial" w:cs="Arial"/>
          <w:b/>
          <w:spacing w:val="-3"/>
          <w:szCs w:val="24"/>
        </w:rPr>
      </w:pPr>
    </w:p>
    <w:p w14:paraId="6B1F2B38" w14:textId="77777777" w:rsidR="00363456" w:rsidRDefault="00363456" w:rsidP="00363456">
      <w:pPr>
        <w:pStyle w:val="EndnoteText"/>
        <w:tabs>
          <w:tab w:val="left" w:pos="0"/>
        </w:tabs>
        <w:suppressAutoHyphens/>
        <w:jc w:val="center"/>
        <w:rPr>
          <w:rFonts w:ascii="Arial" w:hAnsi="Arial" w:cs="Arial"/>
          <w:b/>
          <w:spacing w:val="-3"/>
          <w:szCs w:val="24"/>
        </w:rPr>
      </w:pPr>
      <w:r>
        <w:rPr>
          <w:rFonts w:ascii="Arial" w:hAnsi="Arial" w:cs="Arial"/>
          <w:b/>
          <w:spacing w:val="-3"/>
          <w:szCs w:val="24"/>
        </w:rPr>
        <w:t>Chair of Committee      --------------------------------------------- (Signature)</w:t>
      </w:r>
    </w:p>
    <w:p w14:paraId="1BDA450B" w14:textId="77777777" w:rsidR="000D165F" w:rsidRDefault="000D165F" w:rsidP="00D25C5F">
      <w:pPr>
        <w:widowControl w:val="0"/>
        <w:autoSpaceDE w:val="0"/>
        <w:autoSpaceDN w:val="0"/>
        <w:adjustRightInd w:val="0"/>
        <w:spacing w:after="0" w:line="240" w:lineRule="auto"/>
        <w:rPr>
          <w:rFonts w:ascii="serif" w:hAnsi="serif" w:cs="serif"/>
          <w:b/>
          <w:bCs/>
          <w:color w:val="252525"/>
          <w:sz w:val="36"/>
          <w:szCs w:val="36"/>
        </w:rPr>
      </w:pPr>
    </w:p>
    <w:p w14:paraId="05888C84" w14:textId="62836750" w:rsidR="00BC3347" w:rsidRDefault="00BC3347" w:rsidP="002519B0">
      <w:pPr>
        <w:widowControl w:val="0"/>
        <w:autoSpaceDE w:val="0"/>
        <w:autoSpaceDN w:val="0"/>
        <w:adjustRightInd w:val="0"/>
        <w:spacing w:after="0" w:line="240" w:lineRule="auto"/>
        <w:rPr>
          <w:rFonts w:ascii="Arial" w:hAnsi="Arial" w:cs="Arial"/>
          <w:b/>
          <w:sz w:val="28"/>
          <w:szCs w:val="28"/>
        </w:rPr>
      </w:pPr>
    </w:p>
    <w:p w14:paraId="661F4D37" w14:textId="59E2190F" w:rsidR="00BC3347" w:rsidRDefault="00BC3347" w:rsidP="002519B0">
      <w:pPr>
        <w:widowControl w:val="0"/>
        <w:autoSpaceDE w:val="0"/>
        <w:autoSpaceDN w:val="0"/>
        <w:adjustRightInd w:val="0"/>
        <w:spacing w:after="0" w:line="240" w:lineRule="auto"/>
        <w:rPr>
          <w:rFonts w:ascii="Arial" w:hAnsi="Arial" w:cs="Arial"/>
          <w:b/>
          <w:sz w:val="28"/>
          <w:szCs w:val="28"/>
        </w:rPr>
      </w:pPr>
    </w:p>
    <w:p w14:paraId="1BDA4511"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p w14:paraId="1BDA4512" w14:textId="77777777" w:rsidR="001E5B0A" w:rsidRDefault="001E5B0A" w:rsidP="002519B0">
      <w:pPr>
        <w:widowControl w:val="0"/>
        <w:autoSpaceDE w:val="0"/>
        <w:autoSpaceDN w:val="0"/>
        <w:adjustRightInd w:val="0"/>
        <w:spacing w:after="0" w:line="240" w:lineRule="auto"/>
        <w:rPr>
          <w:rFonts w:ascii="Arial" w:hAnsi="Arial" w:cs="Arial"/>
          <w:b/>
          <w:sz w:val="28"/>
          <w:szCs w:val="28"/>
        </w:rPr>
      </w:pPr>
    </w:p>
    <w:tbl>
      <w:tblPr>
        <w:tblStyle w:val="TableGrid"/>
        <w:tblW w:w="9209" w:type="dxa"/>
        <w:tblLook w:val="04A0" w:firstRow="1" w:lastRow="0" w:firstColumn="1" w:lastColumn="0" w:noHBand="0" w:noVBand="1"/>
      </w:tblPr>
      <w:tblGrid>
        <w:gridCol w:w="1224"/>
        <w:gridCol w:w="1521"/>
        <w:gridCol w:w="1521"/>
        <w:gridCol w:w="1458"/>
        <w:gridCol w:w="1501"/>
        <w:gridCol w:w="1984"/>
      </w:tblGrid>
      <w:tr w:rsidR="00983354" w14:paraId="0CA1C3A6" w14:textId="77777777" w:rsidTr="00CE7C9F">
        <w:tc>
          <w:tcPr>
            <w:tcW w:w="1224" w:type="dxa"/>
          </w:tcPr>
          <w:p w14:paraId="3D1867C4" w14:textId="77777777" w:rsidR="00983354" w:rsidRPr="00983354" w:rsidRDefault="00983354" w:rsidP="00432A24">
            <w:pPr>
              <w:rPr>
                <w:rFonts w:ascii="Arial" w:hAnsi="Arial" w:cs="Arial"/>
              </w:rPr>
            </w:pPr>
            <w:r w:rsidRPr="00983354">
              <w:rPr>
                <w:rFonts w:ascii="Arial" w:hAnsi="Arial" w:cs="Arial"/>
              </w:rPr>
              <w:t>Version</w:t>
            </w:r>
          </w:p>
        </w:tc>
        <w:tc>
          <w:tcPr>
            <w:tcW w:w="1521" w:type="dxa"/>
          </w:tcPr>
          <w:p w14:paraId="6C51AEAE" w14:textId="77777777" w:rsidR="00983354" w:rsidRPr="00983354" w:rsidRDefault="00983354" w:rsidP="00432A24">
            <w:pPr>
              <w:rPr>
                <w:rFonts w:ascii="Arial" w:hAnsi="Arial" w:cs="Arial"/>
              </w:rPr>
            </w:pPr>
            <w:r w:rsidRPr="00983354">
              <w:rPr>
                <w:rFonts w:ascii="Arial" w:hAnsi="Arial" w:cs="Arial"/>
              </w:rPr>
              <w:t>Author</w:t>
            </w:r>
          </w:p>
        </w:tc>
        <w:tc>
          <w:tcPr>
            <w:tcW w:w="1521" w:type="dxa"/>
          </w:tcPr>
          <w:p w14:paraId="14A7394E" w14:textId="77777777" w:rsidR="00983354" w:rsidRPr="00983354" w:rsidRDefault="00983354" w:rsidP="00432A24">
            <w:pPr>
              <w:rPr>
                <w:rFonts w:ascii="Arial" w:hAnsi="Arial" w:cs="Arial"/>
              </w:rPr>
            </w:pPr>
            <w:r w:rsidRPr="00983354">
              <w:rPr>
                <w:rFonts w:ascii="Arial" w:hAnsi="Arial" w:cs="Arial"/>
              </w:rPr>
              <w:t>Policy approved by</w:t>
            </w:r>
          </w:p>
        </w:tc>
        <w:tc>
          <w:tcPr>
            <w:tcW w:w="1458" w:type="dxa"/>
          </w:tcPr>
          <w:p w14:paraId="6E4E34FB" w14:textId="77777777" w:rsidR="00983354" w:rsidRPr="00983354" w:rsidRDefault="00983354" w:rsidP="00432A24">
            <w:pPr>
              <w:rPr>
                <w:rFonts w:ascii="Arial" w:hAnsi="Arial" w:cs="Arial"/>
              </w:rPr>
            </w:pPr>
            <w:r w:rsidRPr="00983354">
              <w:rPr>
                <w:rFonts w:ascii="Arial" w:hAnsi="Arial" w:cs="Arial"/>
              </w:rPr>
              <w:t>Approval date</w:t>
            </w:r>
          </w:p>
        </w:tc>
        <w:tc>
          <w:tcPr>
            <w:tcW w:w="1501" w:type="dxa"/>
          </w:tcPr>
          <w:p w14:paraId="4953849C" w14:textId="77777777" w:rsidR="00983354" w:rsidRPr="00983354" w:rsidRDefault="00983354" w:rsidP="00432A24">
            <w:pPr>
              <w:rPr>
                <w:rFonts w:ascii="Arial" w:hAnsi="Arial" w:cs="Arial"/>
              </w:rPr>
            </w:pPr>
            <w:r w:rsidRPr="00983354">
              <w:rPr>
                <w:rFonts w:ascii="Arial" w:hAnsi="Arial" w:cs="Arial"/>
              </w:rPr>
              <w:t>Review date</w:t>
            </w:r>
          </w:p>
        </w:tc>
        <w:tc>
          <w:tcPr>
            <w:tcW w:w="1984" w:type="dxa"/>
          </w:tcPr>
          <w:p w14:paraId="24131F3A" w14:textId="77777777" w:rsidR="00983354" w:rsidRPr="00983354" w:rsidRDefault="00983354" w:rsidP="00432A24">
            <w:pPr>
              <w:rPr>
                <w:rFonts w:ascii="Arial" w:hAnsi="Arial" w:cs="Arial"/>
              </w:rPr>
            </w:pPr>
            <w:r w:rsidRPr="00983354">
              <w:rPr>
                <w:rFonts w:ascii="Arial" w:hAnsi="Arial" w:cs="Arial"/>
              </w:rPr>
              <w:t>Changes made?</w:t>
            </w:r>
          </w:p>
        </w:tc>
      </w:tr>
      <w:tr w:rsidR="00983354" w14:paraId="6BDD6E0D" w14:textId="77777777" w:rsidTr="00CE7C9F">
        <w:tc>
          <w:tcPr>
            <w:tcW w:w="1224" w:type="dxa"/>
          </w:tcPr>
          <w:p w14:paraId="34DB6709" w14:textId="77777777" w:rsidR="00983354" w:rsidRPr="00983354" w:rsidRDefault="00983354" w:rsidP="00432A24">
            <w:pPr>
              <w:rPr>
                <w:rFonts w:ascii="Arial" w:hAnsi="Arial" w:cs="Arial"/>
              </w:rPr>
            </w:pPr>
            <w:r w:rsidRPr="00983354">
              <w:rPr>
                <w:rFonts w:ascii="Arial" w:hAnsi="Arial" w:cs="Arial"/>
              </w:rPr>
              <w:t>V1</w:t>
            </w:r>
          </w:p>
        </w:tc>
        <w:tc>
          <w:tcPr>
            <w:tcW w:w="1521" w:type="dxa"/>
          </w:tcPr>
          <w:p w14:paraId="600C92CB"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521" w:type="dxa"/>
          </w:tcPr>
          <w:p w14:paraId="5D685D5F"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458" w:type="dxa"/>
          </w:tcPr>
          <w:p w14:paraId="07D2E75F" w14:textId="77777777" w:rsidR="00983354" w:rsidRPr="00983354" w:rsidRDefault="00983354" w:rsidP="00432A24">
            <w:pPr>
              <w:rPr>
                <w:rFonts w:ascii="Arial" w:hAnsi="Arial" w:cs="Arial"/>
              </w:rPr>
            </w:pPr>
            <w:r w:rsidRPr="00983354">
              <w:rPr>
                <w:rFonts w:ascii="Arial" w:hAnsi="Arial" w:cs="Arial"/>
              </w:rPr>
              <w:t>15.06.2018</w:t>
            </w:r>
          </w:p>
        </w:tc>
        <w:tc>
          <w:tcPr>
            <w:tcW w:w="1501" w:type="dxa"/>
          </w:tcPr>
          <w:p w14:paraId="4102E388" w14:textId="77777777" w:rsidR="00983354" w:rsidRPr="00983354" w:rsidRDefault="00983354" w:rsidP="00432A24">
            <w:pPr>
              <w:rPr>
                <w:rFonts w:ascii="Arial" w:hAnsi="Arial" w:cs="Arial"/>
              </w:rPr>
            </w:pPr>
            <w:r w:rsidRPr="00983354">
              <w:rPr>
                <w:rFonts w:ascii="Arial" w:hAnsi="Arial" w:cs="Arial"/>
              </w:rPr>
              <w:t>1.09.2019</w:t>
            </w:r>
          </w:p>
        </w:tc>
        <w:tc>
          <w:tcPr>
            <w:tcW w:w="1984" w:type="dxa"/>
          </w:tcPr>
          <w:p w14:paraId="26DF9ED7" w14:textId="77777777" w:rsidR="00983354" w:rsidRPr="00983354" w:rsidRDefault="00983354" w:rsidP="00432A24">
            <w:pPr>
              <w:rPr>
                <w:rFonts w:ascii="Arial" w:hAnsi="Arial" w:cs="Arial"/>
              </w:rPr>
            </w:pPr>
            <w:r w:rsidRPr="00983354">
              <w:rPr>
                <w:rFonts w:ascii="Arial" w:hAnsi="Arial" w:cs="Arial"/>
              </w:rPr>
              <w:t>No Changes</w:t>
            </w:r>
          </w:p>
        </w:tc>
      </w:tr>
      <w:tr w:rsidR="00983354" w14:paraId="0C38B6D2" w14:textId="77777777" w:rsidTr="00CE7C9F">
        <w:tc>
          <w:tcPr>
            <w:tcW w:w="1224" w:type="dxa"/>
          </w:tcPr>
          <w:p w14:paraId="28D3E1A9" w14:textId="77777777" w:rsidR="00983354" w:rsidRPr="00983354" w:rsidRDefault="00983354" w:rsidP="00432A24">
            <w:pPr>
              <w:rPr>
                <w:rFonts w:ascii="Arial" w:hAnsi="Arial" w:cs="Arial"/>
              </w:rPr>
            </w:pPr>
            <w:r w:rsidRPr="00983354">
              <w:rPr>
                <w:rFonts w:ascii="Arial" w:hAnsi="Arial" w:cs="Arial"/>
              </w:rPr>
              <w:t xml:space="preserve">V2 </w:t>
            </w:r>
          </w:p>
        </w:tc>
        <w:tc>
          <w:tcPr>
            <w:tcW w:w="1521" w:type="dxa"/>
          </w:tcPr>
          <w:p w14:paraId="6384CA76" w14:textId="77777777" w:rsidR="00983354" w:rsidRPr="00983354" w:rsidRDefault="00983354" w:rsidP="00432A24">
            <w:pPr>
              <w:rPr>
                <w:rFonts w:ascii="Arial" w:hAnsi="Arial" w:cs="Arial"/>
              </w:rPr>
            </w:pPr>
            <w:r w:rsidRPr="00983354">
              <w:rPr>
                <w:rFonts w:ascii="Arial" w:hAnsi="Arial" w:cs="Arial"/>
              </w:rPr>
              <w:t>Information Governance</w:t>
            </w:r>
          </w:p>
          <w:p w14:paraId="7858084D" w14:textId="77777777" w:rsidR="00983354" w:rsidRPr="00983354" w:rsidRDefault="00983354" w:rsidP="00432A24">
            <w:pPr>
              <w:rPr>
                <w:rFonts w:ascii="Arial" w:hAnsi="Arial" w:cs="Arial"/>
              </w:rPr>
            </w:pPr>
            <w:r w:rsidRPr="00983354">
              <w:rPr>
                <w:rFonts w:ascii="Arial" w:hAnsi="Arial" w:cs="Arial"/>
              </w:rPr>
              <w:t>Team</w:t>
            </w:r>
          </w:p>
        </w:tc>
        <w:tc>
          <w:tcPr>
            <w:tcW w:w="1521" w:type="dxa"/>
          </w:tcPr>
          <w:p w14:paraId="64436057"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458" w:type="dxa"/>
          </w:tcPr>
          <w:p w14:paraId="07D3D8E1" w14:textId="77777777" w:rsidR="00983354" w:rsidRPr="00983354" w:rsidRDefault="00983354" w:rsidP="00432A24">
            <w:pPr>
              <w:rPr>
                <w:rFonts w:ascii="Arial" w:hAnsi="Arial" w:cs="Arial"/>
              </w:rPr>
            </w:pPr>
            <w:r w:rsidRPr="00983354">
              <w:rPr>
                <w:rFonts w:ascii="Arial" w:hAnsi="Arial" w:cs="Arial"/>
              </w:rPr>
              <w:t>01.09.2019</w:t>
            </w:r>
          </w:p>
        </w:tc>
        <w:tc>
          <w:tcPr>
            <w:tcW w:w="1501" w:type="dxa"/>
          </w:tcPr>
          <w:p w14:paraId="6533D919" w14:textId="77777777" w:rsidR="00983354" w:rsidRPr="00983354" w:rsidRDefault="00983354" w:rsidP="00432A24">
            <w:pPr>
              <w:rPr>
                <w:rFonts w:ascii="Arial" w:hAnsi="Arial" w:cs="Arial"/>
              </w:rPr>
            </w:pPr>
            <w:r w:rsidRPr="00983354">
              <w:rPr>
                <w:rFonts w:ascii="Arial" w:hAnsi="Arial" w:cs="Arial"/>
              </w:rPr>
              <w:t>01.09.2020</w:t>
            </w:r>
          </w:p>
        </w:tc>
        <w:tc>
          <w:tcPr>
            <w:tcW w:w="1984" w:type="dxa"/>
          </w:tcPr>
          <w:p w14:paraId="111C781D" w14:textId="77777777" w:rsidR="00983354" w:rsidRPr="00983354" w:rsidRDefault="00983354" w:rsidP="00432A24">
            <w:pPr>
              <w:rPr>
                <w:rFonts w:ascii="Arial" w:hAnsi="Arial" w:cs="Arial"/>
              </w:rPr>
            </w:pPr>
            <w:r w:rsidRPr="00983354">
              <w:rPr>
                <w:rFonts w:ascii="Arial" w:hAnsi="Arial" w:cs="Arial"/>
              </w:rPr>
              <w:t>No Changes</w:t>
            </w:r>
          </w:p>
        </w:tc>
      </w:tr>
      <w:tr w:rsidR="00983354" w14:paraId="6A111A59" w14:textId="77777777" w:rsidTr="00CE7C9F">
        <w:tc>
          <w:tcPr>
            <w:tcW w:w="1224" w:type="dxa"/>
          </w:tcPr>
          <w:p w14:paraId="76CA584C" w14:textId="77777777" w:rsidR="00983354" w:rsidRPr="00983354" w:rsidRDefault="00983354" w:rsidP="00432A24">
            <w:pPr>
              <w:rPr>
                <w:rFonts w:ascii="Arial" w:hAnsi="Arial" w:cs="Arial"/>
              </w:rPr>
            </w:pPr>
            <w:r w:rsidRPr="00983354">
              <w:rPr>
                <w:rFonts w:ascii="Arial" w:hAnsi="Arial" w:cs="Arial"/>
              </w:rPr>
              <w:t>V3</w:t>
            </w:r>
          </w:p>
        </w:tc>
        <w:tc>
          <w:tcPr>
            <w:tcW w:w="1521" w:type="dxa"/>
          </w:tcPr>
          <w:p w14:paraId="4BAA5CC9"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521" w:type="dxa"/>
          </w:tcPr>
          <w:p w14:paraId="61B66A8D" w14:textId="77777777" w:rsidR="00983354" w:rsidRPr="00983354" w:rsidRDefault="00983354" w:rsidP="00432A24">
            <w:pPr>
              <w:rPr>
                <w:rFonts w:ascii="Arial" w:hAnsi="Arial" w:cs="Arial"/>
              </w:rPr>
            </w:pPr>
            <w:r w:rsidRPr="00983354">
              <w:rPr>
                <w:rFonts w:ascii="Arial" w:hAnsi="Arial" w:cs="Arial"/>
              </w:rPr>
              <w:t>Information Governance Team</w:t>
            </w:r>
          </w:p>
        </w:tc>
        <w:tc>
          <w:tcPr>
            <w:tcW w:w="1458" w:type="dxa"/>
          </w:tcPr>
          <w:p w14:paraId="2E2293C4" w14:textId="77777777" w:rsidR="00983354" w:rsidRPr="00983354" w:rsidRDefault="00983354" w:rsidP="00432A24">
            <w:pPr>
              <w:rPr>
                <w:rFonts w:ascii="Arial" w:hAnsi="Arial" w:cs="Arial"/>
              </w:rPr>
            </w:pPr>
            <w:r w:rsidRPr="00983354">
              <w:rPr>
                <w:rFonts w:ascii="Arial" w:hAnsi="Arial" w:cs="Arial"/>
              </w:rPr>
              <w:t>23.09.2020</w:t>
            </w:r>
          </w:p>
        </w:tc>
        <w:tc>
          <w:tcPr>
            <w:tcW w:w="1501" w:type="dxa"/>
          </w:tcPr>
          <w:p w14:paraId="7F8B994C" w14:textId="77777777" w:rsidR="00983354" w:rsidRPr="00983354" w:rsidRDefault="00983354" w:rsidP="00432A24">
            <w:pPr>
              <w:rPr>
                <w:rFonts w:ascii="Arial" w:hAnsi="Arial" w:cs="Arial"/>
              </w:rPr>
            </w:pPr>
            <w:r w:rsidRPr="00983354">
              <w:rPr>
                <w:rFonts w:ascii="Arial" w:hAnsi="Arial" w:cs="Arial"/>
              </w:rPr>
              <w:t>01.09.2021</w:t>
            </w:r>
          </w:p>
        </w:tc>
        <w:tc>
          <w:tcPr>
            <w:tcW w:w="1984" w:type="dxa"/>
          </w:tcPr>
          <w:p w14:paraId="2984E34F" w14:textId="783DD703" w:rsidR="00983354" w:rsidRPr="00983354" w:rsidRDefault="00983354" w:rsidP="00432A24">
            <w:pPr>
              <w:rPr>
                <w:rFonts w:ascii="Arial" w:hAnsi="Arial" w:cs="Arial"/>
              </w:rPr>
            </w:pPr>
            <w:r w:rsidRPr="00983354">
              <w:rPr>
                <w:rFonts w:ascii="Arial" w:hAnsi="Arial" w:cs="Arial"/>
              </w:rPr>
              <w:t xml:space="preserve">Annual Review </w:t>
            </w:r>
          </w:p>
        </w:tc>
      </w:tr>
      <w:tr w:rsidR="00C91733" w14:paraId="36AD1FD7" w14:textId="77777777" w:rsidTr="00CE7C9F">
        <w:tc>
          <w:tcPr>
            <w:tcW w:w="1224" w:type="dxa"/>
          </w:tcPr>
          <w:p w14:paraId="04AC3808" w14:textId="0A9E9150" w:rsidR="00C91733" w:rsidRPr="00983354" w:rsidRDefault="00C91733" w:rsidP="00432A24">
            <w:pPr>
              <w:rPr>
                <w:rFonts w:ascii="Arial" w:hAnsi="Arial" w:cs="Arial"/>
              </w:rPr>
            </w:pPr>
            <w:r>
              <w:rPr>
                <w:rFonts w:ascii="Arial" w:hAnsi="Arial" w:cs="Arial"/>
              </w:rPr>
              <w:t>V4</w:t>
            </w:r>
          </w:p>
        </w:tc>
        <w:tc>
          <w:tcPr>
            <w:tcW w:w="1521" w:type="dxa"/>
          </w:tcPr>
          <w:p w14:paraId="5DEE2BE0" w14:textId="4CE2B148" w:rsidR="00C91733" w:rsidRPr="00983354" w:rsidRDefault="00C91733" w:rsidP="00432A24">
            <w:pPr>
              <w:rPr>
                <w:rFonts w:ascii="Arial" w:hAnsi="Arial" w:cs="Arial"/>
              </w:rPr>
            </w:pPr>
            <w:r w:rsidRPr="00C91733">
              <w:rPr>
                <w:rFonts w:ascii="Arial" w:hAnsi="Arial" w:cs="Arial"/>
              </w:rPr>
              <w:t>Information Governance Team</w:t>
            </w:r>
          </w:p>
        </w:tc>
        <w:tc>
          <w:tcPr>
            <w:tcW w:w="1521" w:type="dxa"/>
          </w:tcPr>
          <w:p w14:paraId="15160738" w14:textId="177D7F06" w:rsidR="00C91733" w:rsidRPr="00983354" w:rsidRDefault="00C91733" w:rsidP="00432A24">
            <w:pPr>
              <w:rPr>
                <w:rFonts w:ascii="Arial" w:hAnsi="Arial" w:cs="Arial"/>
              </w:rPr>
            </w:pPr>
            <w:r w:rsidRPr="00C91733">
              <w:rPr>
                <w:rFonts w:ascii="Arial" w:hAnsi="Arial" w:cs="Arial"/>
              </w:rPr>
              <w:t>Information Governance Team</w:t>
            </w:r>
          </w:p>
        </w:tc>
        <w:tc>
          <w:tcPr>
            <w:tcW w:w="1458" w:type="dxa"/>
          </w:tcPr>
          <w:p w14:paraId="091FB6D4" w14:textId="4680D6CA" w:rsidR="00C91733" w:rsidRPr="00983354" w:rsidRDefault="00CE7C9F" w:rsidP="00432A24">
            <w:pPr>
              <w:rPr>
                <w:rFonts w:ascii="Arial" w:hAnsi="Arial" w:cs="Arial"/>
              </w:rPr>
            </w:pPr>
            <w:r>
              <w:rPr>
                <w:rFonts w:ascii="Arial" w:hAnsi="Arial" w:cs="Arial"/>
              </w:rPr>
              <w:t>10.11.2021</w:t>
            </w:r>
          </w:p>
        </w:tc>
        <w:tc>
          <w:tcPr>
            <w:tcW w:w="1501" w:type="dxa"/>
          </w:tcPr>
          <w:p w14:paraId="20B5A16F" w14:textId="523C2D71" w:rsidR="00C91733" w:rsidRPr="00983354" w:rsidRDefault="00CE7C9F" w:rsidP="00432A24">
            <w:pPr>
              <w:rPr>
                <w:rFonts w:ascii="Arial" w:hAnsi="Arial" w:cs="Arial"/>
              </w:rPr>
            </w:pPr>
            <w:r>
              <w:rPr>
                <w:rFonts w:ascii="Arial" w:hAnsi="Arial" w:cs="Arial"/>
              </w:rPr>
              <w:t>01.09.2022</w:t>
            </w:r>
          </w:p>
        </w:tc>
        <w:tc>
          <w:tcPr>
            <w:tcW w:w="1984" w:type="dxa"/>
          </w:tcPr>
          <w:p w14:paraId="72FEDE90" w14:textId="0E3762C4" w:rsidR="00C91733" w:rsidRPr="00983354" w:rsidRDefault="00C91733" w:rsidP="00432A24">
            <w:pPr>
              <w:rPr>
                <w:rFonts w:ascii="Arial" w:hAnsi="Arial" w:cs="Arial"/>
              </w:rPr>
            </w:pPr>
            <w:r>
              <w:rPr>
                <w:rFonts w:ascii="Arial" w:hAnsi="Arial" w:cs="Arial"/>
              </w:rPr>
              <w:t xml:space="preserve">Formatting changes and update of legislation </w:t>
            </w:r>
            <w:r w:rsidR="001473E6">
              <w:rPr>
                <w:rFonts w:ascii="Arial" w:hAnsi="Arial" w:cs="Arial"/>
              </w:rPr>
              <w:t>name</w:t>
            </w:r>
          </w:p>
        </w:tc>
      </w:tr>
    </w:tbl>
    <w:p w14:paraId="7A3184F4" w14:textId="77777777" w:rsidR="00363456" w:rsidRDefault="00363456" w:rsidP="000E7451">
      <w:pPr>
        <w:widowControl w:val="0"/>
        <w:autoSpaceDE w:val="0"/>
        <w:autoSpaceDN w:val="0"/>
        <w:adjustRightInd w:val="0"/>
        <w:spacing w:after="0" w:line="240" w:lineRule="auto"/>
        <w:jc w:val="both"/>
        <w:rPr>
          <w:rFonts w:ascii="Arial" w:hAnsi="Arial" w:cs="Arial"/>
          <w:b/>
          <w:color w:val="2CA99B"/>
          <w:sz w:val="28"/>
          <w:szCs w:val="28"/>
        </w:rPr>
      </w:pPr>
    </w:p>
    <w:p w14:paraId="51C3B126" w14:textId="77777777" w:rsidR="00363456" w:rsidRDefault="00363456">
      <w:pPr>
        <w:rPr>
          <w:rFonts w:ascii="Arial" w:hAnsi="Arial" w:cs="Arial"/>
          <w:b/>
          <w:color w:val="2CA99B"/>
          <w:sz w:val="28"/>
          <w:szCs w:val="28"/>
        </w:rPr>
      </w:pPr>
      <w:r>
        <w:rPr>
          <w:rFonts w:ascii="Arial" w:hAnsi="Arial" w:cs="Arial"/>
          <w:b/>
          <w:color w:val="2CA99B"/>
          <w:sz w:val="28"/>
          <w:szCs w:val="28"/>
        </w:rPr>
        <w:br w:type="page"/>
      </w:r>
    </w:p>
    <w:p w14:paraId="510212D7" w14:textId="58C67D59" w:rsidR="00BB36D2" w:rsidRDefault="00DF604E" w:rsidP="000E7451">
      <w:pPr>
        <w:widowControl w:val="0"/>
        <w:autoSpaceDE w:val="0"/>
        <w:autoSpaceDN w:val="0"/>
        <w:adjustRightInd w:val="0"/>
        <w:spacing w:after="0" w:line="240" w:lineRule="auto"/>
        <w:jc w:val="both"/>
        <w:rPr>
          <w:rFonts w:ascii="Arial" w:hAnsi="Arial" w:cs="Arial"/>
          <w:b/>
          <w:color w:val="2CA99B"/>
          <w:sz w:val="28"/>
          <w:szCs w:val="28"/>
        </w:rPr>
      </w:pPr>
      <w:r w:rsidRPr="00BB36D2">
        <w:rPr>
          <w:rFonts w:ascii="Arial" w:hAnsi="Arial" w:cs="Arial"/>
          <w:b/>
          <w:color w:val="2CA99B"/>
          <w:sz w:val="28"/>
          <w:szCs w:val="28"/>
        </w:rPr>
        <w:lastRenderedPageBreak/>
        <w:t xml:space="preserve">Contents </w:t>
      </w:r>
    </w:p>
    <w:p w14:paraId="1BDA4521" w14:textId="406DD7F1" w:rsidR="000A37F2" w:rsidRPr="000E7451" w:rsidRDefault="00DF604E" w:rsidP="000E7451">
      <w:pPr>
        <w:widowControl w:val="0"/>
        <w:autoSpaceDE w:val="0"/>
        <w:autoSpaceDN w:val="0"/>
        <w:adjustRightInd w:val="0"/>
        <w:spacing w:after="0" w:line="240" w:lineRule="auto"/>
        <w:jc w:val="both"/>
        <w:rPr>
          <w:rFonts w:ascii="Arial" w:hAnsi="Arial" w:cs="Arial"/>
          <w:b/>
          <w:sz w:val="28"/>
          <w:szCs w:val="28"/>
        </w:rPr>
      </w:pPr>
      <w:r>
        <w:rPr>
          <w:rFonts w:ascii="Arial" w:hAnsi="Arial" w:cs="Arial"/>
          <w:bCs/>
          <w:color w:val="000000"/>
          <w:sz w:val="28"/>
          <w:szCs w:val="28"/>
        </w:rPr>
        <w:tab/>
      </w:r>
    </w:p>
    <w:p w14:paraId="1BDA4522" w14:textId="77777777" w:rsidR="000A37F2" w:rsidRPr="001061B1"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 xml:space="preserve">Introduction to data subject rights </w:t>
      </w:r>
    </w:p>
    <w:p w14:paraId="1BDA4524" w14:textId="57999739" w:rsidR="000A37F2" w:rsidRPr="001061B1" w:rsidRDefault="000A37F2" w:rsidP="00BB36D2">
      <w:pPr>
        <w:widowControl w:val="0"/>
        <w:tabs>
          <w:tab w:val="left" w:pos="2729"/>
        </w:tabs>
        <w:autoSpaceDE w:val="0"/>
        <w:autoSpaceDN w:val="0"/>
        <w:adjustRightInd w:val="0"/>
        <w:spacing w:after="0" w:line="240" w:lineRule="auto"/>
        <w:jc w:val="both"/>
        <w:rPr>
          <w:rFonts w:ascii="Arial" w:hAnsi="Arial" w:cs="Arial"/>
          <w:bCs/>
          <w:color w:val="2CA99B"/>
          <w:sz w:val="28"/>
          <w:szCs w:val="28"/>
        </w:rPr>
      </w:pPr>
    </w:p>
    <w:p w14:paraId="1BDA4525" w14:textId="77777777" w:rsidR="000A37F2" w:rsidRPr="001061B1"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A summary of your rights- what these are and how they apply;</w:t>
      </w:r>
    </w:p>
    <w:p w14:paraId="1BDA4527" w14:textId="77777777" w:rsidR="000A37F2" w:rsidRPr="00BB36D2" w:rsidRDefault="000A37F2" w:rsidP="00BB36D2">
      <w:pPr>
        <w:widowControl w:val="0"/>
        <w:autoSpaceDE w:val="0"/>
        <w:autoSpaceDN w:val="0"/>
        <w:adjustRightInd w:val="0"/>
        <w:spacing w:after="0" w:line="240" w:lineRule="auto"/>
        <w:jc w:val="both"/>
        <w:rPr>
          <w:rFonts w:ascii="Arial" w:hAnsi="Arial" w:cs="Arial"/>
          <w:bCs/>
          <w:color w:val="000000"/>
          <w:sz w:val="28"/>
          <w:szCs w:val="28"/>
        </w:rPr>
      </w:pPr>
    </w:p>
    <w:p w14:paraId="1BDA4528" w14:textId="72FA95F8"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be informed </w:t>
      </w:r>
    </w:p>
    <w:p w14:paraId="1BDA4529" w14:textId="2760997A"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Subject Access Requests </w:t>
      </w:r>
    </w:p>
    <w:p w14:paraId="1BDA452A"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rectification </w:t>
      </w:r>
    </w:p>
    <w:p w14:paraId="1BDA452B"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object to processing </w:t>
      </w:r>
    </w:p>
    <w:p w14:paraId="1BDA452C"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Restriction on use/access</w:t>
      </w:r>
    </w:p>
    <w:p w14:paraId="1BDA452D"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Right to erasure </w:t>
      </w:r>
    </w:p>
    <w:p w14:paraId="1BDA452E" w14:textId="77777777" w:rsidR="000A37F2" w:rsidRPr="001A65B5" w:rsidRDefault="000A37F2" w:rsidP="00C56D9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Data portability </w:t>
      </w:r>
    </w:p>
    <w:p w14:paraId="1BDA4530" w14:textId="31CC980E" w:rsidR="000A37F2" w:rsidRPr="001A65B5" w:rsidRDefault="000A37F2" w:rsidP="001061B1">
      <w:pPr>
        <w:pStyle w:val="ListParagraph"/>
        <w:widowControl w:val="0"/>
        <w:numPr>
          <w:ilvl w:val="1"/>
          <w:numId w:val="44"/>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Automated Decisions </w:t>
      </w:r>
    </w:p>
    <w:p w14:paraId="1BDA4531" w14:textId="77777777" w:rsidR="000A37F2" w:rsidRPr="002519B0" w:rsidRDefault="000A37F2" w:rsidP="000A37F2">
      <w:pPr>
        <w:pStyle w:val="ListParagraph"/>
        <w:widowControl w:val="0"/>
        <w:autoSpaceDE w:val="0"/>
        <w:autoSpaceDN w:val="0"/>
        <w:adjustRightInd w:val="0"/>
        <w:spacing w:after="0" w:line="240" w:lineRule="auto"/>
        <w:ind w:left="1800"/>
        <w:jc w:val="both"/>
        <w:rPr>
          <w:rFonts w:ascii="Arial" w:hAnsi="Arial" w:cs="Arial"/>
          <w:bCs/>
          <w:color w:val="000000"/>
          <w:sz w:val="28"/>
          <w:szCs w:val="28"/>
        </w:rPr>
      </w:pPr>
    </w:p>
    <w:p w14:paraId="1BDA4532" w14:textId="49857156" w:rsidR="000A37F2" w:rsidRPr="001061B1"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 xml:space="preserve">How </w:t>
      </w:r>
      <w:r w:rsidR="007836B9" w:rsidRPr="001061B1">
        <w:rPr>
          <w:rFonts w:ascii="Arial" w:hAnsi="Arial" w:cs="Arial"/>
          <w:bCs/>
          <w:color w:val="2CA99B"/>
          <w:sz w:val="28"/>
          <w:szCs w:val="28"/>
        </w:rPr>
        <w:t>you</w:t>
      </w:r>
      <w:r w:rsidRPr="001061B1">
        <w:rPr>
          <w:rFonts w:ascii="Arial" w:hAnsi="Arial" w:cs="Arial"/>
          <w:bCs/>
          <w:color w:val="2CA99B"/>
          <w:sz w:val="28"/>
          <w:szCs w:val="28"/>
        </w:rPr>
        <w:t xml:space="preserve"> can exercise these rights</w:t>
      </w:r>
      <w:r w:rsidR="00DF604E" w:rsidRPr="001061B1">
        <w:rPr>
          <w:rFonts w:ascii="Arial" w:hAnsi="Arial" w:cs="Arial"/>
          <w:bCs/>
          <w:color w:val="2CA99B"/>
          <w:sz w:val="28"/>
          <w:szCs w:val="28"/>
        </w:rPr>
        <w:t>;</w:t>
      </w:r>
    </w:p>
    <w:p w14:paraId="1BDA4533" w14:textId="77777777" w:rsidR="000A37F2" w:rsidRPr="002519B0" w:rsidRDefault="000A37F2" w:rsidP="000A37F2">
      <w:pPr>
        <w:pStyle w:val="ListParagraph"/>
        <w:widowControl w:val="0"/>
        <w:autoSpaceDE w:val="0"/>
        <w:autoSpaceDN w:val="0"/>
        <w:adjustRightInd w:val="0"/>
        <w:spacing w:after="0" w:line="240" w:lineRule="auto"/>
        <w:jc w:val="both"/>
        <w:rPr>
          <w:rFonts w:ascii="Arial" w:hAnsi="Arial" w:cs="Arial"/>
          <w:bCs/>
          <w:color w:val="000000"/>
          <w:sz w:val="28"/>
          <w:szCs w:val="28"/>
        </w:rPr>
      </w:pPr>
    </w:p>
    <w:p w14:paraId="1BDA4534" w14:textId="77777777" w:rsidR="000A37F2" w:rsidRPr="001A65B5" w:rsidRDefault="00DF604E" w:rsidP="000A37F2">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How do I make a request? </w:t>
      </w:r>
    </w:p>
    <w:p w14:paraId="1BDA4535" w14:textId="77777777" w:rsidR="00DF604E" w:rsidRPr="001A65B5" w:rsidRDefault="00DF604E" w:rsidP="000A37F2">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Can someone else make a request for me?</w:t>
      </w:r>
    </w:p>
    <w:p w14:paraId="1BDA4536"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What if a data subject “lacks mental capacity”?</w:t>
      </w:r>
    </w:p>
    <w:p w14:paraId="1BDA4537"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What about requests involving children?</w:t>
      </w:r>
    </w:p>
    <w:p w14:paraId="1BDA4538"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How do I evidence parental responsibility?</w:t>
      </w:r>
    </w:p>
    <w:p w14:paraId="1BDA4539"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When can I expect your response?</w:t>
      </w:r>
    </w:p>
    <w:p w14:paraId="1BDA453A"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Will I have to pay a charge? </w:t>
      </w:r>
    </w:p>
    <w:p w14:paraId="1BDA453B"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Will I get all of the information I am requesting? </w:t>
      </w:r>
    </w:p>
    <w:p w14:paraId="1BDA453C"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Can I choose the format in which the information is supplied?</w:t>
      </w:r>
    </w:p>
    <w:p w14:paraId="1BDA453D" w14:textId="77777777" w:rsidR="00DF604E"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 xml:space="preserve">Can you refuse my request? </w:t>
      </w:r>
    </w:p>
    <w:p w14:paraId="1BDA453E" w14:textId="77777777" w:rsidR="000A37F2" w:rsidRPr="001A65B5" w:rsidRDefault="00DF604E" w:rsidP="00DF604E">
      <w:pPr>
        <w:pStyle w:val="ListParagraph"/>
        <w:widowControl w:val="0"/>
        <w:numPr>
          <w:ilvl w:val="1"/>
          <w:numId w:val="39"/>
        </w:numPr>
        <w:autoSpaceDE w:val="0"/>
        <w:autoSpaceDN w:val="0"/>
        <w:adjustRightInd w:val="0"/>
        <w:spacing w:after="0" w:line="240" w:lineRule="auto"/>
        <w:jc w:val="both"/>
        <w:rPr>
          <w:rFonts w:ascii="Arial" w:hAnsi="Arial" w:cs="Arial"/>
          <w:bCs/>
          <w:color w:val="000000"/>
          <w:sz w:val="24"/>
          <w:szCs w:val="24"/>
        </w:rPr>
      </w:pPr>
      <w:r w:rsidRPr="001A65B5">
        <w:rPr>
          <w:rFonts w:ascii="Arial" w:hAnsi="Arial" w:cs="Arial"/>
          <w:bCs/>
          <w:color w:val="000000"/>
          <w:sz w:val="24"/>
          <w:szCs w:val="24"/>
        </w:rPr>
        <w:t>What if I am not satisfied with your response or it is taking too long?</w:t>
      </w:r>
      <w:r w:rsidR="000A37F2" w:rsidRPr="001A65B5">
        <w:rPr>
          <w:rFonts w:ascii="Arial" w:hAnsi="Arial" w:cs="Arial"/>
          <w:bCs/>
          <w:color w:val="000000"/>
          <w:sz w:val="24"/>
          <w:szCs w:val="24"/>
        </w:rPr>
        <w:t xml:space="preserve"> </w:t>
      </w:r>
    </w:p>
    <w:p w14:paraId="1BDA4540" w14:textId="77777777" w:rsidR="000A37F2" w:rsidRPr="001061B1" w:rsidRDefault="000A37F2" w:rsidP="001061B1">
      <w:pPr>
        <w:widowControl w:val="0"/>
        <w:autoSpaceDE w:val="0"/>
        <w:autoSpaceDN w:val="0"/>
        <w:adjustRightInd w:val="0"/>
        <w:spacing w:after="0" w:line="240" w:lineRule="auto"/>
        <w:jc w:val="both"/>
        <w:rPr>
          <w:rFonts w:ascii="Arial" w:hAnsi="Arial" w:cs="Arial"/>
          <w:bCs/>
          <w:color w:val="2CA99B"/>
          <w:sz w:val="28"/>
          <w:szCs w:val="28"/>
        </w:rPr>
      </w:pPr>
    </w:p>
    <w:p w14:paraId="1BDA4541" w14:textId="77777777" w:rsidR="000A37F2" w:rsidRPr="001061B1" w:rsidRDefault="000A37F2" w:rsidP="000A37F2">
      <w:pPr>
        <w:pStyle w:val="ListParagraph"/>
        <w:widowControl w:val="0"/>
        <w:numPr>
          <w:ilvl w:val="0"/>
          <w:numId w:val="27"/>
        </w:numPr>
        <w:autoSpaceDE w:val="0"/>
        <w:autoSpaceDN w:val="0"/>
        <w:adjustRightInd w:val="0"/>
        <w:spacing w:after="0" w:line="240" w:lineRule="auto"/>
        <w:jc w:val="both"/>
        <w:rPr>
          <w:rFonts w:ascii="Arial" w:hAnsi="Arial" w:cs="Arial"/>
          <w:bCs/>
          <w:color w:val="2CA99B"/>
          <w:sz w:val="28"/>
          <w:szCs w:val="28"/>
        </w:rPr>
      </w:pPr>
      <w:r w:rsidRPr="001061B1">
        <w:rPr>
          <w:rFonts w:ascii="Arial" w:hAnsi="Arial" w:cs="Arial"/>
          <w:bCs/>
          <w:color w:val="2CA99B"/>
          <w:sz w:val="28"/>
          <w:szCs w:val="28"/>
        </w:rPr>
        <w:t>The meaning of the terms we have used (Appendix 1)</w:t>
      </w:r>
    </w:p>
    <w:p w14:paraId="1BDA4542"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3"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4"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5" w14:textId="77777777"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4E32F6AB" w14:textId="4EDF5E89" w:rsidR="006B6A82" w:rsidRDefault="006B6A82" w:rsidP="002519B0">
      <w:pPr>
        <w:widowControl w:val="0"/>
        <w:autoSpaceDE w:val="0"/>
        <w:autoSpaceDN w:val="0"/>
        <w:adjustRightInd w:val="0"/>
        <w:spacing w:after="0" w:line="240" w:lineRule="auto"/>
        <w:jc w:val="both"/>
        <w:rPr>
          <w:rFonts w:ascii="Arial" w:hAnsi="Arial" w:cs="Arial"/>
          <w:b/>
          <w:sz w:val="28"/>
          <w:szCs w:val="28"/>
        </w:rPr>
      </w:pPr>
    </w:p>
    <w:p w14:paraId="6A3A8B21" w14:textId="62F85743"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C38A338" w14:textId="53DA7B2D"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7FB45379" w14:textId="43F338E6"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64DAB7C7" w14:textId="77777777" w:rsidR="00CE7C9F" w:rsidRDefault="00CE7C9F" w:rsidP="002519B0">
      <w:pPr>
        <w:widowControl w:val="0"/>
        <w:autoSpaceDE w:val="0"/>
        <w:autoSpaceDN w:val="0"/>
        <w:adjustRightInd w:val="0"/>
        <w:spacing w:after="0" w:line="240" w:lineRule="auto"/>
        <w:jc w:val="both"/>
        <w:rPr>
          <w:rFonts w:ascii="Arial" w:hAnsi="Arial" w:cs="Arial"/>
          <w:b/>
          <w:sz w:val="28"/>
          <w:szCs w:val="28"/>
        </w:rPr>
      </w:pPr>
    </w:p>
    <w:p w14:paraId="1BDA4547" w14:textId="09991156" w:rsidR="000A37F2" w:rsidRDefault="000A37F2" w:rsidP="002519B0">
      <w:pPr>
        <w:widowControl w:val="0"/>
        <w:autoSpaceDE w:val="0"/>
        <w:autoSpaceDN w:val="0"/>
        <w:adjustRightInd w:val="0"/>
        <w:spacing w:after="0" w:line="240" w:lineRule="auto"/>
        <w:jc w:val="both"/>
        <w:rPr>
          <w:rFonts w:ascii="Arial" w:hAnsi="Arial" w:cs="Arial"/>
          <w:b/>
          <w:sz w:val="28"/>
          <w:szCs w:val="28"/>
        </w:rPr>
      </w:pPr>
    </w:p>
    <w:p w14:paraId="1BDA4548" w14:textId="77777777" w:rsidR="002519B0" w:rsidRPr="001061B1" w:rsidRDefault="002519B0" w:rsidP="001061B1">
      <w:pPr>
        <w:pStyle w:val="ListParagraph"/>
        <w:widowControl w:val="0"/>
        <w:numPr>
          <w:ilvl w:val="0"/>
          <w:numId w:val="40"/>
        </w:numPr>
        <w:autoSpaceDE w:val="0"/>
        <w:autoSpaceDN w:val="0"/>
        <w:adjustRightInd w:val="0"/>
        <w:spacing w:after="0" w:line="240" w:lineRule="auto"/>
        <w:ind w:left="426" w:hanging="426"/>
        <w:jc w:val="both"/>
        <w:rPr>
          <w:rFonts w:ascii="Arial" w:hAnsi="Arial" w:cs="Arial"/>
          <w:b/>
          <w:color w:val="2CA99B"/>
          <w:sz w:val="28"/>
          <w:szCs w:val="28"/>
        </w:rPr>
      </w:pPr>
      <w:r w:rsidRPr="001061B1">
        <w:rPr>
          <w:rFonts w:ascii="Arial" w:hAnsi="Arial" w:cs="Arial"/>
          <w:b/>
          <w:color w:val="2CA99B"/>
          <w:sz w:val="28"/>
          <w:szCs w:val="28"/>
        </w:rPr>
        <w:lastRenderedPageBreak/>
        <w:t xml:space="preserve">Introduction </w:t>
      </w:r>
    </w:p>
    <w:p w14:paraId="31C36499" w14:textId="77777777" w:rsidR="002C2ADE" w:rsidRDefault="002C2ADE" w:rsidP="00484DC8">
      <w:pPr>
        <w:widowControl w:val="0"/>
        <w:autoSpaceDE w:val="0"/>
        <w:autoSpaceDN w:val="0"/>
        <w:adjustRightInd w:val="0"/>
        <w:spacing w:after="0" w:line="240" w:lineRule="auto"/>
        <w:jc w:val="both"/>
        <w:rPr>
          <w:rFonts w:ascii="Arial" w:hAnsi="Arial" w:cs="Arial"/>
          <w:color w:val="777777"/>
          <w:sz w:val="28"/>
          <w:szCs w:val="28"/>
        </w:rPr>
      </w:pPr>
    </w:p>
    <w:p w14:paraId="3FB9BB7B" w14:textId="11325CF7" w:rsidR="00484DC8" w:rsidRPr="00BC3347" w:rsidRDefault="00726803" w:rsidP="00484DC8">
      <w:pPr>
        <w:widowControl w:val="0"/>
        <w:autoSpaceDE w:val="0"/>
        <w:autoSpaceDN w:val="0"/>
        <w:adjustRightInd w:val="0"/>
        <w:spacing w:after="0" w:line="240" w:lineRule="auto"/>
        <w:jc w:val="both"/>
        <w:rPr>
          <w:rFonts w:ascii="Arial" w:hAnsi="Arial" w:cs="Arial"/>
          <w:color w:val="777777"/>
          <w:sz w:val="24"/>
          <w:szCs w:val="24"/>
        </w:rPr>
      </w:pPr>
      <w:r w:rsidRPr="00BC3347">
        <w:rPr>
          <w:rFonts w:ascii="Arial" w:hAnsi="Arial" w:cs="Arial"/>
          <w:sz w:val="24"/>
          <w:szCs w:val="24"/>
        </w:rPr>
        <w:t>T</w:t>
      </w:r>
      <w:r w:rsidR="00484DC8" w:rsidRPr="00BC3347">
        <w:rPr>
          <w:rFonts w:ascii="Arial" w:hAnsi="Arial" w:cs="Arial"/>
          <w:sz w:val="24"/>
          <w:szCs w:val="24"/>
        </w:rPr>
        <w:t xml:space="preserve">he UK General Data Protection Regulation (GDPR) </w:t>
      </w:r>
      <w:r w:rsidRPr="00BC3347">
        <w:rPr>
          <w:rFonts w:ascii="Arial" w:hAnsi="Arial" w:cs="Arial"/>
          <w:sz w:val="24"/>
          <w:szCs w:val="24"/>
        </w:rPr>
        <w:t xml:space="preserve">gives </w:t>
      </w:r>
      <w:r w:rsidR="00484DC8" w:rsidRPr="00BC3347">
        <w:rPr>
          <w:rFonts w:ascii="Arial" w:hAnsi="Arial" w:cs="Arial"/>
          <w:sz w:val="24"/>
          <w:szCs w:val="24"/>
        </w:rPr>
        <w:t>individuals a number of rights when it comes to the processing of their personal data.</w:t>
      </w:r>
    </w:p>
    <w:p w14:paraId="1BDA454D" w14:textId="77777777" w:rsidR="002519B0" w:rsidRPr="00BC3347" w:rsidRDefault="002519B0" w:rsidP="002519B0">
      <w:pPr>
        <w:widowControl w:val="0"/>
        <w:autoSpaceDE w:val="0"/>
        <w:autoSpaceDN w:val="0"/>
        <w:adjustRightInd w:val="0"/>
        <w:spacing w:after="0" w:line="240" w:lineRule="auto"/>
        <w:jc w:val="both"/>
        <w:rPr>
          <w:rFonts w:ascii="Arial" w:hAnsi="Arial" w:cs="Arial"/>
          <w:color w:val="777777"/>
          <w:sz w:val="24"/>
          <w:szCs w:val="24"/>
        </w:rPr>
      </w:pPr>
    </w:p>
    <w:p w14:paraId="1BDA454E" w14:textId="78A28C9F" w:rsidR="002519B0" w:rsidRPr="00BC3347" w:rsidRDefault="00363456" w:rsidP="002519B0">
      <w:pPr>
        <w:widowControl w:val="0"/>
        <w:autoSpaceDE w:val="0"/>
        <w:autoSpaceDN w:val="0"/>
        <w:adjustRightInd w:val="0"/>
        <w:spacing w:after="0" w:line="240" w:lineRule="auto"/>
        <w:jc w:val="both"/>
        <w:rPr>
          <w:rFonts w:ascii="Arial" w:hAnsi="Arial" w:cs="Arial"/>
          <w:sz w:val="24"/>
          <w:szCs w:val="24"/>
        </w:rPr>
      </w:pPr>
      <w:r w:rsidRPr="00363456">
        <w:rPr>
          <w:rFonts w:ascii="Arial" w:hAnsi="Arial" w:cs="Arial"/>
          <w:sz w:val="24"/>
          <w:szCs w:val="24"/>
        </w:rPr>
        <w:t>Heaton School</w:t>
      </w:r>
      <w:r w:rsidR="002519B0" w:rsidRPr="00363456">
        <w:rPr>
          <w:rFonts w:ascii="Arial" w:hAnsi="Arial" w:cs="Arial"/>
          <w:sz w:val="24"/>
          <w:szCs w:val="24"/>
        </w:rPr>
        <w:t xml:space="preserve"> </w:t>
      </w:r>
      <w:r w:rsidR="002519B0" w:rsidRPr="00BC3347">
        <w:rPr>
          <w:rFonts w:ascii="Arial" w:hAnsi="Arial" w:cs="Arial"/>
          <w:sz w:val="24"/>
          <w:szCs w:val="24"/>
        </w:rPr>
        <w:t xml:space="preserve">has produced this </w:t>
      </w:r>
      <w:r w:rsidR="007957D9" w:rsidRPr="00BC3347">
        <w:rPr>
          <w:rFonts w:ascii="Arial" w:hAnsi="Arial" w:cs="Arial"/>
          <w:sz w:val="24"/>
          <w:szCs w:val="24"/>
        </w:rPr>
        <w:t>g</w:t>
      </w:r>
      <w:r w:rsidR="002519B0" w:rsidRPr="00BC3347">
        <w:rPr>
          <w:rFonts w:ascii="Arial" w:hAnsi="Arial" w:cs="Arial"/>
          <w:sz w:val="24"/>
          <w:szCs w:val="24"/>
        </w:rPr>
        <w:t xml:space="preserve">uide to explain </w:t>
      </w:r>
      <w:r w:rsidR="003F2964" w:rsidRPr="00BC3347">
        <w:rPr>
          <w:rFonts w:ascii="Arial" w:hAnsi="Arial" w:cs="Arial"/>
          <w:sz w:val="24"/>
          <w:szCs w:val="24"/>
        </w:rPr>
        <w:t>these</w:t>
      </w:r>
      <w:r w:rsidR="002519B0" w:rsidRPr="00BC3347">
        <w:rPr>
          <w:rFonts w:ascii="Arial" w:hAnsi="Arial" w:cs="Arial"/>
          <w:sz w:val="24"/>
          <w:szCs w:val="24"/>
        </w:rPr>
        <w:t xml:space="preserve"> rights and how we will deal with any requests we may receive from you. </w:t>
      </w:r>
    </w:p>
    <w:p w14:paraId="1BDA454F" w14:textId="77777777" w:rsidR="002519B0" w:rsidRPr="00BC3347" w:rsidRDefault="002519B0" w:rsidP="002519B0">
      <w:pPr>
        <w:widowControl w:val="0"/>
        <w:autoSpaceDE w:val="0"/>
        <w:autoSpaceDN w:val="0"/>
        <w:adjustRightInd w:val="0"/>
        <w:spacing w:after="0" w:line="240" w:lineRule="auto"/>
        <w:jc w:val="both"/>
        <w:rPr>
          <w:rFonts w:ascii="Arial" w:hAnsi="Arial" w:cs="Arial"/>
          <w:sz w:val="24"/>
          <w:szCs w:val="24"/>
        </w:rPr>
      </w:pPr>
    </w:p>
    <w:p w14:paraId="1BDA4552" w14:textId="49B9A634" w:rsidR="002519B0" w:rsidRPr="00BC3347"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In brief, you have the following rights</w:t>
      </w:r>
      <w:r w:rsidR="007B6E54">
        <w:rPr>
          <w:rFonts w:ascii="Arial" w:hAnsi="Arial" w:cs="Arial"/>
          <w:bCs/>
          <w:color w:val="000000"/>
          <w:sz w:val="24"/>
          <w:szCs w:val="24"/>
        </w:rPr>
        <w:t>;</w:t>
      </w:r>
    </w:p>
    <w:p w14:paraId="1BDA4553"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r w:rsidRPr="002519B0">
        <w:rPr>
          <w:rFonts w:ascii="Arial" w:hAnsi="Arial" w:cs="Arial"/>
          <w:bCs/>
          <w:color w:val="000000"/>
          <w:sz w:val="28"/>
          <w:szCs w:val="28"/>
        </w:rPr>
        <w:t xml:space="preserve">  </w:t>
      </w:r>
    </w:p>
    <w:p w14:paraId="1BDA4554"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the right to be informed;</w:t>
      </w:r>
    </w:p>
    <w:p w14:paraId="1BDA4555"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for access to copies of the personal information we hold about you; </w:t>
      </w:r>
    </w:p>
    <w:p w14:paraId="1BDA4556"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rectify your personal information if it is inaccurate or incomplete;</w:t>
      </w:r>
    </w:p>
    <w:p w14:paraId="1BDA4557"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to stop processing your personal information (this is known as the ‘right to object’); </w:t>
      </w:r>
    </w:p>
    <w:p w14:paraId="1BDA4558"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erase personal information we hold about you (this is also known as the ‘right to be forgotten’);</w:t>
      </w:r>
    </w:p>
    <w:p w14:paraId="1BDA4559" w14:textId="77777777" w:rsidR="007E796A" w:rsidRPr="00BC3347" w:rsidRDefault="007E796A"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to ask us to ‘restrict’ the processing of your personal information (e.g. restrict our access and use pending our consideration, for example, of any objection or erasure request you have submitted);</w:t>
      </w:r>
    </w:p>
    <w:p w14:paraId="1BDA455A" w14:textId="77777777" w:rsidR="002519B0" w:rsidRPr="00BC3347" w:rsidRDefault="002519B0" w:rsidP="004B27D3">
      <w:pPr>
        <w:pStyle w:val="ListParagraph"/>
        <w:widowControl w:val="0"/>
        <w:numPr>
          <w:ilvl w:val="0"/>
          <w:numId w:val="45"/>
        </w:numPr>
        <w:autoSpaceDE w:val="0"/>
        <w:autoSpaceDN w:val="0"/>
        <w:adjustRightInd w:val="0"/>
        <w:spacing w:after="0" w:line="240" w:lineRule="auto"/>
        <w:jc w:val="both"/>
        <w:rPr>
          <w:rFonts w:ascii="Arial" w:hAnsi="Arial" w:cs="Arial"/>
          <w:bCs/>
          <w:color w:val="000000"/>
          <w:sz w:val="24"/>
          <w:szCs w:val="24"/>
        </w:rPr>
      </w:pPr>
      <w:r w:rsidRPr="00BC3347">
        <w:rPr>
          <w:rFonts w:ascii="Arial" w:hAnsi="Arial" w:cs="Arial"/>
          <w:bCs/>
          <w:color w:val="000000"/>
          <w:sz w:val="24"/>
          <w:szCs w:val="24"/>
        </w:rPr>
        <w:t xml:space="preserve">to ask us ensure that a decision which legally affects you is reviewed by a </w:t>
      </w:r>
      <w:r w:rsidR="00C470F3" w:rsidRPr="00BC3347">
        <w:rPr>
          <w:rFonts w:ascii="Arial" w:hAnsi="Arial" w:cs="Arial"/>
          <w:bCs/>
          <w:color w:val="000000"/>
          <w:sz w:val="24"/>
          <w:szCs w:val="24"/>
        </w:rPr>
        <w:t xml:space="preserve">person </w:t>
      </w:r>
      <w:r w:rsidRPr="00BC3347">
        <w:rPr>
          <w:rFonts w:ascii="Arial" w:hAnsi="Arial" w:cs="Arial"/>
          <w:bCs/>
          <w:color w:val="000000"/>
          <w:sz w:val="24"/>
          <w:szCs w:val="24"/>
        </w:rPr>
        <w:t xml:space="preserve">if the decision has been made solely using an automated computerised process;  </w:t>
      </w:r>
    </w:p>
    <w:p w14:paraId="1BDA455B" w14:textId="77777777" w:rsidR="002519B0" w:rsidRPr="00BC3347" w:rsidRDefault="002519B0" w:rsidP="001061B1">
      <w:pPr>
        <w:pStyle w:val="ListParagraph"/>
        <w:widowControl w:val="0"/>
        <w:numPr>
          <w:ilvl w:val="0"/>
          <w:numId w:val="45"/>
        </w:numPr>
        <w:autoSpaceDE w:val="0"/>
        <w:autoSpaceDN w:val="0"/>
        <w:adjustRightInd w:val="0"/>
        <w:spacing w:after="0" w:line="240" w:lineRule="auto"/>
        <w:ind w:hanging="294"/>
        <w:jc w:val="both"/>
        <w:rPr>
          <w:rFonts w:ascii="Arial" w:hAnsi="Arial" w:cs="Arial"/>
          <w:bCs/>
          <w:color w:val="000000"/>
          <w:sz w:val="24"/>
          <w:szCs w:val="24"/>
        </w:rPr>
      </w:pPr>
      <w:r w:rsidRPr="00BC3347">
        <w:rPr>
          <w:rFonts w:ascii="Arial" w:hAnsi="Arial" w:cs="Arial"/>
          <w:bCs/>
          <w:color w:val="000000"/>
          <w:sz w:val="24"/>
          <w:szCs w:val="24"/>
        </w:rPr>
        <w:t xml:space="preserve">to ask us to put the personal information you have given us into a portable electronic </w:t>
      </w:r>
      <w:proofErr w:type="gramStart"/>
      <w:r w:rsidRPr="00BC3347">
        <w:rPr>
          <w:rFonts w:ascii="Arial" w:hAnsi="Arial" w:cs="Arial"/>
          <w:bCs/>
          <w:color w:val="000000"/>
          <w:sz w:val="24"/>
          <w:szCs w:val="24"/>
        </w:rPr>
        <w:t>machine readable</w:t>
      </w:r>
      <w:proofErr w:type="gramEnd"/>
      <w:r w:rsidRPr="00BC3347">
        <w:rPr>
          <w:rFonts w:ascii="Arial" w:hAnsi="Arial" w:cs="Arial"/>
          <w:bCs/>
          <w:color w:val="000000"/>
          <w:sz w:val="24"/>
          <w:szCs w:val="24"/>
        </w:rPr>
        <w:t xml:space="preserve"> format so it is capable of being transmitted to someone else. </w:t>
      </w:r>
    </w:p>
    <w:p w14:paraId="1BDA455C" w14:textId="77777777" w:rsidR="002519B0" w:rsidRP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1BDA455D" w14:textId="77777777" w:rsidR="002519B0" w:rsidRPr="007B6E54" w:rsidRDefault="002519B0"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Please be aware that these rights are not absolute and are subject to conditions and exemptions. In some </w:t>
      </w:r>
      <w:proofErr w:type="gramStart"/>
      <w:r w:rsidRPr="007B6E54">
        <w:rPr>
          <w:rFonts w:ascii="Arial" w:hAnsi="Arial" w:cs="Arial"/>
          <w:bCs/>
          <w:color w:val="000000"/>
          <w:sz w:val="24"/>
          <w:szCs w:val="24"/>
        </w:rPr>
        <w:t>cases</w:t>
      </w:r>
      <w:proofErr w:type="gramEnd"/>
      <w:r w:rsidRPr="007B6E54">
        <w:rPr>
          <w:rFonts w:ascii="Arial" w:hAnsi="Arial" w:cs="Arial"/>
          <w:bCs/>
          <w:color w:val="000000"/>
          <w:sz w:val="24"/>
          <w:szCs w:val="24"/>
        </w:rPr>
        <w:t xml:space="preserve"> the</w:t>
      </w:r>
      <w:r w:rsidR="001F3930" w:rsidRPr="007B6E54">
        <w:rPr>
          <w:rFonts w:ascii="Arial" w:hAnsi="Arial" w:cs="Arial"/>
          <w:bCs/>
          <w:color w:val="000000"/>
          <w:sz w:val="24"/>
          <w:szCs w:val="24"/>
        </w:rPr>
        <w:t xml:space="preserve"> rights described above </w:t>
      </w:r>
      <w:r w:rsidRPr="007B6E54">
        <w:rPr>
          <w:rFonts w:ascii="Arial" w:hAnsi="Arial" w:cs="Arial"/>
          <w:bCs/>
          <w:color w:val="000000"/>
          <w:sz w:val="24"/>
          <w:szCs w:val="24"/>
        </w:rPr>
        <w:t>only apply if the processing activity is undertaken on specific legal grounds and/</w:t>
      </w:r>
      <w:r w:rsidRPr="007B6E54">
        <w:rPr>
          <w:rFonts w:ascii="Arial" w:hAnsi="Arial" w:cs="Arial"/>
          <w:bCs/>
          <w:sz w:val="24"/>
          <w:szCs w:val="24"/>
        </w:rPr>
        <w:t xml:space="preserve">or in defined circumstances. </w:t>
      </w:r>
      <w:proofErr w:type="gramStart"/>
      <w:r w:rsidRPr="007B6E54">
        <w:rPr>
          <w:rFonts w:ascii="Arial" w:hAnsi="Arial" w:cs="Arial"/>
          <w:bCs/>
          <w:sz w:val="24"/>
          <w:szCs w:val="24"/>
        </w:rPr>
        <w:t>T</w:t>
      </w:r>
      <w:r w:rsidRPr="007B6E54">
        <w:rPr>
          <w:rFonts w:ascii="Arial" w:hAnsi="Arial" w:cs="Arial"/>
          <w:bCs/>
          <w:color w:val="000000"/>
          <w:sz w:val="24"/>
          <w:szCs w:val="24"/>
        </w:rPr>
        <w:t>herefore</w:t>
      </w:r>
      <w:proofErr w:type="gramEnd"/>
      <w:r w:rsidRPr="007B6E54">
        <w:rPr>
          <w:rFonts w:ascii="Arial" w:hAnsi="Arial" w:cs="Arial"/>
          <w:bCs/>
          <w:color w:val="000000"/>
          <w:sz w:val="24"/>
          <w:szCs w:val="24"/>
        </w:rPr>
        <w:t xml:space="preserve"> all of these rights are unlikely to be engaged in all cases.  </w:t>
      </w:r>
    </w:p>
    <w:p w14:paraId="1BDA455E" w14:textId="77777777" w:rsidR="002519B0" w:rsidRDefault="002519B0" w:rsidP="002519B0">
      <w:pPr>
        <w:widowControl w:val="0"/>
        <w:autoSpaceDE w:val="0"/>
        <w:autoSpaceDN w:val="0"/>
        <w:adjustRightInd w:val="0"/>
        <w:spacing w:after="0" w:line="240" w:lineRule="auto"/>
        <w:jc w:val="both"/>
        <w:rPr>
          <w:rFonts w:ascii="Arial" w:hAnsi="Arial" w:cs="Arial"/>
          <w:bCs/>
          <w:color w:val="000000"/>
          <w:sz w:val="28"/>
          <w:szCs w:val="28"/>
        </w:rPr>
      </w:pPr>
    </w:p>
    <w:p w14:paraId="3DCDE43A" w14:textId="0EF99C56" w:rsidR="004B27D3" w:rsidRDefault="007836B9" w:rsidP="002519B0">
      <w:pPr>
        <w:widowControl w:val="0"/>
        <w:autoSpaceDE w:val="0"/>
        <w:autoSpaceDN w:val="0"/>
        <w:adjustRightInd w:val="0"/>
        <w:spacing w:after="0" w:line="240" w:lineRule="auto"/>
        <w:jc w:val="both"/>
        <w:rPr>
          <w:rFonts w:ascii="Arial" w:hAnsi="Arial" w:cs="Arial"/>
          <w:bCs/>
          <w:color w:val="000000"/>
          <w:sz w:val="24"/>
          <w:szCs w:val="24"/>
        </w:rPr>
      </w:pPr>
      <w:r w:rsidRPr="007B6E54">
        <w:rPr>
          <w:rFonts w:ascii="Arial" w:hAnsi="Arial" w:cs="Arial"/>
          <w:bCs/>
          <w:color w:val="000000"/>
          <w:sz w:val="24"/>
          <w:szCs w:val="24"/>
        </w:rPr>
        <w:t xml:space="preserve">You can also obtain full information about your rights from the </w:t>
      </w:r>
      <w:hyperlink r:id="rId11" w:history="1">
        <w:r w:rsidRPr="007B6E54">
          <w:rPr>
            <w:rStyle w:val="Hyperlink"/>
            <w:rFonts w:ascii="Arial" w:hAnsi="Arial" w:cs="Arial"/>
            <w:bCs/>
            <w:sz w:val="24"/>
            <w:szCs w:val="24"/>
          </w:rPr>
          <w:t>Information Commissioner’s Office</w:t>
        </w:r>
      </w:hyperlink>
      <w:r w:rsidRPr="007B6E54">
        <w:rPr>
          <w:rFonts w:ascii="Arial" w:hAnsi="Arial" w:cs="Arial"/>
          <w:bCs/>
          <w:color w:val="000000"/>
          <w:sz w:val="24"/>
          <w:szCs w:val="24"/>
        </w:rPr>
        <w:t xml:space="preserve"> (the ICO). The ICO is the UK’s independent regulator responsible for upholding and enforcing the rights of individuals under data protection law.  </w:t>
      </w:r>
    </w:p>
    <w:p w14:paraId="18EF4A5D" w14:textId="2F049153" w:rsidR="00363456" w:rsidRDefault="00363456" w:rsidP="002519B0">
      <w:pPr>
        <w:widowControl w:val="0"/>
        <w:autoSpaceDE w:val="0"/>
        <w:autoSpaceDN w:val="0"/>
        <w:adjustRightInd w:val="0"/>
        <w:spacing w:after="0" w:line="240" w:lineRule="auto"/>
        <w:jc w:val="both"/>
        <w:rPr>
          <w:rFonts w:ascii="Arial" w:hAnsi="Arial" w:cs="Arial"/>
          <w:bCs/>
          <w:color w:val="000000"/>
          <w:sz w:val="24"/>
          <w:szCs w:val="24"/>
        </w:rPr>
      </w:pPr>
    </w:p>
    <w:p w14:paraId="5D47F830" w14:textId="2D093DE1" w:rsidR="00363456" w:rsidRDefault="00363456" w:rsidP="002519B0">
      <w:pPr>
        <w:widowControl w:val="0"/>
        <w:autoSpaceDE w:val="0"/>
        <w:autoSpaceDN w:val="0"/>
        <w:adjustRightInd w:val="0"/>
        <w:spacing w:after="0" w:line="240" w:lineRule="auto"/>
        <w:jc w:val="both"/>
        <w:rPr>
          <w:rFonts w:ascii="Arial" w:hAnsi="Arial" w:cs="Arial"/>
          <w:bCs/>
          <w:color w:val="000000"/>
          <w:sz w:val="24"/>
          <w:szCs w:val="24"/>
        </w:rPr>
      </w:pPr>
    </w:p>
    <w:p w14:paraId="56979E8E" w14:textId="11AA81CF" w:rsidR="00363456" w:rsidRDefault="00363456" w:rsidP="002519B0">
      <w:pPr>
        <w:widowControl w:val="0"/>
        <w:autoSpaceDE w:val="0"/>
        <w:autoSpaceDN w:val="0"/>
        <w:adjustRightInd w:val="0"/>
        <w:spacing w:after="0" w:line="240" w:lineRule="auto"/>
        <w:jc w:val="both"/>
        <w:rPr>
          <w:rFonts w:ascii="Arial" w:hAnsi="Arial" w:cs="Arial"/>
          <w:bCs/>
          <w:color w:val="000000"/>
          <w:sz w:val="24"/>
          <w:szCs w:val="24"/>
        </w:rPr>
      </w:pPr>
    </w:p>
    <w:p w14:paraId="55429BF8" w14:textId="776654A7" w:rsidR="00363456" w:rsidRDefault="00363456" w:rsidP="002519B0">
      <w:pPr>
        <w:widowControl w:val="0"/>
        <w:autoSpaceDE w:val="0"/>
        <w:autoSpaceDN w:val="0"/>
        <w:adjustRightInd w:val="0"/>
        <w:spacing w:after="0" w:line="240" w:lineRule="auto"/>
        <w:jc w:val="both"/>
        <w:rPr>
          <w:rFonts w:ascii="Arial" w:hAnsi="Arial" w:cs="Arial"/>
          <w:bCs/>
          <w:color w:val="000000"/>
          <w:sz w:val="24"/>
          <w:szCs w:val="24"/>
        </w:rPr>
      </w:pPr>
    </w:p>
    <w:p w14:paraId="2BCA8986" w14:textId="77777777" w:rsidR="00363456" w:rsidRDefault="00363456" w:rsidP="002519B0">
      <w:pPr>
        <w:widowControl w:val="0"/>
        <w:autoSpaceDE w:val="0"/>
        <w:autoSpaceDN w:val="0"/>
        <w:adjustRightInd w:val="0"/>
        <w:spacing w:after="0" w:line="240" w:lineRule="auto"/>
        <w:jc w:val="both"/>
        <w:rPr>
          <w:rFonts w:ascii="Arial" w:hAnsi="Arial" w:cs="Arial"/>
          <w:bCs/>
          <w:color w:val="000000"/>
          <w:sz w:val="24"/>
          <w:szCs w:val="24"/>
        </w:rPr>
      </w:pPr>
    </w:p>
    <w:p w14:paraId="3EBBFF20" w14:textId="77777777" w:rsidR="00C92E68" w:rsidRPr="002519B0" w:rsidRDefault="00C92E68" w:rsidP="002519B0">
      <w:pPr>
        <w:widowControl w:val="0"/>
        <w:autoSpaceDE w:val="0"/>
        <w:autoSpaceDN w:val="0"/>
        <w:adjustRightInd w:val="0"/>
        <w:spacing w:after="0" w:line="240" w:lineRule="auto"/>
        <w:jc w:val="both"/>
        <w:rPr>
          <w:rFonts w:ascii="Arial" w:hAnsi="Arial" w:cs="Arial"/>
          <w:bCs/>
          <w:color w:val="000000"/>
          <w:sz w:val="28"/>
          <w:szCs w:val="28"/>
        </w:rPr>
      </w:pPr>
    </w:p>
    <w:p w14:paraId="1BDA4560" w14:textId="77777777" w:rsidR="002519B0" w:rsidRPr="00F84BB1" w:rsidRDefault="002519B0" w:rsidP="001061B1">
      <w:pPr>
        <w:pStyle w:val="ListParagraph"/>
        <w:widowControl w:val="0"/>
        <w:numPr>
          <w:ilvl w:val="0"/>
          <w:numId w:val="40"/>
        </w:numPr>
        <w:autoSpaceDE w:val="0"/>
        <w:autoSpaceDN w:val="0"/>
        <w:adjustRightInd w:val="0"/>
        <w:spacing w:after="0" w:line="240" w:lineRule="auto"/>
        <w:ind w:left="426" w:hanging="426"/>
        <w:jc w:val="both"/>
        <w:rPr>
          <w:rFonts w:ascii="Arial" w:hAnsi="Arial" w:cs="Arial"/>
          <w:b/>
          <w:color w:val="2CA99B"/>
          <w:sz w:val="28"/>
          <w:szCs w:val="28"/>
        </w:rPr>
      </w:pPr>
      <w:r w:rsidRPr="00F84BB1">
        <w:rPr>
          <w:rFonts w:ascii="Arial" w:hAnsi="Arial" w:cs="Arial"/>
          <w:b/>
          <w:color w:val="2CA99B"/>
          <w:sz w:val="28"/>
          <w:szCs w:val="28"/>
        </w:rPr>
        <w:lastRenderedPageBreak/>
        <w:t>Summary of your Rights</w:t>
      </w:r>
    </w:p>
    <w:p w14:paraId="1BDA4562" w14:textId="77777777" w:rsidR="00C42FD3" w:rsidRDefault="00C42FD3" w:rsidP="002519B0">
      <w:pPr>
        <w:widowControl w:val="0"/>
        <w:autoSpaceDE w:val="0"/>
        <w:autoSpaceDN w:val="0"/>
        <w:adjustRightInd w:val="0"/>
        <w:spacing w:after="0" w:line="240" w:lineRule="auto"/>
        <w:jc w:val="both"/>
        <w:rPr>
          <w:rFonts w:ascii="Arial" w:hAnsi="Arial" w:cs="Arial"/>
          <w:b/>
          <w:color w:val="000000" w:themeColor="text1"/>
          <w:sz w:val="28"/>
          <w:szCs w:val="28"/>
        </w:rPr>
      </w:pPr>
    </w:p>
    <w:p w14:paraId="1BDA4563" w14:textId="77777777" w:rsidR="002519B0" w:rsidRPr="00464C17" w:rsidRDefault="00224DF6" w:rsidP="002519B0">
      <w:pPr>
        <w:widowControl w:val="0"/>
        <w:autoSpaceDE w:val="0"/>
        <w:autoSpaceDN w:val="0"/>
        <w:adjustRightInd w:val="0"/>
        <w:spacing w:after="0" w:line="240" w:lineRule="auto"/>
        <w:jc w:val="both"/>
        <w:rPr>
          <w:rFonts w:ascii="Arial" w:hAnsi="Arial" w:cs="Arial"/>
          <w:b/>
          <w:color w:val="000000" w:themeColor="text1"/>
          <w:sz w:val="24"/>
          <w:szCs w:val="24"/>
        </w:rPr>
      </w:pPr>
      <w:r w:rsidRPr="00464C17">
        <w:rPr>
          <w:rFonts w:ascii="Arial" w:hAnsi="Arial" w:cs="Arial"/>
          <w:b/>
          <w:color w:val="000000" w:themeColor="text1"/>
          <w:sz w:val="24"/>
          <w:szCs w:val="24"/>
        </w:rPr>
        <w:t xml:space="preserve">2.1 </w:t>
      </w:r>
      <w:r w:rsidR="002519B0" w:rsidRPr="00464C17">
        <w:rPr>
          <w:rFonts w:ascii="Arial" w:hAnsi="Arial" w:cs="Arial"/>
          <w:b/>
          <w:color w:val="000000" w:themeColor="text1"/>
          <w:sz w:val="24"/>
          <w:szCs w:val="24"/>
        </w:rPr>
        <w:t>Right to be informed</w:t>
      </w:r>
    </w:p>
    <w:p w14:paraId="21E8924B" w14:textId="77777777" w:rsidR="00464C17" w:rsidRDefault="00464C17" w:rsidP="00464C17">
      <w:pPr>
        <w:widowControl w:val="0"/>
        <w:autoSpaceDE w:val="0"/>
        <w:autoSpaceDN w:val="0"/>
        <w:adjustRightInd w:val="0"/>
        <w:spacing w:after="0" w:line="240" w:lineRule="auto"/>
        <w:rPr>
          <w:rFonts w:ascii="Arial" w:hAnsi="Arial" w:cs="Arial"/>
          <w:bCs/>
          <w:color w:val="000000"/>
          <w:sz w:val="24"/>
          <w:szCs w:val="24"/>
        </w:rPr>
      </w:pPr>
    </w:p>
    <w:p w14:paraId="1BDA4565" w14:textId="2FB3DB15" w:rsidR="00CD368D"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Every time we seek to collect information from you, we must inform you why we need to process your personal information, including how we propose to use it, who we intend to share it with and the safeguards we have put in place. </w:t>
      </w:r>
      <w:r w:rsidR="001F3930" w:rsidRPr="00464C17">
        <w:rPr>
          <w:rFonts w:ascii="Arial" w:hAnsi="Arial" w:cs="Arial"/>
          <w:bCs/>
          <w:color w:val="000000"/>
          <w:sz w:val="24"/>
          <w:szCs w:val="24"/>
        </w:rPr>
        <w:t>If we receive information about you from someone else, we will</w:t>
      </w:r>
      <w:r w:rsidR="00CD368D" w:rsidRPr="00464C17">
        <w:rPr>
          <w:rFonts w:ascii="Arial" w:hAnsi="Arial" w:cs="Arial"/>
          <w:bCs/>
          <w:color w:val="000000"/>
          <w:sz w:val="24"/>
          <w:szCs w:val="24"/>
        </w:rPr>
        <w:t xml:space="preserve"> usually tell you before we use or share your personal information unless we are aware you already have this information or, where the </w:t>
      </w:r>
      <w:r w:rsidR="00E47A7B" w:rsidRPr="00464C17">
        <w:rPr>
          <w:rFonts w:ascii="Arial" w:hAnsi="Arial" w:cs="Arial"/>
          <w:bCs/>
          <w:color w:val="000000"/>
          <w:sz w:val="24"/>
          <w:szCs w:val="24"/>
        </w:rPr>
        <w:t>law says this is not necessary.</w:t>
      </w:r>
    </w:p>
    <w:p w14:paraId="1BDA4566" w14:textId="77777777" w:rsidR="00147052" w:rsidRPr="00464C17" w:rsidRDefault="00147052" w:rsidP="00464C17">
      <w:pPr>
        <w:widowControl w:val="0"/>
        <w:autoSpaceDE w:val="0"/>
        <w:autoSpaceDN w:val="0"/>
        <w:adjustRightInd w:val="0"/>
        <w:spacing w:after="0" w:line="240" w:lineRule="auto"/>
        <w:rPr>
          <w:rFonts w:ascii="Arial" w:hAnsi="Arial" w:cs="Arial"/>
          <w:bCs/>
          <w:color w:val="000000"/>
          <w:sz w:val="24"/>
          <w:szCs w:val="24"/>
        </w:rPr>
      </w:pPr>
    </w:p>
    <w:p w14:paraId="1BDA4567" w14:textId="19FE0FB6"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meet these obligations in various ways depending on how you come into contact with us, including directing you to our </w:t>
      </w:r>
      <w:r w:rsidRPr="00C95848">
        <w:rPr>
          <w:rFonts w:ascii="Arial" w:hAnsi="Arial" w:cs="Arial"/>
          <w:bCs/>
          <w:sz w:val="24"/>
          <w:szCs w:val="24"/>
        </w:rPr>
        <w:t xml:space="preserve">privacy notices </w:t>
      </w:r>
      <w:r w:rsidRPr="00464C17">
        <w:rPr>
          <w:rFonts w:ascii="Arial" w:hAnsi="Arial" w:cs="Arial"/>
          <w:bCs/>
          <w:color w:val="000000"/>
          <w:sz w:val="24"/>
          <w:szCs w:val="24"/>
        </w:rPr>
        <w:t xml:space="preserve">viewable on our web site. </w:t>
      </w:r>
      <w:r w:rsidR="00363456">
        <w:rPr>
          <w:rFonts w:ascii="Arial" w:hAnsi="Arial" w:cs="Arial"/>
          <w:bCs/>
          <w:color w:val="000000"/>
          <w:sz w:val="24"/>
          <w:szCs w:val="24"/>
        </w:rPr>
        <w:t xml:space="preserve"> </w:t>
      </w:r>
      <w:hyperlink r:id="rId12" w:history="1">
        <w:r w:rsidR="00363456" w:rsidRPr="00122174">
          <w:rPr>
            <w:rStyle w:val="Hyperlink"/>
            <w:rFonts w:ascii="Arial" w:hAnsi="Arial" w:cs="Arial"/>
            <w:bCs/>
            <w:sz w:val="24"/>
            <w:szCs w:val="24"/>
          </w:rPr>
          <w:t xml:space="preserve">http://www.heaton.stockport.sch.uk/?attachment_id=1359 </w:t>
        </w:r>
      </w:hyperlink>
    </w:p>
    <w:p w14:paraId="1BDA4569" w14:textId="77777777" w:rsidR="00C42FD3" w:rsidRDefault="00C42FD3" w:rsidP="002519B0">
      <w:pPr>
        <w:widowControl w:val="0"/>
        <w:autoSpaceDE w:val="0"/>
        <w:autoSpaceDN w:val="0"/>
        <w:adjustRightInd w:val="0"/>
        <w:spacing w:after="0" w:line="240" w:lineRule="auto"/>
        <w:jc w:val="both"/>
        <w:rPr>
          <w:rFonts w:ascii="Arial" w:hAnsi="Arial" w:cs="Arial"/>
          <w:b/>
          <w:bCs/>
          <w:sz w:val="28"/>
          <w:szCs w:val="28"/>
        </w:rPr>
      </w:pPr>
    </w:p>
    <w:p w14:paraId="1BDA456A" w14:textId="77777777" w:rsidR="002519B0" w:rsidRPr="00464C17" w:rsidRDefault="00224DF6" w:rsidP="00464C17">
      <w:pPr>
        <w:widowControl w:val="0"/>
        <w:autoSpaceDE w:val="0"/>
        <w:autoSpaceDN w:val="0"/>
        <w:adjustRightInd w:val="0"/>
        <w:spacing w:after="0" w:line="240" w:lineRule="auto"/>
        <w:rPr>
          <w:rFonts w:ascii="Arial" w:hAnsi="Arial" w:cs="Arial"/>
          <w:b/>
          <w:bCs/>
          <w:sz w:val="24"/>
          <w:szCs w:val="24"/>
        </w:rPr>
      </w:pPr>
      <w:r w:rsidRPr="00464C17">
        <w:rPr>
          <w:rFonts w:ascii="Arial" w:hAnsi="Arial" w:cs="Arial"/>
          <w:b/>
          <w:bCs/>
          <w:sz w:val="24"/>
          <w:szCs w:val="24"/>
        </w:rPr>
        <w:t xml:space="preserve">2.2 </w:t>
      </w:r>
      <w:r w:rsidR="002519B0" w:rsidRPr="00464C17">
        <w:rPr>
          <w:rFonts w:ascii="Arial" w:hAnsi="Arial" w:cs="Arial"/>
          <w:b/>
          <w:bCs/>
          <w:sz w:val="24"/>
          <w:szCs w:val="24"/>
        </w:rPr>
        <w:t>Access to your personal information</w:t>
      </w:r>
      <w:r w:rsidR="00E47A7B" w:rsidRPr="00464C17">
        <w:rPr>
          <w:rFonts w:ascii="Arial" w:hAnsi="Arial" w:cs="Arial"/>
          <w:b/>
          <w:bCs/>
          <w:sz w:val="24"/>
          <w:szCs w:val="24"/>
        </w:rPr>
        <w:t xml:space="preserve"> (Subject Access Request)</w:t>
      </w:r>
    </w:p>
    <w:p w14:paraId="79954B72" w14:textId="77777777" w:rsidR="002C2ADE" w:rsidRDefault="002C2ADE" w:rsidP="00464C17">
      <w:pPr>
        <w:widowControl w:val="0"/>
        <w:autoSpaceDE w:val="0"/>
        <w:autoSpaceDN w:val="0"/>
        <w:adjustRightInd w:val="0"/>
        <w:spacing w:after="0" w:line="240" w:lineRule="auto"/>
        <w:rPr>
          <w:rFonts w:ascii="Arial" w:hAnsi="Arial" w:cs="Arial"/>
          <w:bCs/>
          <w:sz w:val="28"/>
          <w:szCs w:val="28"/>
        </w:rPr>
      </w:pPr>
    </w:p>
    <w:p w14:paraId="1BDA456C" w14:textId="7A918430"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You are entitled to ask us for copies of the personal information that we hold about you. </w:t>
      </w:r>
    </w:p>
    <w:p w14:paraId="1BDA456D" w14:textId="77777777" w:rsidR="002519B0" w:rsidRPr="00464C17" w:rsidRDefault="002519B0" w:rsidP="00464C17">
      <w:pPr>
        <w:widowControl w:val="0"/>
        <w:autoSpaceDE w:val="0"/>
        <w:autoSpaceDN w:val="0"/>
        <w:adjustRightInd w:val="0"/>
        <w:spacing w:after="0" w:line="240" w:lineRule="auto"/>
        <w:rPr>
          <w:rFonts w:ascii="Arial" w:hAnsi="Arial" w:cs="Arial"/>
          <w:bCs/>
          <w:sz w:val="24"/>
          <w:szCs w:val="24"/>
        </w:rPr>
      </w:pPr>
    </w:p>
    <w:p w14:paraId="1BDA456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At the time of fulfilling your access request, we will provide the following information:</w:t>
      </w:r>
    </w:p>
    <w:p w14:paraId="1BDA456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3BCBA0C4" w14:textId="0DDE375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reasons why it is necessary to process your personal information</w:t>
      </w:r>
    </w:p>
    <w:p w14:paraId="08707483" w14:textId="20FE391C" w:rsidR="001061B1" w:rsidRPr="00C95848" w:rsidRDefault="002519B0" w:rsidP="00464C17">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types of personal information we process</w:t>
      </w:r>
    </w:p>
    <w:p w14:paraId="02FF17AA" w14:textId="53E1B09A"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recipients or categories of recipient to whom your personal information have been or will be disclosed, including any recipients in third countries or international organisations and if relevant, the safeguards applicable to the transfer</w:t>
      </w:r>
    </w:p>
    <w:p w14:paraId="06FB18E8" w14:textId="1440DE16" w:rsidR="001061B1" w:rsidRPr="00464C17" w:rsidRDefault="002519B0" w:rsidP="00C95848">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d) </w:t>
      </w:r>
      <w:r w:rsidR="00464C17">
        <w:rPr>
          <w:rFonts w:ascii="Arial" w:eastAsia="Times New Roman" w:hAnsi="Arial" w:cs="Arial"/>
          <w:sz w:val="24"/>
          <w:szCs w:val="24"/>
        </w:rPr>
        <w:t xml:space="preserve">  </w:t>
      </w:r>
      <w:r w:rsidRPr="00464C17">
        <w:rPr>
          <w:rFonts w:ascii="Arial" w:eastAsia="Times New Roman" w:hAnsi="Arial" w:cs="Arial"/>
          <w:sz w:val="24"/>
          <w:szCs w:val="24"/>
        </w:rPr>
        <w:t xml:space="preserve">where possible, the envisaged period for which your personal information will be stored, or, if not possible, the criteria used to determine that period </w:t>
      </w:r>
    </w:p>
    <w:p w14:paraId="4AE75789" w14:textId="3F90BC41" w:rsidR="001061B1" w:rsidRPr="00C95848" w:rsidRDefault="002519B0" w:rsidP="00C95848">
      <w:pPr>
        <w:pStyle w:val="ListParagraph"/>
        <w:widowControl w:val="0"/>
        <w:numPr>
          <w:ilvl w:val="0"/>
          <w:numId w:val="47"/>
        </w:numPr>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sz w:val="24"/>
          <w:szCs w:val="24"/>
        </w:rPr>
        <w:t>the right to request rectification, erasure of personal information or to object or seek to restrict such processing</w:t>
      </w:r>
    </w:p>
    <w:p w14:paraId="32CABB02" w14:textId="52A89C45" w:rsidR="001061B1" w:rsidRPr="00464C17" w:rsidRDefault="002519B0" w:rsidP="00C95848">
      <w:pPr>
        <w:widowControl w:val="0"/>
        <w:autoSpaceDE w:val="0"/>
        <w:autoSpaceDN w:val="0"/>
        <w:adjustRightInd w:val="0"/>
        <w:spacing w:after="0" w:line="240" w:lineRule="auto"/>
        <w:ind w:left="709" w:firstLine="11"/>
        <w:jc w:val="both"/>
        <w:rPr>
          <w:rFonts w:ascii="Arial" w:eastAsia="Times New Roman" w:hAnsi="Arial" w:cs="Arial"/>
          <w:sz w:val="24"/>
          <w:szCs w:val="24"/>
        </w:rPr>
      </w:pPr>
      <w:r w:rsidRPr="00464C17">
        <w:rPr>
          <w:rFonts w:ascii="Arial" w:eastAsia="Times New Roman" w:hAnsi="Arial" w:cs="Arial"/>
          <w:sz w:val="24"/>
          <w:szCs w:val="24"/>
        </w:rPr>
        <w:t xml:space="preserve">f) </w:t>
      </w:r>
      <w:r w:rsidR="001061B1" w:rsidRPr="00464C17">
        <w:rPr>
          <w:rFonts w:ascii="Arial" w:eastAsia="Times New Roman" w:hAnsi="Arial" w:cs="Arial"/>
          <w:sz w:val="24"/>
          <w:szCs w:val="24"/>
        </w:rPr>
        <w:t xml:space="preserve"> </w:t>
      </w:r>
      <w:r w:rsidRPr="00464C17">
        <w:rPr>
          <w:rFonts w:ascii="Arial" w:eastAsia="Times New Roman" w:hAnsi="Arial" w:cs="Arial"/>
          <w:sz w:val="24"/>
          <w:szCs w:val="24"/>
        </w:rPr>
        <w:t>the right to lodge a complaint with a supervisory authority</w:t>
      </w:r>
    </w:p>
    <w:p w14:paraId="73286019" w14:textId="297FEFB7" w:rsidR="001061B1" w:rsidRPr="00C95848" w:rsidRDefault="002519B0" w:rsidP="00C95848">
      <w:pPr>
        <w:pStyle w:val="ListParagraph"/>
        <w:widowControl w:val="0"/>
        <w:numPr>
          <w:ilvl w:val="0"/>
          <w:numId w:val="47"/>
        </w:numPr>
        <w:autoSpaceDE w:val="0"/>
        <w:autoSpaceDN w:val="0"/>
        <w:adjustRightInd w:val="0"/>
        <w:spacing w:after="0" w:line="240" w:lineRule="auto"/>
        <w:rPr>
          <w:rFonts w:ascii="Arial" w:eastAsia="Times New Roman" w:hAnsi="Arial" w:cs="Arial"/>
          <w:sz w:val="24"/>
          <w:szCs w:val="24"/>
        </w:rPr>
      </w:pPr>
      <w:r w:rsidRPr="00464C17">
        <w:rPr>
          <w:rFonts w:ascii="Arial" w:eastAsia="Times New Roman" w:hAnsi="Arial" w:cs="Arial"/>
          <w:sz w:val="24"/>
          <w:szCs w:val="24"/>
        </w:rPr>
        <w:t>the source(s) of any personal information we hold that has not been collected directly from you</w:t>
      </w:r>
    </w:p>
    <w:p w14:paraId="1BDA4577" w14:textId="2C1C017E" w:rsidR="002519B0" w:rsidRPr="00464C17" w:rsidRDefault="002519B0" w:rsidP="00464C17">
      <w:pPr>
        <w:widowControl w:val="0"/>
        <w:autoSpaceDE w:val="0"/>
        <w:autoSpaceDN w:val="0"/>
        <w:adjustRightInd w:val="0"/>
        <w:spacing w:after="0" w:line="240" w:lineRule="auto"/>
        <w:ind w:left="1134" w:hanging="414"/>
        <w:rPr>
          <w:rFonts w:ascii="Arial" w:eastAsia="Times New Roman" w:hAnsi="Arial" w:cs="Arial"/>
          <w:sz w:val="24"/>
          <w:szCs w:val="24"/>
        </w:rPr>
      </w:pPr>
      <w:r w:rsidRPr="00464C17">
        <w:rPr>
          <w:rFonts w:ascii="Arial" w:eastAsia="Times New Roman" w:hAnsi="Arial" w:cs="Arial"/>
          <w:sz w:val="24"/>
          <w:szCs w:val="24"/>
        </w:rPr>
        <w:t xml:space="preserve">h) </w:t>
      </w:r>
      <w:r w:rsidR="001061B1" w:rsidRPr="00464C17">
        <w:rPr>
          <w:rFonts w:ascii="Arial" w:eastAsia="Times New Roman" w:hAnsi="Arial" w:cs="Arial"/>
          <w:sz w:val="24"/>
          <w:szCs w:val="24"/>
        </w:rPr>
        <w:t xml:space="preserve"> </w:t>
      </w:r>
      <w:r w:rsidR="00464C17">
        <w:rPr>
          <w:rFonts w:ascii="Arial" w:eastAsia="Times New Roman" w:hAnsi="Arial" w:cs="Arial"/>
          <w:sz w:val="24"/>
          <w:szCs w:val="24"/>
        </w:rPr>
        <w:t xml:space="preserve"> </w:t>
      </w:r>
      <w:r w:rsidRPr="00464C17">
        <w:rPr>
          <w:rFonts w:ascii="Arial" w:eastAsia="Times New Roman" w:hAnsi="Arial" w:cs="Arial"/>
          <w:sz w:val="24"/>
          <w:szCs w:val="24"/>
        </w:rPr>
        <w:t>whether or not decisions are made about you solely using automated means, including profiling, without human intervention and, if so, provide meaningful information about the logic involved, as well as the significance and the envisaged consequences of such processing for you.</w:t>
      </w:r>
    </w:p>
    <w:p w14:paraId="1BDA4578" w14:textId="77777777" w:rsidR="002519B0" w:rsidRPr="00C91733" w:rsidRDefault="002519B0" w:rsidP="002A5CEA">
      <w:pPr>
        <w:widowControl w:val="0"/>
        <w:autoSpaceDE w:val="0"/>
        <w:autoSpaceDN w:val="0"/>
        <w:adjustRightInd w:val="0"/>
        <w:spacing w:after="0" w:line="240" w:lineRule="auto"/>
        <w:jc w:val="both"/>
        <w:rPr>
          <w:rFonts w:ascii="Arial" w:hAnsi="Arial" w:cs="Arial"/>
          <w:b/>
          <w:bCs/>
          <w:sz w:val="24"/>
          <w:szCs w:val="24"/>
        </w:rPr>
      </w:pPr>
    </w:p>
    <w:p w14:paraId="1178C345" w14:textId="77777777" w:rsidR="002C2ADE" w:rsidRPr="00C91733" w:rsidRDefault="007F5AB0" w:rsidP="002A5CEA">
      <w:pPr>
        <w:widowControl w:val="0"/>
        <w:autoSpaceDE w:val="0"/>
        <w:autoSpaceDN w:val="0"/>
        <w:adjustRightInd w:val="0"/>
        <w:spacing w:after="0" w:line="240" w:lineRule="auto"/>
        <w:jc w:val="both"/>
        <w:rPr>
          <w:rFonts w:ascii="Arial" w:hAnsi="Arial" w:cs="Arial"/>
          <w:b/>
          <w:color w:val="000000"/>
          <w:sz w:val="24"/>
          <w:szCs w:val="24"/>
        </w:rPr>
      </w:pPr>
      <w:r w:rsidRPr="00C91733">
        <w:rPr>
          <w:rFonts w:ascii="Arial" w:hAnsi="Arial" w:cs="Arial"/>
          <w:b/>
          <w:color w:val="000000"/>
          <w:sz w:val="24"/>
          <w:szCs w:val="24"/>
        </w:rPr>
        <w:t xml:space="preserve">2.2.1 Identification and </w:t>
      </w:r>
      <w:r w:rsidR="002C2ADE" w:rsidRPr="00C91733">
        <w:rPr>
          <w:rFonts w:ascii="Arial" w:hAnsi="Arial" w:cs="Arial"/>
          <w:b/>
          <w:color w:val="000000"/>
          <w:sz w:val="24"/>
          <w:szCs w:val="24"/>
        </w:rPr>
        <w:t xml:space="preserve">time limits </w:t>
      </w:r>
    </w:p>
    <w:p w14:paraId="2B0504AF" w14:textId="77777777" w:rsidR="002A5CEA" w:rsidRPr="00464C17" w:rsidRDefault="002A5CEA" w:rsidP="002519B0">
      <w:pPr>
        <w:widowControl w:val="0"/>
        <w:autoSpaceDE w:val="0"/>
        <w:autoSpaceDN w:val="0"/>
        <w:adjustRightInd w:val="0"/>
        <w:spacing w:after="0" w:line="240" w:lineRule="auto"/>
        <w:jc w:val="both"/>
        <w:rPr>
          <w:rFonts w:ascii="Arial" w:hAnsi="Arial" w:cs="Arial"/>
          <w:bCs/>
          <w:color w:val="000000"/>
          <w:sz w:val="24"/>
          <w:szCs w:val="24"/>
        </w:rPr>
      </w:pPr>
    </w:p>
    <w:p w14:paraId="1BDA4581" w14:textId="46259655"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received your Subject Access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w:t>
      </w:r>
      <w:r w:rsidRPr="00464C17">
        <w:rPr>
          <w:rFonts w:ascii="Arial" w:hAnsi="Arial" w:cs="Arial"/>
          <w:bCs/>
          <w:color w:val="000000"/>
          <w:sz w:val="24"/>
          <w:szCs w:val="24"/>
        </w:rPr>
        <w:lastRenderedPageBreak/>
        <w:t xml:space="preserve">to provide you with your information. </w:t>
      </w:r>
    </w:p>
    <w:p w14:paraId="1BDA4582" w14:textId="77777777" w:rsidR="00965642"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p>
    <w:p w14:paraId="1BDA4583" w14:textId="6A3A8F2D" w:rsidR="00F82BE1" w:rsidRPr="00464C17" w:rsidRDefault="00965642"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Prior to the one month beginning and your request becoming valid we must have received your proof of identify and any information we reasonably requir</w:t>
      </w:r>
      <w:r w:rsidR="00F82BE1" w:rsidRPr="00464C17">
        <w:rPr>
          <w:rFonts w:ascii="Arial" w:hAnsi="Arial" w:cs="Arial"/>
          <w:bCs/>
          <w:color w:val="000000"/>
          <w:sz w:val="24"/>
          <w:szCs w:val="24"/>
        </w:rPr>
        <w:t>e to locate your personal data. (Further information on</w:t>
      </w:r>
      <w:r w:rsidR="00DB6D34" w:rsidRPr="00464C17">
        <w:rPr>
          <w:rFonts w:ascii="Arial" w:hAnsi="Arial" w:cs="Arial"/>
          <w:bCs/>
          <w:color w:val="000000"/>
          <w:sz w:val="24"/>
          <w:szCs w:val="24"/>
        </w:rPr>
        <w:t xml:space="preserve"> </w:t>
      </w:r>
      <w:r w:rsidR="00224DF6" w:rsidRPr="00464C17">
        <w:rPr>
          <w:rFonts w:ascii="Arial" w:hAnsi="Arial" w:cs="Arial"/>
          <w:bCs/>
          <w:color w:val="000000"/>
          <w:sz w:val="24"/>
          <w:szCs w:val="24"/>
        </w:rPr>
        <w:t xml:space="preserve">valid requests and </w:t>
      </w:r>
      <w:r w:rsidR="00DB6D34" w:rsidRPr="00464C17">
        <w:rPr>
          <w:rFonts w:ascii="Arial" w:hAnsi="Arial" w:cs="Arial"/>
          <w:bCs/>
          <w:color w:val="000000"/>
          <w:sz w:val="24"/>
          <w:szCs w:val="24"/>
        </w:rPr>
        <w:t>proof of identify may be found below</w:t>
      </w:r>
      <w:r w:rsidR="007836B9" w:rsidRPr="00464C17">
        <w:rPr>
          <w:rFonts w:ascii="Arial" w:hAnsi="Arial" w:cs="Arial"/>
          <w:bCs/>
          <w:color w:val="000000"/>
          <w:sz w:val="24"/>
          <w:szCs w:val="24"/>
        </w:rPr>
        <w:t xml:space="preserve"> – 3.6</w:t>
      </w:r>
      <w:r w:rsidR="00DB6D34" w:rsidRPr="00464C17">
        <w:rPr>
          <w:rFonts w:ascii="Arial" w:hAnsi="Arial" w:cs="Arial"/>
          <w:bCs/>
          <w:color w:val="000000"/>
          <w:sz w:val="24"/>
          <w:szCs w:val="24"/>
        </w:rPr>
        <w:t>)</w:t>
      </w:r>
    </w:p>
    <w:p w14:paraId="1BDA4584" w14:textId="77777777"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p>
    <w:p w14:paraId="1BDA4585" w14:textId="38E9714E"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should also provide us with as much detail as you can about the information you want to access so we can locate it quickly. If we need to </w:t>
      </w:r>
      <w:r w:rsidR="00C95848" w:rsidRPr="00464C17">
        <w:rPr>
          <w:rFonts w:ascii="Arial" w:hAnsi="Arial" w:cs="Arial"/>
          <w:bCs/>
          <w:color w:val="000000"/>
          <w:sz w:val="24"/>
          <w:szCs w:val="24"/>
        </w:rPr>
        <w:t>contact</w:t>
      </w:r>
      <w:r w:rsidRPr="00464C17">
        <w:rPr>
          <w:rFonts w:ascii="Arial" w:hAnsi="Arial" w:cs="Arial"/>
          <w:bCs/>
          <w:color w:val="000000"/>
          <w:sz w:val="24"/>
          <w:szCs w:val="24"/>
        </w:rPr>
        <w:t xml:space="preserve"> you for further information to help us find the personal data you requested you may have to wait longer for a response.</w:t>
      </w:r>
    </w:p>
    <w:p w14:paraId="1BDA4586" w14:textId="77777777" w:rsidR="00F84A9E" w:rsidRPr="00464C17" w:rsidRDefault="00F84A9E" w:rsidP="00F84A9E">
      <w:pPr>
        <w:widowControl w:val="0"/>
        <w:autoSpaceDE w:val="0"/>
        <w:autoSpaceDN w:val="0"/>
        <w:adjustRightInd w:val="0"/>
        <w:spacing w:after="0" w:line="240" w:lineRule="auto"/>
        <w:jc w:val="both"/>
        <w:rPr>
          <w:rFonts w:ascii="Arial" w:hAnsi="Arial" w:cs="Arial"/>
          <w:bCs/>
          <w:color w:val="000000"/>
          <w:sz w:val="24"/>
          <w:szCs w:val="24"/>
        </w:rPr>
      </w:pPr>
    </w:p>
    <w:p w14:paraId="1BDA4587" w14:textId="3195C1A9" w:rsidR="00F84A9E" w:rsidRPr="00464C17" w:rsidRDefault="00F84A9E" w:rsidP="002519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Once we have located your personal </w:t>
      </w:r>
      <w:r w:rsidR="00C95848" w:rsidRPr="00464C17">
        <w:rPr>
          <w:rFonts w:ascii="Arial" w:hAnsi="Arial" w:cs="Arial"/>
          <w:bCs/>
          <w:color w:val="000000"/>
          <w:sz w:val="24"/>
          <w:szCs w:val="24"/>
        </w:rPr>
        <w:t>data,</w:t>
      </w:r>
      <w:r w:rsidRPr="00464C17">
        <w:rPr>
          <w:rFonts w:ascii="Arial" w:hAnsi="Arial" w:cs="Arial"/>
          <w:bCs/>
          <w:color w:val="000000"/>
          <w:sz w:val="24"/>
          <w:szCs w:val="24"/>
        </w:rPr>
        <w:t xml:space="preserve"> we will </w:t>
      </w:r>
      <w:r w:rsidR="009F3053" w:rsidRPr="00464C17">
        <w:rPr>
          <w:rFonts w:ascii="Arial" w:hAnsi="Arial" w:cs="Arial"/>
          <w:bCs/>
          <w:color w:val="000000"/>
          <w:sz w:val="24"/>
          <w:szCs w:val="24"/>
        </w:rPr>
        <w:t>provide</w:t>
      </w:r>
      <w:r w:rsidRPr="00464C17">
        <w:rPr>
          <w:rFonts w:ascii="Arial" w:hAnsi="Arial" w:cs="Arial"/>
          <w:bCs/>
          <w:color w:val="000000"/>
          <w:sz w:val="24"/>
          <w:szCs w:val="24"/>
        </w:rPr>
        <w:t xml:space="preserve"> copies to you </w:t>
      </w:r>
      <w:r w:rsidR="006D60E0" w:rsidRPr="00464C17">
        <w:rPr>
          <w:rFonts w:ascii="Arial" w:hAnsi="Arial" w:cs="Arial"/>
          <w:bCs/>
          <w:color w:val="000000"/>
          <w:sz w:val="24"/>
          <w:szCs w:val="24"/>
        </w:rPr>
        <w:t xml:space="preserve">in the same format you first contacted us, unless specified otherwise. </w:t>
      </w:r>
    </w:p>
    <w:p w14:paraId="1BDA4588" w14:textId="77777777" w:rsidR="00397F44" w:rsidRDefault="00397F44" w:rsidP="002519B0">
      <w:pPr>
        <w:widowControl w:val="0"/>
        <w:autoSpaceDE w:val="0"/>
        <w:autoSpaceDN w:val="0"/>
        <w:adjustRightInd w:val="0"/>
        <w:spacing w:after="0" w:line="240" w:lineRule="auto"/>
        <w:jc w:val="both"/>
        <w:rPr>
          <w:rFonts w:ascii="Arial" w:hAnsi="Arial" w:cs="Arial"/>
          <w:bCs/>
          <w:color w:val="000000"/>
          <w:sz w:val="28"/>
          <w:szCs w:val="28"/>
        </w:rPr>
      </w:pPr>
    </w:p>
    <w:p w14:paraId="1BDA4589" w14:textId="266CEE1C" w:rsidR="002519B0" w:rsidRPr="00C91733" w:rsidRDefault="002C2ADE" w:rsidP="002519B0">
      <w:pPr>
        <w:widowControl w:val="0"/>
        <w:autoSpaceDE w:val="0"/>
        <w:autoSpaceDN w:val="0"/>
        <w:adjustRightInd w:val="0"/>
        <w:spacing w:after="0" w:line="240" w:lineRule="auto"/>
        <w:jc w:val="both"/>
        <w:rPr>
          <w:rFonts w:ascii="Arial" w:hAnsi="Arial" w:cs="Arial"/>
          <w:b/>
          <w:sz w:val="24"/>
          <w:szCs w:val="24"/>
        </w:rPr>
      </w:pPr>
      <w:r w:rsidRPr="00C91733">
        <w:rPr>
          <w:rFonts w:ascii="Arial" w:hAnsi="Arial" w:cs="Arial"/>
          <w:b/>
          <w:sz w:val="24"/>
          <w:szCs w:val="24"/>
        </w:rPr>
        <w:t>2.2.</w:t>
      </w:r>
      <w:r w:rsidR="00F84BB1" w:rsidRPr="00C91733">
        <w:rPr>
          <w:rFonts w:ascii="Arial" w:hAnsi="Arial" w:cs="Arial"/>
          <w:b/>
          <w:sz w:val="24"/>
          <w:szCs w:val="24"/>
        </w:rPr>
        <w:t>2</w:t>
      </w:r>
      <w:r w:rsidR="002A5CEA" w:rsidRPr="00C91733">
        <w:rPr>
          <w:rFonts w:ascii="Arial" w:hAnsi="Arial" w:cs="Arial"/>
          <w:b/>
          <w:sz w:val="24"/>
          <w:szCs w:val="24"/>
        </w:rPr>
        <w:t xml:space="preserve"> </w:t>
      </w:r>
      <w:r w:rsidR="00C308A1" w:rsidRPr="00C91733">
        <w:rPr>
          <w:rFonts w:ascii="Arial" w:hAnsi="Arial" w:cs="Arial"/>
          <w:b/>
          <w:sz w:val="24"/>
          <w:szCs w:val="24"/>
        </w:rPr>
        <w:t>Arranging for someone else to request access to information on your behalf;</w:t>
      </w:r>
    </w:p>
    <w:p w14:paraId="1BDA458A" w14:textId="77777777" w:rsidR="00C308A1" w:rsidRPr="00464C17" w:rsidRDefault="00C308A1" w:rsidP="002519B0">
      <w:pPr>
        <w:widowControl w:val="0"/>
        <w:autoSpaceDE w:val="0"/>
        <w:autoSpaceDN w:val="0"/>
        <w:adjustRightInd w:val="0"/>
        <w:spacing w:after="0" w:line="240" w:lineRule="auto"/>
        <w:jc w:val="both"/>
        <w:rPr>
          <w:rFonts w:ascii="Arial" w:hAnsi="Arial" w:cs="Arial"/>
          <w:bCs/>
          <w:sz w:val="24"/>
          <w:szCs w:val="24"/>
          <w:u w:val="single"/>
        </w:rPr>
      </w:pPr>
    </w:p>
    <w:p w14:paraId="1BDA458B" w14:textId="06ACAD9D"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ask anyone to act on your behalf. For </w:t>
      </w:r>
      <w:r w:rsidR="00C95848" w:rsidRPr="00464C17">
        <w:rPr>
          <w:rFonts w:ascii="Arial" w:hAnsi="Arial" w:cs="Arial"/>
          <w:bCs/>
          <w:color w:val="000000"/>
          <w:sz w:val="24"/>
          <w:szCs w:val="24"/>
        </w:rPr>
        <w:t>example,</w:t>
      </w:r>
      <w:r w:rsidRPr="00464C17">
        <w:rPr>
          <w:rFonts w:ascii="Arial" w:hAnsi="Arial" w:cs="Arial"/>
          <w:bCs/>
          <w:color w:val="000000"/>
          <w:sz w:val="24"/>
          <w:szCs w:val="24"/>
        </w:rPr>
        <w:t xml:space="preserve"> a friend, relative, solicitor or employee of a consumer organisation such as a Citizens Advice Bureau.</w:t>
      </w:r>
    </w:p>
    <w:p w14:paraId="1BDA458C"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p>
    <w:p w14:paraId="1BDA458D" w14:textId="77777777" w:rsidR="00C308A1" w:rsidRPr="00464C17" w:rsidRDefault="00C308A1" w:rsidP="00C308A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Before we discuss or provide your personal data to anyone acting on your behalf you must confirm to us in writing that they have your authority to do so.</w:t>
      </w:r>
      <w:r w:rsidR="00430BCA" w:rsidRPr="00464C17">
        <w:rPr>
          <w:rFonts w:ascii="Arial" w:hAnsi="Arial" w:cs="Arial"/>
          <w:bCs/>
          <w:color w:val="000000"/>
          <w:sz w:val="24"/>
          <w:szCs w:val="24"/>
        </w:rPr>
        <w:t xml:space="preserve"> This will require your signed authority, coupled with two forms of identification. </w:t>
      </w:r>
    </w:p>
    <w:p w14:paraId="1BDA458E" w14:textId="2A00E787" w:rsidR="001821ED" w:rsidRDefault="001821ED" w:rsidP="002519B0">
      <w:pPr>
        <w:widowControl w:val="0"/>
        <w:autoSpaceDE w:val="0"/>
        <w:autoSpaceDN w:val="0"/>
        <w:adjustRightInd w:val="0"/>
        <w:spacing w:after="0" w:line="240" w:lineRule="auto"/>
        <w:jc w:val="both"/>
        <w:rPr>
          <w:rFonts w:ascii="Arial" w:hAnsi="Arial" w:cs="Arial"/>
          <w:b/>
          <w:bCs/>
          <w:color w:val="FF0000"/>
          <w:sz w:val="28"/>
          <w:szCs w:val="28"/>
        </w:rPr>
      </w:pPr>
    </w:p>
    <w:p w14:paraId="6BB2DE03" w14:textId="1F15D7DA" w:rsidR="007F5AB0" w:rsidRPr="00C91733" w:rsidRDefault="007F5AB0" w:rsidP="002A5CEA">
      <w:pPr>
        <w:widowControl w:val="0"/>
        <w:autoSpaceDE w:val="0"/>
        <w:autoSpaceDN w:val="0"/>
        <w:adjustRightInd w:val="0"/>
        <w:spacing w:after="0" w:line="240" w:lineRule="auto"/>
        <w:jc w:val="both"/>
        <w:rPr>
          <w:rFonts w:ascii="Arial" w:hAnsi="Arial" w:cs="Arial"/>
          <w:b/>
          <w:color w:val="000000"/>
          <w:sz w:val="24"/>
          <w:szCs w:val="24"/>
        </w:rPr>
      </w:pPr>
      <w:r w:rsidRPr="00C91733">
        <w:rPr>
          <w:rFonts w:ascii="Arial" w:hAnsi="Arial" w:cs="Arial"/>
          <w:b/>
          <w:color w:val="000000"/>
          <w:sz w:val="24"/>
          <w:szCs w:val="24"/>
        </w:rPr>
        <w:t>2.2.</w:t>
      </w:r>
      <w:r w:rsidR="00F84BB1" w:rsidRPr="00C91733">
        <w:rPr>
          <w:rFonts w:ascii="Arial" w:hAnsi="Arial" w:cs="Arial"/>
          <w:b/>
          <w:color w:val="000000"/>
          <w:sz w:val="24"/>
          <w:szCs w:val="24"/>
        </w:rPr>
        <w:t>3</w:t>
      </w:r>
      <w:r w:rsidRPr="00C91733">
        <w:rPr>
          <w:rFonts w:ascii="Arial" w:hAnsi="Arial" w:cs="Arial"/>
          <w:b/>
          <w:color w:val="000000"/>
          <w:sz w:val="24"/>
          <w:szCs w:val="24"/>
        </w:rPr>
        <w:t xml:space="preserve"> Exemptions</w:t>
      </w:r>
    </w:p>
    <w:p w14:paraId="31EF5892" w14:textId="77777777" w:rsidR="002A5CEA" w:rsidRPr="00464C17" w:rsidRDefault="002A5CEA" w:rsidP="007F5AB0">
      <w:pPr>
        <w:widowControl w:val="0"/>
        <w:autoSpaceDE w:val="0"/>
        <w:autoSpaceDN w:val="0"/>
        <w:adjustRightInd w:val="0"/>
        <w:spacing w:after="0" w:line="240" w:lineRule="auto"/>
        <w:jc w:val="both"/>
        <w:rPr>
          <w:rFonts w:ascii="Arial" w:hAnsi="Arial" w:cs="Arial"/>
          <w:bCs/>
          <w:color w:val="000000"/>
          <w:sz w:val="24"/>
          <w:szCs w:val="24"/>
        </w:rPr>
      </w:pPr>
    </w:p>
    <w:p w14:paraId="2B357D15" w14:textId="69A9CB76" w:rsidR="007F5AB0" w:rsidRPr="00464C17" w:rsidRDefault="007F5AB0" w:rsidP="007F5AB0">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We will also explain if we have removed any information that identifies third parties.</w:t>
      </w:r>
    </w:p>
    <w:p w14:paraId="3E0C68D8" w14:textId="77777777" w:rsidR="007F5AB0" w:rsidRPr="007F5AB0" w:rsidRDefault="007F5AB0" w:rsidP="007F5AB0">
      <w:pPr>
        <w:widowControl w:val="0"/>
        <w:autoSpaceDE w:val="0"/>
        <w:autoSpaceDN w:val="0"/>
        <w:adjustRightInd w:val="0"/>
        <w:spacing w:after="0" w:line="240" w:lineRule="auto"/>
        <w:jc w:val="both"/>
        <w:rPr>
          <w:rFonts w:ascii="Arial" w:hAnsi="Arial" w:cs="Arial"/>
          <w:bCs/>
          <w:color w:val="000000"/>
          <w:sz w:val="28"/>
          <w:szCs w:val="28"/>
        </w:rPr>
      </w:pPr>
    </w:p>
    <w:p w14:paraId="7D1EF49E"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we withhold information on the basis that it is exempt from disclosure, where it is possible to do so, we will explain the exemption(s) we are</w:t>
      </w:r>
      <w:r w:rsidRPr="007F5AB0">
        <w:rPr>
          <w:rFonts w:ascii="Arial" w:hAnsi="Arial" w:cs="Arial"/>
          <w:bCs/>
          <w:color w:val="000000"/>
          <w:sz w:val="28"/>
          <w:szCs w:val="28"/>
        </w:rPr>
        <w:t xml:space="preserve"> </w:t>
      </w:r>
      <w:r w:rsidRPr="00464C17">
        <w:rPr>
          <w:rFonts w:ascii="Arial" w:hAnsi="Arial" w:cs="Arial"/>
          <w:bCs/>
          <w:color w:val="000000"/>
          <w:sz w:val="24"/>
          <w:szCs w:val="24"/>
        </w:rPr>
        <w:t xml:space="preserve">relying on and the reason why one or more exemptions apply.  </w:t>
      </w:r>
    </w:p>
    <w:p w14:paraId="279B3C8C"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p>
    <w:p w14:paraId="096E971C" w14:textId="1D1E32D0"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There are a number of reasons why information may be exempt. For example, it may be exempt if providing it to you would compromise the prevention or detection of crime or the prosecution of offenders. In certain </w:t>
      </w:r>
      <w:r w:rsidR="00C95848" w:rsidRPr="00464C17">
        <w:rPr>
          <w:rFonts w:ascii="Arial" w:hAnsi="Arial" w:cs="Arial"/>
          <w:bCs/>
          <w:color w:val="000000"/>
          <w:sz w:val="24"/>
          <w:szCs w:val="24"/>
        </w:rPr>
        <w:t>cases,</w:t>
      </w:r>
      <w:r w:rsidRPr="00464C17">
        <w:rPr>
          <w:rFonts w:ascii="Arial" w:hAnsi="Arial" w:cs="Arial"/>
          <w:bCs/>
          <w:color w:val="000000"/>
          <w:sz w:val="24"/>
          <w:szCs w:val="24"/>
        </w:rPr>
        <w:t xml:space="preserve"> we may also withhold some information relating to education, health and social work.</w:t>
      </w:r>
    </w:p>
    <w:p w14:paraId="72A7D540" w14:textId="77777777" w:rsidR="007F5AB0" w:rsidRPr="00464C17" w:rsidRDefault="007F5A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7FBEE80D" w14:textId="2EB17290" w:rsidR="007F5AB0" w:rsidRPr="00464C17" w:rsidRDefault="007F5AB0" w:rsidP="00464C17">
      <w:pPr>
        <w:widowControl w:val="0"/>
        <w:autoSpaceDE w:val="0"/>
        <w:autoSpaceDN w:val="0"/>
        <w:adjustRightInd w:val="0"/>
        <w:spacing w:after="0" w:line="240" w:lineRule="auto"/>
        <w:rPr>
          <w:rFonts w:ascii="Arial" w:hAnsi="Arial" w:cs="Arial"/>
          <w:b/>
          <w:bCs/>
          <w:color w:val="FF0000"/>
          <w:sz w:val="24"/>
          <w:szCs w:val="24"/>
        </w:rPr>
      </w:pPr>
      <w:r w:rsidRPr="00464C17">
        <w:rPr>
          <w:rFonts w:ascii="Arial" w:hAnsi="Arial" w:cs="Arial"/>
          <w:bCs/>
          <w:color w:val="000000"/>
          <w:sz w:val="24"/>
          <w:szCs w:val="24"/>
        </w:rPr>
        <w:t>In certain circumstances we may refuse to respond your request if we consider that it is unfounded, excessive or repetitive in nature.</w:t>
      </w:r>
      <w:r w:rsidRPr="00464C17">
        <w:rPr>
          <w:rFonts w:ascii="Arial" w:hAnsi="Arial" w:cs="Arial"/>
          <w:b/>
          <w:bCs/>
          <w:color w:val="FF0000"/>
          <w:sz w:val="24"/>
          <w:szCs w:val="24"/>
        </w:rPr>
        <w:t xml:space="preserve">  </w:t>
      </w:r>
    </w:p>
    <w:p w14:paraId="1BDA458F" w14:textId="77777777" w:rsidR="00C308A1" w:rsidRPr="00464C17" w:rsidRDefault="00C308A1" w:rsidP="00464C17">
      <w:pPr>
        <w:widowControl w:val="0"/>
        <w:autoSpaceDE w:val="0"/>
        <w:autoSpaceDN w:val="0"/>
        <w:adjustRightInd w:val="0"/>
        <w:spacing w:after="0" w:line="240" w:lineRule="auto"/>
        <w:rPr>
          <w:rFonts w:ascii="Arial" w:hAnsi="Arial" w:cs="Arial"/>
          <w:b/>
          <w:bCs/>
          <w:color w:val="FF0000"/>
          <w:sz w:val="24"/>
          <w:szCs w:val="24"/>
        </w:rPr>
      </w:pPr>
    </w:p>
    <w:p w14:paraId="1BDA4590" w14:textId="77777777" w:rsidR="002519B0" w:rsidRPr="00464C17" w:rsidRDefault="00224DF6"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2.3 </w:t>
      </w:r>
      <w:r w:rsidR="002519B0" w:rsidRPr="00464C17">
        <w:rPr>
          <w:rFonts w:ascii="Arial" w:hAnsi="Arial" w:cs="Arial"/>
          <w:b/>
          <w:bCs/>
          <w:color w:val="000000"/>
          <w:sz w:val="24"/>
          <w:szCs w:val="24"/>
        </w:rPr>
        <w:t>Rectification</w:t>
      </w:r>
    </w:p>
    <w:p w14:paraId="1BDA4591"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2"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You are entitled to ask us to: </w:t>
      </w:r>
    </w:p>
    <w:p w14:paraId="1BDA4593"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4" w14:textId="4AC2876E"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correct inaccurate information about you</w:t>
      </w:r>
      <w:r w:rsidR="009F3053" w:rsidRPr="00464C17">
        <w:rPr>
          <w:rFonts w:ascii="Arial" w:hAnsi="Arial" w:cs="Arial"/>
          <w:bCs/>
          <w:color w:val="000000"/>
          <w:sz w:val="24"/>
          <w:szCs w:val="24"/>
        </w:rPr>
        <w:t>;</w:t>
      </w:r>
    </w:p>
    <w:p w14:paraId="1BDA4595" w14:textId="77777777" w:rsidR="002519B0" w:rsidRPr="00464C17" w:rsidRDefault="002519B0" w:rsidP="00464C17">
      <w:pPr>
        <w:pStyle w:val="ListParagraph"/>
        <w:widowControl w:val="0"/>
        <w:numPr>
          <w:ilvl w:val="0"/>
          <w:numId w:val="16"/>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update the information we hold if it is incomplete  </w:t>
      </w:r>
    </w:p>
    <w:p w14:paraId="1BDA459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9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agree that the personal information </w:t>
      </w:r>
      <w:r w:rsidR="00147052" w:rsidRPr="00464C17">
        <w:rPr>
          <w:rFonts w:ascii="Arial" w:hAnsi="Arial" w:cs="Arial"/>
          <w:bCs/>
          <w:color w:val="000000"/>
          <w:sz w:val="24"/>
          <w:szCs w:val="24"/>
        </w:rPr>
        <w:t xml:space="preserve">you have identified </w:t>
      </w:r>
      <w:r w:rsidRPr="00464C17">
        <w:rPr>
          <w:rFonts w:ascii="Arial" w:hAnsi="Arial" w:cs="Arial"/>
          <w:bCs/>
          <w:color w:val="000000"/>
          <w:sz w:val="24"/>
          <w:szCs w:val="24"/>
        </w:rPr>
        <w:t>is factually inaccurate, we will correct it.</w:t>
      </w:r>
    </w:p>
    <w:p w14:paraId="1BDA4598"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will: </w:t>
      </w:r>
    </w:p>
    <w:p w14:paraId="1BDA459A"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9B" w14:textId="77777777" w:rsidR="003B4450" w:rsidRPr="00464C17" w:rsidRDefault="003B4450"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endeavour to inform anyone with whom we may have shared your personal information of any correction(s) we have made so they can rectify the information they hold about you;</w:t>
      </w:r>
    </w:p>
    <w:p w14:paraId="1BDA459C"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p>
    <w:p w14:paraId="1BDA459D" w14:textId="77777777" w:rsidR="003B4450" w:rsidRPr="00464C17" w:rsidRDefault="007D03B6" w:rsidP="00464C17">
      <w:pPr>
        <w:widowControl w:val="0"/>
        <w:numPr>
          <w:ilvl w:val="0"/>
          <w:numId w:val="13"/>
        </w:numPr>
        <w:autoSpaceDE w:val="0"/>
        <w:autoSpaceDN w:val="0"/>
        <w:adjustRightInd w:val="0"/>
        <w:spacing w:after="0" w:line="240" w:lineRule="auto"/>
        <w:contextualSpacing/>
        <w:rPr>
          <w:rFonts w:ascii="Arial" w:hAnsi="Arial" w:cs="Arial"/>
          <w:bCs/>
          <w:sz w:val="24"/>
          <w:szCs w:val="24"/>
        </w:rPr>
      </w:pPr>
      <w:r w:rsidRPr="00464C17">
        <w:rPr>
          <w:rFonts w:ascii="Arial" w:hAnsi="Arial" w:cs="Arial"/>
          <w:bCs/>
          <w:sz w:val="24"/>
          <w:szCs w:val="24"/>
        </w:rPr>
        <w:t xml:space="preserve">tell you who </w:t>
      </w:r>
      <w:r w:rsidR="007E796A" w:rsidRPr="00464C17">
        <w:rPr>
          <w:rFonts w:ascii="Arial" w:hAnsi="Arial" w:cs="Arial"/>
          <w:bCs/>
          <w:sz w:val="24"/>
          <w:szCs w:val="24"/>
        </w:rPr>
        <w:t xml:space="preserve">the recipients </w:t>
      </w:r>
      <w:r w:rsidRPr="00464C17">
        <w:rPr>
          <w:rFonts w:ascii="Arial" w:hAnsi="Arial" w:cs="Arial"/>
          <w:bCs/>
          <w:sz w:val="24"/>
          <w:szCs w:val="24"/>
        </w:rPr>
        <w:t xml:space="preserve">of your information are </w:t>
      </w:r>
      <w:r w:rsidR="007E796A" w:rsidRPr="00464C17">
        <w:rPr>
          <w:rFonts w:ascii="Arial" w:hAnsi="Arial" w:cs="Arial"/>
          <w:bCs/>
          <w:sz w:val="24"/>
          <w:szCs w:val="24"/>
        </w:rPr>
        <w:t xml:space="preserve">if you </w:t>
      </w:r>
      <w:r w:rsidRPr="00464C17">
        <w:rPr>
          <w:rFonts w:ascii="Arial" w:hAnsi="Arial" w:cs="Arial"/>
          <w:bCs/>
          <w:sz w:val="24"/>
          <w:szCs w:val="24"/>
        </w:rPr>
        <w:t xml:space="preserve">ask us to do this </w:t>
      </w:r>
      <w:r w:rsidR="003B4450" w:rsidRPr="00464C17">
        <w:rPr>
          <w:rFonts w:ascii="Arial" w:hAnsi="Arial" w:cs="Arial"/>
          <w:bCs/>
          <w:sz w:val="24"/>
          <w:szCs w:val="24"/>
        </w:rPr>
        <w:t xml:space="preserve">so you </w:t>
      </w:r>
      <w:r w:rsidRPr="00464C17">
        <w:rPr>
          <w:rFonts w:ascii="Arial" w:hAnsi="Arial" w:cs="Arial"/>
          <w:bCs/>
          <w:sz w:val="24"/>
          <w:szCs w:val="24"/>
        </w:rPr>
        <w:t xml:space="preserve">can </w:t>
      </w:r>
      <w:r w:rsidR="003B4450" w:rsidRPr="00464C17">
        <w:rPr>
          <w:rFonts w:ascii="Arial" w:hAnsi="Arial" w:cs="Arial"/>
          <w:bCs/>
          <w:sz w:val="24"/>
          <w:szCs w:val="24"/>
        </w:rPr>
        <w:t xml:space="preserve">check they </w:t>
      </w:r>
      <w:r w:rsidRPr="00464C17">
        <w:rPr>
          <w:rFonts w:ascii="Arial" w:hAnsi="Arial" w:cs="Arial"/>
          <w:bCs/>
          <w:sz w:val="24"/>
          <w:szCs w:val="24"/>
        </w:rPr>
        <w:t xml:space="preserve">if </w:t>
      </w:r>
      <w:r w:rsidR="003B4450" w:rsidRPr="00464C17">
        <w:rPr>
          <w:rFonts w:ascii="Arial" w:hAnsi="Arial" w:cs="Arial"/>
          <w:bCs/>
          <w:sz w:val="24"/>
          <w:szCs w:val="24"/>
        </w:rPr>
        <w:t>have updated the personal information they hold about you.</w:t>
      </w:r>
    </w:p>
    <w:p w14:paraId="1BDA459F"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A0" w14:textId="370304ED"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disagree with your view that the information we hold about you is factually wrong, then in our response we will explain the basis for our decision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your right to complain to the Information Commissioner if you are not satisfied.</w:t>
      </w:r>
    </w:p>
    <w:p w14:paraId="1BDA45A1"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If you consider that personal information we hold about you is incomplete and we do not agree with this, we may offer you the option of adding a supplementary statement explaining why you consider the information we hold is incomplete.  </w:t>
      </w:r>
      <w:r w:rsidRPr="00464C17">
        <w:rPr>
          <w:rFonts w:ascii="Arial" w:hAnsi="Arial" w:cs="Arial"/>
          <w:b/>
          <w:bCs/>
          <w:color w:val="000000"/>
          <w:sz w:val="24"/>
          <w:szCs w:val="24"/>
        </w:rPr>
        <w:t xml:space="preserve">  </w:t>
      </w:r>
    </w:p>
    <w:p w14:paraId="1BDA45A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4" w14:textId="77777777" w:rsidR="002519B0" w:rsidRPr="00464C17" w:rsidRDefault="008E75EE"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2.</w:t>
      </w:r>
      <w:r w:rsidR="004B7E84" w:rsidRPr="00464C17">
        <w:rPr>
          <w:rFonts w:ascii="Arial" w:hAnsi="Arial" w:cs="Arial"/>
          <w:b/>
          <w:bCs/>
          <w:color w:val="000000"/>
          <w:sz w:val="24"/>
          <w:szCs w:val="24"/>
        </w:rPr>
        <w:t>4</w:t>
      </w:r>
      <w:r w:rsidRPr="00464C17">
        <w:rPr>
          <w:rFonts w:ascii="Arial" w:hAnsi="Arial" w:cs="Arial"/>
          <w:b/>
          <w:bCs/>
          <w:color w:val="000000"/>
          <w:sz w:val="24"/>
          <w:szCs w:val="24"/>
        </w:rPr>
        <w:t xml:space="preserve"> </w:t>
      </w:r>
      <w:r w:rsidR="002519B0" w:rsidRPr="00464C17">
        <w:rPr>
          <w:rFonts w:ascii="Arial" w:hAnsi="Arial" w:cs="Arial"/>
          <w:b/>
          <w:bCs/>
          <w:color w:val="000000"/>
          <w:sz w:val="24"/>
          <w:szCs w:val="24"/>
        </w:rPr>
        <w:t>Objections to processing</w:t>
      </w:r>
    </w:p>
    <w:p w14:paraId="1BDA45A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6"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You have the right to object to us using your personal information where it is being processed</w:t>
      </w:r>
      <w:r w:rsidR="00D87AB9" w:rsidRPr="00464C17">
        <w:rPr>
          <w:rFonts w:ascii="Arial" w:hAnsi="Arial" w:cs="Arial"/>
          <w:bCs/>
          <w:color w:val="000000"/>
          <w:sz w:val="24"/>
          <w:szCs w:val="24"/>
        </w:rPr>
        <w:t xml:space="preserve"> for</w:t>
      </w:r>
      <w:r w:rsidRPr="00464C17">
        <w:rPr>
          <w:rFonts w:ascii="Arial" w:hAnsi="Arial" w:cs="Arial"/>
          <w:bCs/>
          <w:color w:val="000000"/>
          <w:sz w:val="24"/>
          <w:szCs w:val="24"/>
        </w:rPr>
        <w:t>:</w:t>
      </w:r>
    </w:p>
    <w:p w14:paraId="1BDA45A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A8" w14:textId="0BA93631" w:rsidR="00D87AB9" w:rsidRPr="00464C17" w:rsidRDefault="009F3053"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direct marketing;</w:t>
      </w:r>
    </w:p>
    <w:p w14:paraId="1BDA45A9"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 xml:space="preserve">profiling </w:t>
      </w:r>
      <w:r w:rsidR="00D87AB9" w:rsidRPr="00464C17">
        <w:rPr>
          <w:rFonts w:ascii="Arial" w:hAnsi="Arial" w:cs="Arial"/>
          <w:bCs/>
          <w:color w:val="000000"/>
          <w:sz w:val="24"/>
          <w:szCs w:val="24"/>
        </w:rPr>
        <w:t xml:space="preserve">whether </w:t>
      </w:r>
      <w:r w:rsidRPr="00464C17">
        <w:rPr>
          <w:rFonts w:ascii="Arial" w:hAnsi="Arial" w:cs="Arial"/>
          <w:bCs/>
          <w:color w:val="000000"/>
          <w:sz w:val="24"/>
          <w:szCs w:val="24"/>
        </w:rPr>
        <w:t>linked to direct marketing</w:t>
      </w:r>
      <w:r w:rsidR="00D87AB9" w:rsidRPr="00464C17">
        <w:rPr>
          <w:rFonts w:ascii="Arial" w:hAnsi="Arial" w:cs="Arial"/>
          <w:bCs/>
          <w:color w:val="000000"/>
          <w:sz w:val="24"/>
          <w:szCs w:val="24"/>
        </w:rPr>
        <w:t xml:space="preserve"> or for other purposes</w:t>
      </w:r>
    </w:p>
    <w:p w14:paraId="1BDA45AA"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 xml:space="preserve">performing </w:t>
      </w:r>
      <w:r w:rsidRPr="00464C17">
        <w:rPr>
          <w:rFonts w:ascii="Arial" w:hAnsi="Arial" w:cs="Arial"/>
          <w:sz w:val="24"/>
          <w:szCs w:val="24"/>
        </w:rPr>
        <w:t>our statutory functions</w:t>
      </w:r>
      <w:r w:rsidR="00725664" w:rsidRPr="00464C17">
        <w:rPr>
          <w:rFonts w:ascii="Arial" w:hAnsi="Arial" w:cs="Arial"/>
          <w:sz w:val="24"/>
          <w:szCs w:val="24"/>
        </w:rPr>
        <w:t>,</w:t>
      </w:r>
      <w:r w:rsidR="00D87AB9" w:rsidRPr="00464C17">
        <w:rPr>
          <w:rFonts w:ascii="Arial" w:hAnsi="Arial" w:cs="Arial"/>
          <w:sz w:val="24"/>
          <w:szCs w:val="24"/>
        </w:rPr>
        <w:t xml:space="preserve"> tasks carried out in the public interest or when exercising official authority</w:t>
      </w:r>
      <w:r w:rsidRPr="00464C17">
        <w:rPr>
          <w:rFonts w:ascii="Arial" w:hAnsi="Arial" w:cs="Arial"/>
          <w:sz w:val="24"/>
          <w:szCs w:val="24"/>
        </w:rPr>
        <w:t xml:space="preserve">;  </w:t>
      </w:r>
    </w:p>
    <w:p w14:paraId="1BDA45AB" w14:textId="77777777" w:rsidR="002519B0" w:rsidRPr="00464C17" w:rsidRDefault="002519B0" w:rsidP="00464C17">
      <w:pPr>
        <w:pStyle w:val="ListParagraph"/>
        <w:widowControl w:val="0"/>
        <w:numPr>
          <w:ilvl w:val="0"/>
          <w:numId w:val="19"/>
        </w:numPr>
        <w:autoSpaceDE w:val="0"/>
        <w:autoSpaceDN w:val="0"/>
        <w:adjustRightInd w:val="0"/>
        <w:spacing w:after="0" w:line="240" w:lineRule="auto"/>
        <w:rPr>
          <w:rFonts w:ascii="Arial" w:hAnsi="Arial" w:cs="Arial"/>
          <w:bCs/>
          <w:sz w:val="24"/>
          <w:szCs w:val="24"/>
        </w:rPr>
      </w:pPr>
      <w:r w:rsidRPr="00464C17">
        <w:rPr>
          <w:rFonts w:ascii="Arial" w:hAnsi="Arial" w:cs="Arial"/>
          <w:sz w:val="24"/>
          <w:szCs w:val="24"/>
        </w:rPr>
        <w:t>our legitimate interest or those of a third party</w:t>
      </w:r>
      <w:r w:rsidRPr="00464C17">
        <w:rPr>
          <w:rFonts w:ascii="Arial" w:hAnsi="Arial" w:cs="Arial"/>
          <w:bCs/>
          <w:sz w:val="24"/>
          <w:szCs w:val="24"/>
        </w:rPr>
        <w:t>;</w:t>
      </w:r>
    </w:p>
    <w:p w14:paraId="1BDA45AC" w14:textId="77777777" w:rsidR="002519B0" w:rsidRPr="00464C17" w:rsidRDefault="002519B0" w:rsidP="00464C17">
      <w:pPr>
        <w:pStyle w:val="ListParagraph"/>
        <w:widowControl w:val="0"/>
        <w:numPr>
          <w:ilvl w:val="0"/>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scientific/historical research/statistics where: </w:t>
      </w:r>
    </w:p>
    <w:p w14:paraId="1BDA45AD"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this is likely to cause substantial damage or substantial or distress; or</w:t>
      </w:r>
    </w:p>
    <w:p w14:paraId="1BDA45AE" w14:textId="77777777" w:rsidR="002519B0" w:rsidRPr="00464C17" w:rsidRDefault="002519B0" w:rsidP="00464C17">
      <w:pPr>
        <w:pStyle w:val="ListParagraph"/>
        <w:widowControl w:val="0"/>
        <w:numPr>
          <w:ilvl w:val="1"/>
          <w:numId w:val="35"/>
        </w:numPr>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involves decision-making about an individual </w:t>
      </w:r>
    </w:p>
    <w:p w14:paraId="1BDA45AF"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object to us using your personal information for direct marketing (or profiling</w:t>
      </w:r>
      <w:r w:rsidR="007D03B6" w:rsidRPr="00464C17">
        <w:rPr>
          <w:rFonts w:ascii="Arial" w:hAnsi="Arial" w:cs="Arial"/>
          <w:bCs/>
          <w:color w:val="000000"/>
          <w:sz w:val="24"/>
          <w:szCs w:val="24"/>
        </w:rPr>
        <w:t xml:space="preserve"> </w:t>
      </w:r>
      <w:r w:rsidRPr="00464C17">
        <w:rPr>
          <w:rFonts w:ascii="Arial" w:hAnsi="Arial" w:cs="Arial"/>
          <w:bCs/>
          <w:color w:val="000000"/>
          <w:sz w:val="24"/>
          <w:szCs w:val="24"/>
        </w:rPr>
        <w:t>linked to direct marketing) we will cease processing for this purpose(s).</w:t>
      </w:r>
    </w:p>
    <w:p w14:paraId="1BDA45B1" w14:textId="77777777" w:rsidR="00725664"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p>
    <w:p w14:paraId="1BDA45B2" w14:textId="77777777" w:rsidR="00F411F9" w:rsidRPr="00464C17" w:rsidRDefault="00725664"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you object to the use of your personal data </w:t>
      </w:r>
      <w:r w:rsidR="00F411F9" w:rsidRPr="00464C17">
        <w:rPr>
          <w:rFonts w:ascii="Arial" w:hAnsi="Arial" w:cs="Arial"/>
          <w:bCs/>
          <w:color w:val="000000"/>
          <w:sz w:val="24"/>
          <w:szCs w:val="24"/>
        </w:rPr>
        <w:t xml:space="preserve">for scientific/historical research or statistical purposes </w:t>
      </w:r>
      <w:r w:rsidR="00024B0E" w:rsidRPr="00464C17">
        <w:rPr>
          <w:rFonts w:ascii="Arial" w:hAnsi="Arial" w:cs="Arial"/>
          <w:bCs/>
          <w:color w:val="000000"/>
          <w:sz w:val="24"/>
          <w:szCs w:val="24"/>
        </w:rPr>
        <w:t xml:space="preserve">on one or both of the above grounds, </w:t>
      </w:r>
      <w:r w:rsidR="00F411F9" w:rsidRPr="00464C17">
        <w:rPr>
          <w:rFonts w:ascii="Arial" w:hAnsi="Arial" w:cs="Arial"/>
          <w:bCs/>
          <w:color w:val="000000"/>
          <w:sz w:val="24"/>
          <w:szCs w:val="24"/>
        </w:rPr>
        <w:t xml:space="preserve">we will carefully consider your request and let you know the outcome. It may not always be possible to meet your objection if for example, the processing is carried out for the purpose of measures or decisions with respect to particular individuals </w:t>
      </w:r>
      <w:r w:rsidR="00024B0E" w:rsidRPr="00464C17">
        <w:rPr>
          <w:rFonts w:ascii="Arial" w:hAnsi="Arial" w:cs="Arial"/>
          <w:bCs/>
          <w:color w:val="000000"/>
          <w:sz w:val="24"/>
          <w:szCs w:val="24"/>
        </w:rPr>
        <w:t xml:space="preserve">where this is </w:t>
      </w:r>
      <w:r w:rsidR="00F411F9" w:rsidRPr="00464C17">
        <w:rPr>
          <w:rFonts w:ascii="Arial" w:hAnsi="Arial" w:cs="Arial"/>
          <w:bCs/>
          <w:color w:val="000000"/>
          <w:sz w:val="24"/>
          <w:szCs w:val="24"/>
        </w:rPr>
        <w:t>in accordance the law and is necessary for specified bodies to carry out approved medical research.</w:t>
      </w:r>
    </w:p>
    <w:p w14:paraId="1BDA45B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4"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Where you object to us processing your personal information for any of the other reasons above, we will</w:t>
      </w:r>
      <w:r w:rsidR="00F411F9" w:rsidRPr="00464C17">
        <w:rPr>
          <w:rFonts w:ascii="Arial" w:hAnsi="Arial" w:cs="Arial"/>
          <w:bCs/>
          <w:color w:val="000000"/>
          <w:sz w:val="24"/>
          <w:szCs w:val="24"/>
        </w:rPr>
        <w:t>:</w:t>
      </w:r>
    </w:p>
    <w:p w14:paraId="1BDA45B5" w14:textId="77777777" w:rsidR="00024B0E" w:rsidRPr="00464C17" w:rsidRDefault="00024B0E" w:rsidP="00464C17">
      <w:pPr>
        <w:widowControl w:val="0"/>
        <w:autoSpaceDE w:val="0"/>
        <w:autoSpaceDN w:val="0"/>
        <w:adjustRightInd w:val="0"/>
        <w:spacing w:after="0" w:line="240" w:lineRule="auto"/>
        <w:rPr>
          <w:rFonts w:ascii="Arial" w:hAnsi="Arial" w:cs="Arial"/>
          <w:bCs/>
          <w:color w:val="000000"/>
          <w:sz w:val="24"/>
          <w:szCs w:val="24"/>
        </w:rPr>
      </w:pPr>
    </w:p>
    <w:p w14:paraId="1BDA45B6" w14:textId="77777777" w:rsidR="00024B0E" w:rsidRPr="00464C17" w:rsidRDefault="00F411F9"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consider if w</w:t>
      </w:r>
      <w:r w:rsidR="002519B0" w:rsidRPr="00464C17">
        <w:rPr>
          <w:rFonts w:ascii="Arial" w:hAnsi="Arial" w:cs="Arial"/>
          <w:bCs/>
          <w:color w:val="000000"/>
          <w:sz w:val="24"/>
          <w:szCs w:val="24"/>
        </w:rPr>
        <w:t>e have compelling legitimate grounds for continued processing</w:t>
      </w:r>
      <w:r w:rsidR="00024B0E" w:rsidRPr="00464C17">
        <w:rPr>
          <w:rFonts w:ascii="Arial" w:hAnsi="Arial" w:cs="Arial"/>
          <w:bCs/>
          <w:color w:val="000000"/>
          <w:sz w:val="24"/>
          <w:szCs w:val="24"/>
        </w:rPr>
        <w:t>;</w:t>
      </w:r>
      <w:r w:rsidR="002519B0" w:rsidRPr="00464C17">
        <w:rPr>
          <w:rFonts w:ascii="Arial" w:hAnsi="Arial" w:cs="Arial"/>
          <w:bCs/>
          <w:color w:val="000000"/>
          <w:sz w:val="24"/>
          <w:szCs w:val="24"/>
        </w:rPr>
        <w:t xml:space="preserve"> and </w:t>
      </w:r>
    </w:p>
    <w:p w14:paraId="1BDA45B7" w14:textId="77777777" w:rsidR="002519B0" w:rsidRPr="00464C17" w:rsidRDefault="002519B0" w:rsidP="00464C17">
      <w:pPr>
        <w:pStyle w:val="ListParagraph"/>
        <w:widowControl w:val="0"/>
        <w:numPr>
          <w:ilvl w:val="0"/>
          <w:numId w:val="3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whether or not these grounds are sufficiently compelling to justify overriding your privacy rights.</w:t>
      </w:r>
    </w:p>
    <w:p w14:paraId="1BDA45B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B9"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w:t>
      </w:r>
      <w:r w:rsidR="002519B0" w:rsidRPr="00464C17">
        <w:rPr>
          <w:rFonts w:ascii="Arial" w:hAnsi="Arial" w:cs="Arial"/>
          <w:bCs/>
          <w:color w:val="000000"/>
          <w:sz w:val="24"/>
          <w:szCs w:val="24"/>
        </w:rPr>
        <w:t>here the law requires us to process your information to meet our statutory functions</w:t>
      </w:r>
      <w:r w:rsidR="00024B0E" w:rsidRPr="00464C17">
        <w:rPr>
          <w:rFonts w:ascii="Arial" w:hAnsi="Arial" w:cs="Arial"/>
          <w:bCs/>
          <w:color w:val="000000"/>
          <w:sz w:val="24"/>
          <w:szCs w:val="24"/>
        </w:rPr>
        <w:t xml:space="preserve"> and public tasks</w:t>
      </w:r>
      <w:r w:rsidR="002519B0" w:rsidRPr="00464C17">
        <w:rPr>
          <w:rFonts w:ascii="Arial" w:hAnsi="Arial" w:cs="Arial"/>
          <w:bCs/>
          <w:color w:val="000000"/>
          <w:sz w:val="24"/>
          <w:szCs w:val="24"/>
        </w:rPr>
        <w:t xml:space="preserve">, including </w:t>
      </w:r>
      <w:r w:rsidRPr="00464C17">
        <w:rPr>
          <w:rFonts w:ascii="Arial" w:hAnsi="Arial" w:cs="Arial"/>
          <w:bCs/>
          <w:color w:val="000000"/>
          <w:sz w:val="24"/>
          <w:szCs w:val="24"/>
        </w:rPr>
        <w:t xml:space="preserve">our </w:t>
      </w:r>
      <w:r w:rsidR="002519B0" w:rsidRPr="00464C17">
        <w:rPr>
          <w:rFonts w:ascii="Arial" w:hAnsi="Arial" w:cs="Arial"/>
          <w:bCs/>
          <w:color w:val="000000"/>
          <w:sz w:val="24"/>
          <w:szCs w:val="24"/>
        </w:rPr>
        <w:t>law enforcement functions</w:t>
      </w:r>
      <w:r w:rsidRPr="00464C17">
        <w:rPr>
          <w:rFonts w:ascii="Arial" w:hAnsi="Arial" w:cs="Arial"/>
          <w:bCs/>
          <w:color w:val="000000"/>
          <w:sz w:val="24"/>
          <w:szCs w:val="24"/>
        </w:rPr>
        <w:t>, it is very likely that we will not be able to comply with your request</w:t>
      </w:r>
      <w:r w:rsidR="002519B0" w:rsidRPr="00464C17">
        <w:rPr>
          <w:rFonts w:ascii="Arial" w:hAnsi="Arial" w:cs="Arial"/>
          <w:bCs/>
          <w:color w:val="000000"/>
          <w:sz w:val="24"/>
          <w:szCs w:val="24"/>
        </w:rPr>
        <w:t xml:space="preserve">.  </w:t>
      </w:r>
    </w:p>
    <w:p w14:paraId="1BDA45BA"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BB"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For example, you will not be able to use this right to prevent us from:</w:t>
      </w:r>
    </w:p>
    <w:p w14:paraId="1BDA45BC" w14:textId="7590AB39"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collecting and administering council tax or assessing benefit entitlements</w:t>
      </w:r>
      <w:r w:rsidR="009F3053" w:rsidRPr="00464C17">
        <w:rPr>
          <w:rFonts w:ascii="Arial" w:hAnsi="Arial" w:cs="Arial"/>
          <w:bCs/>
          <w:color w:val="000000"/>
          <w:sz w:val="24"/>
          <w:szCs w:val="24"/>
        </w:rPr>
        <w:t>;</w:t>
      </w:r>
    </w:p>
    <w:p w14:paraId="1BDA45BD" w14:textId="5585274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taking measures to protect the health and safety of our staff</w:t>
      </w:r>
      <w:r w:rsidR="009F3053" w:rsidRPr="00464C17">
        <w:rPr>
          <w:rFonts w:ascii="Arial" w:hAnsi="Arial" w:cs="Arial"/>
          <w:bCs/>
          <w:color w:val="000000"/>
          <w:sz w:val="24"/>
          <w:szCs w:val="24"/>
        </w:rPr>
        <w:t>;</w:t>
      </w:r>
    </w:p>
    <w:p w14:paraId="1BDA45BE" w14:textId="367BC432"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establishing, exercising or defending our legal rights</w:t>
      </w:r>
      <w:r w:rsidR="009F3053" w:rsidRPr="00464C17">
        <w:rPr>
          <w:rFonts w:ascii="Arial" w:hAnsi="Arial" w:cs="Arial"/>
          <w:sz w:val="24"/>
          <w:szCs w:val="24"/>
        </w:rPr>
        <w:t>;</w:t>
      </w:r>
    </w:p>
    <w:p w14:paraId="1BDA45BF" w14:textId="28E2E8B5" w:rsidR="002519B0" w:rsidRPr="00464C17" w:rsidRDefault="002519B0" w:rsidP="00464C17">
      <w:pPr>
        <w:pStyle w:val="ListParagraph"/>
        <w:widowControl w:val="0"/>
        <w:numPr>
          <w:ilvl w:val="0"/>
          <w:numId w:val="21"/>
        </w:numPr>
        <w:autoSpaceDE w:val="0"/>
        <w:autoSpaceDN w:val="0"/>
        <w:adjustRightInd w:val="0"/>
        <w:spacing w:after="0" w:line="240" w:lineRule="auto"/>
        <w:rPr>
          <w:rFonts w:ascii="Arial" w:hAnsi="Arial" w:cs="Arial"/>
          <w:b/>
          <w:bCs/>
          <w:color w:val="000000"/>
          <w:sz w:val="24"/>
          <w:szCs w:val="24"/>
        </w:rPr>
      </w:pPr>
      <w:r w:rsidRPr="00464C17">
        <w:rPr>
          <w:rFonts w:ascii="Arial" w:hAnsi="Arial" w:cs="Arial"/>
          <w:sz w:val="24"/>
          <w:szCs w:val="24"/>
        </w:rPr>
        <w:t>pursuing criminal investigations or proceedings</w:t>
      </w:r>
      <w:r w:rsidR="009F3053" w:rsidRPr="00464C17">
        <w:rPr>
          <w:rFonts w:ascii="Arial" w:hAnsi="Arial" w:cs="Arial"/>
          <w:sz w:val="24"/>
          <w:szCs w:val="24"/>
        </w:rPr>
        <w:t>;</w:t>
      </w:r>
    </w:p>
    <w:p w14:paraId="1BDA45C0"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Cs/>
          <w:color w:val="000000"/>
          <w:sz w:val="24"/>
          <w:szCs w:val="24"/>
        </w:rPr>
        <w:t xml:space="preserve">  </w:t>
      </w:r>
    </w:p>
    <w:p w14:paraId="1BDA45C1" w14:textId="54D17288"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do not uphold your objection, we will explain our reasons in our response and </w:t>
      </w:r>
      <w:r w:rsidR="009F3053" w:rsidRPr="00464C17">
        <w:rPr>
          <w:rFonts w:ascii="Arial" w:hAnsi="Arial" w:cs="Arial"/>
          <w:bCs/>
          <w:color w:val="000000"/>
          <w:sz w:val="24"/>
          <w:szCs w:val="24"/>
        </w:rPr>
        <w:t xml:space="preserve">give you details about </w:t>
      </w:r>
      <w:r w:rsidRPr="00464C17">
        <w:rPr>
          <w:rFonts w:ascii="Arial" w:hAnsi="Arial" w:cs="Arial"/>
          <w:bCs/>
          <w:color w:val="000000"/>
          <w:sz w:val="24"/>
          <w:szCs w:val="24"/>
        </w:rPr>
        <w:t xml:space="preserve">your right to complain to the Information Commissioner if you are not satisfied.   </w:t>
      </w:r>
    </w:p>
    <w:p w14:paraId="1BDA45C2"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3"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Upon receipt of your request we have </w:t>
      </w:r>
      <w:r w:rsidRPr="00464C17">
        <w:rPr>
          <w:rFonts w:ascii="Arial" w:hAnsi="Arial" w:cs="Arial"/>
          <w:bCs/>
          <w:color w:val="000000"/>
          <w:sz w:val="24"/>
          <w:szCs w:val="24"/>
          <w:u w:val="single"/>
        </w:rPr>
        <w:t>one calendar month</w:t>
      </w:r>
      <w:r w:rsidRPr="00464C17">
        <w:rPr>
          <w:rFonts w:ascii="Arial" w:hAnsi="Arial" w:cs="Arial"/>
          <w:bCs/>
          <w:color w:val="000000"/>
          <w:sz w:val="24"/>
          <w:szCs w:val="24"/>
        </w:rPr>
        <w:t xml:space="preserve"> to provide you with a response. </w:t>
      </w:r>
    </w:p>
    <w:p w14:paraId="1BDA45C4" w14:textId="77777777" w:rsidR="008E75EE" w:rsidRPr="00464C17" w:rsidRDefault="008E75EE" w:rsidP="00464C17">
      <w:pPr>
        <w:widowControl w:val="0"/>
        <w:autoSpaceDE w:val="0"/>
        <w:autoSpaceDN w:val="0"/>
        <w:adjustRightInd w:val="0"/>
        <w:spacing w:after="0" w:line="240" w:lineRule="auto"/>
        <w:rPr>
          <w:rFonts w:ascii="Arial" w:hAnsi="Arial" w:cs="Arial"/>
          <w:bCs/>
          <w:color w:val="000000"/>
          <w:sz w:val="24"/>
          <w:szCs w:val="24"/>
        </w:rPr>
      </w:pPr>
    </w:p>
    <w:p w14:paraId="1BDA45C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6" w14:textId="021053D0" w:rsidR="002519B0" w:rsidRPr="00464C17" w:rsidRDefault="004B7E84"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2.5</w:t>
      </w:r>
      <w:r w:rsidR="004475BD" w:rsidRPr="00464C17">
        <w:rPr>
          <w:rFonts w:ascii="Arial" w:hAnsi="Arial" w:cs="Arial"/>
          <w:b/>
          <w:bCs/>
          <w:color w:val="000000"/>
          <w:sz w:val="24"/>
          <w:szCs w:val="24"/>
        </w:rPr>
        <w:t xml:space="preserve"> </w:t>
      </w:r>
      <w:r w:rsidR="002519B0" w:rsidRPr="00464C17">
        <w:rPr>
          <w:rFonts w:ascii="Arial" w:hAnsi="Arial" w:cs="Arial"/>
          <w:b/>
          <w:bCs/>
          <w:color w:val="000000"/>
          <w:sz w:val="24"/>
          <w:szCs w:val="24"/>
        </w:rPr>
        <w:t>Restriction on use</w:t>
      </w:r>
      <w:r w:rsidR="009F3053" w:rsidRPr="00464C17">
        <w:rPr>
          <w:rFonts w:ascii="Arial" w:hAnsi="Arial" w:cs="Arial"/>
          <w:b/>
          <w:bCs/>
          <w:color w:val="000000"/>
          <w:sz w:val="24"/>
          <w:szCs w:val="24"/>
        </w:rPr>
        <w:t xml:space="preserve"> of</w:t>
      </w:r>
      <w:r w:rsidR="00D86F42" w:rsidRPr="00464C17">
        <w:rPr>
          <w:rFonts w:ascii="Arial" w:hAnsi="Arial" w:cs="Arial"/>
          <w:b/>
          <w:bCs/>
          <w:color w:val="000000"/>
          <w:sz w:val="24"/>
          <w:szCs w:val="24"/>
        </w:rPr>
        <w:t xml:space="preserve"> / </w:t>
      </w:r>
      <w:r w:rsidR="002519B0" w:rsidRPr="00464C17">
        <w:rPr>
          <w:rFonts w:ascii="Arial" w:hAnsi="Arial" w:cs="Arial"/>
          <w:b/>
          <w:bCs/>
          <w:color w:val="000000"/>
          <w:sz w:val="24"/>
          <w:szCs w:val="24"/>
        </w:rPr>
        <w:t>access</w:t>
      </w:r>
      <w:r w:rsidR="009F3053" w:rsidRPr="00464C17">
        <w:rPr>
          <w:rFonts w:ascii="Arial" w:hAnsi="Arial" w:cs="Arial"/>
          <w:b/>
          <w:bCs/>
          <w:color w:val="000000"/>
          <w:sz w:val="24"/>
          <w:szCs w:val="24"/>
        </w:rPr>
        <w:t xml:space="preserve"> to your data </w:t>
      </w:r>
    </w:p>
    <w:p w14:paraId="1BDA45C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C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This right may be exercised in circumstances where:</w:t>
      </w:r>
    </w:p>
    <w:p w14:paraId="1BDA45C9"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CA" w14:textId="77777777" w:rsidR="007D03B6" w:rsidRPr="00464C17" w:rsidRDefault="007D03B6"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need time to consider your representations where you are: </w:t>
      </w:r>
    </w:p>
    <w:p w14:paraId="1BDA45CB" w14:textId="77777777" w:rsidR="007D03B6"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contesting the accuracy of the personal information we hold about you</w:t>
      </w:r>
      <w:r w:rsidR="007D03B6" w:rsidRPr="00464C17">
        <w:rPr>
          <w:rFonts w:ascii="Arial" w:hAnsi="Arial" w:cs="Arial"/>
          <w:bCs/>
          <w:color w:val="000000"/>
          <w:sz w:val="24"/>
          <w:szCs w:val="24"/>
        </w:rPr>
        <w:t>;</w:t>
      </w:r>
      <w:r w:rsidRPr="00464C17">
        <w:rPr>
          <w:rFonts w:ascii="Arial" w:hAnsi="Arial" w:cs="Arial"/>
          <w:bCs/>
          <w:color w:val="000000"/>
          <w:sz w:val="24"/>
          <w:szCs w:val="24"/>
        </w:rPr>
        <w:t xml:space="preserve"> or</w:t>
      </w:r>
    </w:p>
    <w:p w14:paraId="1BDA45CC" w14:textId="77777777" w:rsidR="002519B0" w:rsidRPr="00464C17" w:rsidRDefault="002519B0" w:rsidP="00464C17">
      <w:pPr>
        <w:pStyle w:val="ListParagraph"/>
        <w:widowControl w:val="0"/>
        <w:numPr>
          <w:ilvl w:val="1"/>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object</w:t>
      </w:r>
      <w:r w:rsidR="007D03B6" w:rsidRPr="00464C17">
        <w:rPr>
          <w:rFonts w:ascii="Arial" w:hAnsi="Arial" w:cs="Arial"/>
          <w:bCs/>
          <w:color w:val="000000"/>
          <w:sz w:val="24"/>
          <w:szCs w:val="24"/>
        </w:rPr>
        <w:t>ing</w:t>
      </w:r>
      <w:r w:rsidRPr="00464C17">
        <w:rPr>
          <w:rFonts w:ascii="Arial" w:hAnsi="Arial" w:cs="Arial"/>
          <w:bCs/>
          <w:color w:val="000000"/>
          <w:sz w:val="24"/>
          <w:szCs w:val="24"/>
        </w:rPr>
        <w:t xml:space="preserve"> to our processing of your information</w:t>
      </w:r>
    </w:p>
    <w:p w14:paraId="1BDA45CD"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lastRenderedPageBreak/>
        <w:t xml:space="preserve">it has already been determined the processing is </w:t>
      </w:r>
      <w:r w:rsidR="00024B0E" w:rsidRPr="00464C17">
        <w:rPr>
          <w:rFonts w:ascii="Arial" w:hAnsi="Arial" w:cs="Arial"/>
          <w:bCs/>
          <w:color w:val="000000"/>
          <w:sz w:val="24"/>
          <w:szCs w:val="24"/>
        </w:rPr>
        <w:t>‘</w:t>
      </w:r>
      <w:r w:rsidRPr="00464C17">
        <w:rPr>
          <w:rFonts w:ascii="Arial" w:hAnsi="Arial" w:cs="Arial"/>
          <w:bCs/>
          <w:color w:val="000000"/>
          <w:sz w:val="24"/>
          <w:szCs w:val="24"/>
        </w:rPr>
        <w:t>unlawful</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and you ask us to retain and ‘restrict’ its use; </w:t>
      </w:r>
    </w:p>
    <w:p w14:paraId="1BDA45CE" w14:textId="77777777" w:rsidR="002519B0" w:rsidRPr="00464C17" w:rsidRDefault="002519B0" w:rsidP="00464C17">
      <w:pPr>
        <w:pStyle w:val="ListParagraph"/>
        <w:widowControl w:val="0"/>
        <w:numPr>
          <w:ilvl w:val="0"/>
          <w:numId w:val="2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no longer need to retain your personal information but you ask us to retain it for the establishment, exercise or defence of own legal claims</w:t>
      </w:r>
      <w:r w:rsidR="00024B0E"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5CF"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D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If you make a request we will let you know if we agree to restrict access to your information for one or more of the above reasons.</w:t>
      </w:r>
    </w:p>
    <w:p w14:paraId="1BDA45D1"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p>
    <w:p w14:paraId="1BDA45D2" w14:textId="4D4960AC" w:rsidR="007E796A" w:rsidRPr="00464C17" w:rsidRDefault="007E796A"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color w:val="000000"/>
          <w:sz w:val="24"/>
          <w:szCs w:val="24"/>
        </w:rPr>
        <w:t xml:space="preserve">If we decide a restriction is appropriate, </w:t>
      </w:r>
      <w:r w:rsidRPr="00464C17">
        <w:rPr>
          <w:rFonts w:ascii="Arial" w:hAnsi="Arial" w:cs="Arial"/>
          <w:bCs/>
          <w:sz w:val="24"/>
          <w:szCs w:val="24"/>
        </w:rPr>
        <w:t xml:space="preserve">we will endeavour to notify any recipients of </w:t>
      </w:r>
      <w:r w:rsidR="007D03B6" w:rsidRPr="00464C17">
        <w:rPr>
          <w:rFonts w:ascii="Arial" w:hAnsi="Arial" w:cs="Arial"/>
          <w:bCs/>
          <w:sz w:val="24"/>
          <w:szCs w:val="24"/>
        </w:rPr>
        <w:t xml:space="preserve">your </w:t>
      </w:r>
      <w:r w:rsidRPr="00464C17">
        <w:rPr>
          <w:rFonts w:ascii="Arial" w:hAnsi="Arial" w:cs="Arial"/>
          <w:bCs/>
          <w:sz w:val="24"/>
          <w:szCs w:val="24"/>
        </w:rPr>
        <w:t xml:space="preserve">personal information </w:t>
      </w:r>
      <w:r w:rsidR="009F3053" w:rsidRPr="00464C17">
        <w:rPr>
          <w:rFonts w:ascii="Arial" w:hAnsi="Arial" w:cs="Arial"/>
          <w:bCs/>
          <w:sz w:val="24"/>
          <w:szCs w:val="24"/>
        </w:rPr>
        <w:t xml:space="preserve">of the restriction </w:t>
      </w:r>
      <w:r w:rsidRPr="00464C17">
        <w:rPr>
          <w:rFonts w:ascii="Arial" w:hAnsi="Arial" w:cs="Arial"/>
          <w:bCs/>
          <w:sz w:val="24"/>
          <w:szCs w:val="24"/>
        </w:rPr>
        <w:t xml:space="preserve">and let you know who they are if you ask us to do so.   </w:t>
      </w:r>
    </w:p>
    <w:p w14:paraId="1BDA45D3" w14:textId="77777777" w:rsidR="007E796A" w:rsidRPr="00464C17" w:rsidRDefault="007E796A"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D4" w14:textId="1F4D74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sz w:val="24"/>
          <w:szCs w:val="24"/>
        </w:rPr>
        <w:t>Where</w:t>
      </w:r>
      <w:r w:rsidRPr="00464C17">
        <w:rPr>
          <w:rFonts w:ascii="Arial" w:hAnsi="Arial" w:cs="Arial"/>
          <w:sz w:val="24"/>
          <w:szCs w:val="24"/>
        </w:rPr>
        <w:t xml:space="preserve"> processing is restricted, as well as st</w:t>
      </w:r>
      <w:r w:rsidR="009F3053" w:rsidRPr="00464C17">
        <w:rPr>
          <w:rFonts w:ascii="Arial" w:hAnsi="Arial" w:cs="Arial"/>
          <w:sz w:val="24"/>
          <w:szCs w:val="24"/>
        </w:rPr>
        <w:t xml:space="preserve">oring your personal information, </w:t>
      </w:r>
      <w:r w:rsidRPr="00464C17">
        <w:rPr>
          <w:rFonts w:ascii="Arial" w:hAnsi="Arial" w:cs="Arial"/>
          <w:sz w:val="24"/>
          <w:szCs w:val="24"/>
        </w:rPr>
        <w:t xml:space="preserve">we will only process it </w:t>
      </w:r>
      <w:r w:rsidR="007D03B6" w:rsidRPr="00464C17">
        <w:rPr>
          <w:rFonts w:ascii="Arial" w:hAnsi="Arial" w:cs="Arial"/>
          <w:sz w:val="24"/>
          <w:szCs w:val="24"/>
        </w:rPr>
        <w:t xml:space="preserve">during </w:t>
      </w:r>
      <w:r w:rsidRPr="00464C17">
        <w:rPr>
          <w:rFonts w:ascii="Arial" w:hAnsi="Arial" w:cs="Arial"/>
          <w:sz w:val="24"/>
          <w:szCs w:val="24"/>
        </w:rPr>
        <w:t xml:space="preserve">the period of restriction: </w:t>
      </w:r>
    </w:p>
    <w:p w14:paraId="1BDA45D5"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7" w14:textId="7D99AF0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with your consent;</w:t>
      </w:r>
      <w:r w:rsidR="004323DA" w:rsidRPr="00464C17">
        <w:rPr>
          <w:rFonts w:ascii="Arial" w:hAnsi="Arial" w:cs="Arial"/>
          <w:sz w:val="24"/>
          <w:szCs w:val="24"/>
        </w:rPr>
        <w:t xml:space="preserve"> or</w:t>
      </w:r>
    </w:p>
    <w:p w14:paraId="1BDA45D9" w14:textId="38017546"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establishment, exercise or defence of legal claims;</w:t>
      </w:r>
    </w:p>
    <w:p w14:paraId="1BDA45DB" w14:textId="2CA09149"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if it is necessary for the protection of the rights of another person; or</w:t>
      </w:r>
    </w:p>
    <w:p w14:paraId="1BDA45DC" w14:textId="77777777" w:rsidR="002519B0" w:rsidRPr="00464C17" w:rsidRDefault="002519B0" w:rsidP="00464C17">
      <w:pPr>
        <w:pStyle w:val="ListParagraph"/>
        <w:widowControl w:val="0"/>
        <w:numPr>
          <w:ilvl w:val="0"/>
          <w:numId w:val="29"/>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w:t>
      </w:r>
      <w:r w:rsidR="00F433B7" w:rsidRPr="00464C17">
        <w:rPr>
          <w:rFonts w:ascii="Arial" w:hAnsi="Arial" w:cs="Arial"/>
          <w:sz w:val="24"/>
          <w:szCs w:val="24"/>
        </w:rPr>
        <w:t xml:space="preserve">it </w:t>
      </w:r>
      <w:r w:rsidRPr="00464C17">
        <w:rPr>
          <w:rFonts w:ascii="Arial" w:hAnsi="Arial" w:cs="Arial"/>
          <w:sz w:val="24"/>
          <w:szCs w:val="24"/>
        </w:rPr>
        <w:t xml:space="preserve">is necessary for reasons of </w:t>
      </w:r>
      <w:r w:rsidR="00024B0E" w:rsidRPr="00464C17">
        <w:rPr>
          <w:rFonts w:ascii="Arial" w:hAnsi="Arial" w:cs="Arial"/>
          <w:sz w:val="24"/>
          <w:szCs w:val="24"/>
        </w:rPr>
        <w:t xml:space="preserve">important </w:t>
      </w:r>
      <w:r w:rsidRPr="00464C17">
        <w:rPr>
          <w:rFonts w:ascii="Arial" w:hAnsi="Arial" w:cs="Arial"/>
          <w:sz w:val="24"/>
          <w:szCs w:val="24"/>
        </w:rPr>
        <w:t xml:space="preserve">public interest, including for example, </w:t>
      </w:r>
      <w:r w:rsidR="00F433B7" w:rsidRPr="00464C17">
        <w:rPr>
          <w:rFonts w:ascii="Arial" w:hAnsi="Arial" w:cs="Arial"/>
          <w:sz w:val="24"/>
          <w:szCs w:val="24"/>
        </w:rPr>
        <w:t xml:space="preserve">communicating </w:t>
      </w:r>
      <w:r w:rsidRPr="00464C17">
        <w:rPr>
          <w:rFonts w:ascii="Arial" w:hAnsi="Arial" w:cs="Arial"/>
          <w:sz w:val="24"/>
          <w:szCs w:val="24"/>
        </w:rPr>
        <w:t>with the Information Commissioner.</w:t>
      </w:r>
    </w:p>
    <w:p w14:paraId="1BDA45DD"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5DE"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bCs/>
          <w:color w:val="000000"/>
          <w:sz w:val="24"/>
          <w:szCs w:val="24"/>
        </w:rPr>
        <w:t>Where a restriction is applied pending a determination of ‘accuracy’ or any ‘objection’ you may have submitted, we will let you know the outcome of your representations and will notify you p</w:t>
      </w:r>
      <w:r w:rsidRPr="00464C17">
        <w:rPr>
          <w:rFonts w:ascii="Arial" w:hAnsi="Arial" w:cs="Arial"/>
          <w:color w:val="000000"/>
          <w:sz w:val="24"/>
          <w:szCs w:val="24"/>
        </w:rPr>
        <w:t>rior to lifting the restriction.</w:t>
      </w:r>
    </w:p>
    <w:p w14:paraId="1BDA45DF"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0"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r w:rsidRPr="00464C17">
        <w:rPr>
          <w:rFonts w:ascii="Arial" w:hAnsi="Arial" w:cs="Arial"/>
          <w:color w:val="000000"/>
          <w:sz w:val="24"/>
          <w:szCs w:val="24"/>
        </w:rPr>
        <w:t xml:space="preserve">Where the reason for the restriction is </w:t>
      </w:r>
      <w:r w:rsidR="00330945" w:rsidRPr="00464C17">
        <w:rPr>
          <w:rFonts w:ascii="Arial" w:hAnsi="Arial" w:cs="Arial"/>
          <w:color w:val="000000"/>
          <w:sz w:val="24"/>
          <w:szCs w:val="24"/>
        </w:rPr>
        <w:t>f</w:t>
      </w:r>
      <w:r w:rsidRPr="00464C17">
        <w:rPr>
          <w:rFonts w:ascii="Arial" w:hAnsi="Arial" w:cs="Arial"/>
          <w:color w:val="000000"/>
          <w:sz w:val="24"/>
          <w:szCs w:val="24"/>
        </w:rPr>
        <w:t xml:space="preserve">or one of the other reasons above, the erasure of the personal information will not take place until we have resolved evidential issues with you.    </w:t>
      </w:r>
    </w:p>
    <w:p w14:paraId="1BDA45E1" w14:textId="77777777" w:rsidR="002519B0" w:rsidRPr="00464C17" w:rsidRDefault="002519B0" w:rsidP="00464C17">
      <w:pPr>
        <w:widowControl w:val="0"/>
        <w:autoSpaceDE w:val="0"/>
        <w:autoSpaceDN w:val="0"/>
        <w:adjustRightInd w:val="0"/>
        <w:spacing w:after="0" w:line="240" w:lineRule="auto"/>
        <w:rPr>
          <w:rFonts w:ascii="Arial" w:hAnsi="Arial" w:cs="Arial"/>
          <w:color w:val="000000"/>
          <w:sz w:val="24"/>
          <w:szCs w:val="24"/>
        </w:rPr>
      </w:pPr>
    </w:p>
    <w:p w14:paraId="1BDA45E2"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color w:val="000000"/>
          <w:sz w:val="24"/>
          <w:szCs w:val="24"/>
        </w:rPr>
        <w:t>We will also tell you about your</w:t>
      </w:r>
      <w:r w:rsidRPr="00464C17">
        <w:rPr>
          <w:rFonts w:ascii="Arial" w:hAnsi="Arial" w:cs="Arial"/>
          <w:bCs/>
          <w:color w:val="000000"/>
          <w:sz w:val="24"/>
          <w:szCs w:val="24"/>
        </w:rPr>
        <w:t xml:space="preserve"> right to complain to the Information Commissioner if you are not satisfied.    </w:t>
      </w:r>
    </w:p>
    <w:p w14:paraId="1BDA45E3"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E4" w14:textId="5A051CEE" w:rsidR="002519B0" w:rsidRPr="00464C17" w:rsidRDefault="004B7E84"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2.6 </w:t>
      </w:r>
      <w:r w:rsidR="002519B0" w:rsidRPr="00464C17">
        <w:rPr>
          <w:rFonts w:ascii="Arial" w:hAnsi="Arial" w:cs="Arial"/>
          <w:b/>
          <w:bCs/>
          <w:color w:val="000000"/>
          <w:sz w:val="24"/>
          <w:szCs w:val="24"/>
        </w:rPr>
        <w:t xml:space="preserve">Erasure </w:t>
      </w:r>
      <w:r w:rsidR="002519B0" w:rsidRPr="00464C17">
        <w:rPr>
          <w:rFonts w:ascii="Arial" w:hAnsi="Arial" w:cs="Arial"/>
          <w:b/>
          <w:bCs/>
          <w:i/>
          <w:color w:val="000000"/>
          <w:sz w:val="24"/>
          <w:szCs w:val="24"/>
        </w:rPr>
        <w:t xml:space="preserve">(also referred to as the </w:t>
      </w:r>
      <w:r w:rsidR="00906BBC" w:rsidRPr="00464C17">
        <w:rPr>
          <w:rFonts w:ascii="Arial" w:hAnsi="Arial" w:cs="Arial"/>
          <w:b/>
          <w:bCs/>
          <w:i/>
          <w:color w:val="000000"/>
          <w:sz w:val="24"/>
          <w:szCs w:val="24"/>
        </w:rPr>
        <w:t>“</w:t>
      </w:r>
      <w:r w:rsidR="002519B0" w:rsidRPr="00464C17">
        <w:rPr>
          <w:rFonts w:ascii="Arial" w:hAnsi="Arial" w:cs="Arial"/>
          <w:b/>
          <w:bCs/>
          <w:i/>
          <w:color w:val="000000"/>
          <w:sz w:val="24"/>
          <w:szCs w:val="24"/>
        </w:rPr>
        <w:t>right to be forgotten”)</w:t>
      </w:r>
    </w:p>
    <w:p w14:paraId="1BDA45E5"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E6" w14:textId="77777777" w:rsidR="002519B0" w:rsidRPr="00464C17" w:rsidRDefault="00330945"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have the right </w:t>
      </w:r>
      <w:r w:rsidR="002519B0" w:rsidRPr="00464C17">
        <w:rPr>
          <w:rFonts w:ascii="Arial" w:hAnsi="Arial" w:cs="Arial"/>
          <w:bCs/>
          <w:color w:val="000000"/>
          <w:sz w:val="24"/>
          <w:szCs w:val="24"/>
        </w:rPr>
        <w:t xml:space="preserve">to request that we erase your personal information in defined circumstances.   </w:t>
      </w:r>
    </w:p>
    <w:p w14:paraId="1BDA45E7"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E8"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These defined circumstances are:</w:t>
      </w:r>
    </w:p>
    <w:p w14:paraId="1BDA45E9" w14:textId="64794EEB"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are storing your personal information for longer than is necessary or in breach of a legal obligation that requires its erasure; </w:t>
      </w:r>
    </w:p>
    <w:p w14:paraId="1BDA45EA" w14:textId="5A80D018"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you decide to withdraw your consent and you ask us to erase your personal information where there is no other legal ground for processing; (c) we have accepted an objection made by you to our processing of your personal </w:t>
      </w:r>
      <w:r w:rsidRPr="00464C17">
        <w:rPr>
          <w:rFonts w:ascii="Arial" w:hAnsi="Arial" w:cs="Arial"/>
          <w:bCs/>
          <w:color w:val="000000"/>
          <w:sz w:val="24"/>
          <w:szCs w:val="24"/>
        </w:rPr>
        <w:lastRenderedPageBreak/>
        <w:t>information and you have further requested that we erase the personal information in question;</w:t>
      </w:r>
    </w:p>
    <w:p w14:paraId="1BDA45EB" w14:textId="00E8D625" w:rsidR="002519B0" w:rsidRPr="00464C17" w:rsidRDefault="002519B0" w:rsidP="00464C17">
      <w:pPr>
        <w:pStyle w:val="ListParagraph"/>
        <w:widowControl w:val="0"/>
        <w:numPr>
          <w:ilvl w:val="2"/>
          <w:numId w:val="43"/>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we are processing or publishing your personal information without a legal basis for doing so; </w:t>
      </w:r>
    </w:p>
    <w:p w14:paraId="1BDA45EC"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p>
    <w:p w14:paraId="1BDA45ED"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We will carefully consider a</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request </w:t>
      </w:r>
      <w:r w:rsidR="009500CF" w:rsidRPr="00464C17">
        <w:rPr>
          <w:rFonts w:ascii="Arial" w:hAnsi="Arial" w:cs="Arial"/>
          <w:bCs/>
          <w:color w:val="000000"/>
          <w:sz w:val="24"/>
          <w:szCs w:val="24"/>
        </w:rPr>
        <w:t xml:space="preserve">for erasure. Our response will outline whether or not we </w:t>
      </w:r>
      <w:r w:rsidRPr="00464C17">
        <w:rPr>
          <w:rFonts w:ascii="Arial" w:hAnsi="Arial" w:cs="Arial"/>
          <w:bCs/>
          <w:color w:val="000000"/>
          <w:sz w:val="24"/>
          <w:szCs w:val="24"/>
        </w:rPr>
        <w:t>consider retention of your personal information is unwarranted</w:t>
      </w:r>
      <w:r w:rsidR="009500CF" w:rsidRPr="00464C17">
        <w:rPr>
          <w:rFonts w:ascii="Arial" w:hAnsi="Arial" w:cs="Arial"/>
          <w:bCs/>
          <w:color w:val="000000"/>
          <w:sz w:val="24"/>
          <w:szCs w:val="24"/>
        </w:rPr>
        <w:t xml:space="preserve">. </w:t>
      </w:r>
      <w:r w:rsidRPr="00464C17">
        <w:rPr>
          <w:rFonts w:ascii="Arial" w:hAnsi="Arial" w:cs="Arial"/>
          <w:bCs/>
          <w:color w:val="000000"/>
          <w:sz w:val="24"/>
          <w:szCs w:val="24"/>
        </w:rPr>
        <w:t xml:space="preserve"> </w:t>
      </w:r>
    </w:p>
    <w:p w14:paraId="1BDA45EE"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EF" w14:textId="060A7746"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There are circumstances wh</w:t>
      </w:r>
      <w:r w:rsidR="009F3053" w:rsidRPr="00464C17">
        <w:rPr>
          <w:rFonts w:ascii="Arial" w:hAnsi="Arial" w:cs="Arial"/>
          <w:bCs/>
          <w:color w:val="000000"/>
          <w:sz w:val="24"/>
          <w:szCs w:val="24"/>
        </w:rPr>
        <w:t>ere</w:t>
      </w:r>
      <w:r w:rsidRPr="00464C17">
        <w:rPr>
          <w:rFonts w:ascii="Arial" w:hAnsi="Arial" w:cs="Arial"/>
          <w:bCs/>
          <w:color w:val="000000"/>
          <w:sz w:val="24"/>
          <w:szCs w:val="24"/>
        </w:rPr>
        <w:t xml:space="preserve"> it may not always be possible to agree to your erasure request and we have listed a number of grounds below</w:t>
      </w:r>
      <w:r w:rsidR="00024B0E" w:rsidRPr="00464C17">
        <w:rPr>
          <w:rFonts w:ascii="Arial" w:hAnsi="Arial" w:cs="Arial"/>
          <w:bCs/>
          <w:color w:val="000000"/>
          <w:sz w:val="24"/>
          <w:szCs w:val="24"/>
        </w:rPr>
        <w:t xml:space="preserve"> where it may be necessary for us to retain your information</w:t>
      </w:r>
      <w:r w:rsidRPr="00464C17">
        <w:rPr>
          <w:rFonts w:ascii="Arial" w:hAnsi="Arial" w:cs="Arial"/>
          <w:bCs/>
          <w:color w:val="000000"/>
          <w:sz w:val="24"/>
          <w:szCs w:val="24"/>
        </w:rPr>
        <w:t>:</w:t>
      </w:r>
    </w:p>
    <w:p w14:paraId="1BDA45F0"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1" w14:textId="77777777" w:rsidR="00E144CC"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in the interests of </w:t>
      </w:r>
      <w:r w:rsidRPr="00464C17">
        <w:rPr>
          <w:rFonts w:ascii="Arial" w:hAnsi="Arial" w:cs="Arial"/>
          <w:bCs/>
          <w:color w:val="000000"/>
          <w:sz w:val="24"/>
          <w:szCs w:val="24"/>
        </w:rPr>
        <w:t>freedom of expression (special journalistic</w:t>
      </w:r>
    </w:p>
    <w:p w14:paraId="1BDA45F2" w14:textId="77777777" w:rsidR="002519B0" w:rsidRPr="00464C17" w:rsidRDefault="00E144CC" w:rsidP="00464C17">
      <w:pPr>
        <w:widowControl w:val="0"/>
        <w:autoSpaceDE w:val="0"/>
        <w:autoSpaceDN w:val="0"/>
        <w:adjustRightInd w:val="0"/>
        <w:spacing w:after="0" w:line="240" w:lineRule="auto"/>
        <w:ind w:left="360"/>
        <w:rPr>
          <w:rFonts w:ascii="Arial" w:hAnsi="Arial" w:cs="Arial"/>
          <w:bCs/>
          <w:color w:val="000000"/>
          <w:sz w:val="24"/>
          <w:szCs w:val="24"/>
        </w:rPr>
      </w:pPr>
      <w:r w:rsidRPr="00464C17">
        <w:rPr>
          <w:rFonts w:ascii="Arial" w:hAnsi="Arial" w:cs="Arial"/>
          <w:bCs/>
          <w:color w:val="000000"/>
          <w:sz w:val="24"/>
          <w:szCs w:val="24"/>
        </w:rPr>
        <w:t xml:space="preserve">      </w:t>
      </w:r>
      <w:r w:rsidR="002519B0" w:rsidRPr="00464C17">
        <w:rPr>
          <w:rFonts w:ascii="Arial" w:hAnsi="Arial" w:cs="Arial"/>
          <w:bCs/>
          <w:color w:val="000000"/>
          <w:sz w:val="24"/>
          <w:szCs w:val="24"/>
        </w:rPr>
        <w:t>purposes)</w:t>
      </w:r>
    </w:p>
    <w:p w14:paraId="1BDA45F3" w14:textId="77777777" w:rsidR="002519B0" w:rsidRPr="00464C17" w:rsidRDefault="00024B0E"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in order to </w:t>
      </w:r>
      <w:r w:rsidR="002519B0" w:rsidRPr="00464C17">
        <w:rPr>
          <w:rFonts w:ascii="Arial" w:hAnsi="Arial" w:cs="Arial"/>
          <w:bCs/>
          <w:color w:val="000000"/>
          <w:sz w:val="24"/>
          <w:szCs w:val="24"/>
        </w:rPr>
        <w:t>compl</w:t>
      </w:r>
      <w:r w:rsidRPr="00464C17">
        <w:rPr>
          <w:rFonts w:ascii="Arial" w:hAnsi="Arial" w:cs="Arial"/>
          <w:bCs/>
          <w:color w:val="000000"/>
          <w:sz w:val="24"/>
          <w:szCs w:val="24"/>
        </w:rPr>
        <w:t xml:space="preserve">y with a </w:t>
      </w:r>
      <w:r w:rsidR="002519B0" w:rsidRPr="00464C17">
        <w:rPr>
          <w:rFonts w:ascii="Arial" w:hAnsi="Arial" w:cs="Arial"/>
          <w:bCs/>
          <w:color w:val="000000"/>
          <w:sz w:val="24"/>
          <w:szCs w:val="24"/>
        </w:rPr>
        <w:t>legal obligation</w:t>
      </w:r>
      <w:r w:rsidRPr="00464C17">
        <w:rPr>
          <w:rFonts w:ascii="Arial" w:hAnsi="Arial" w:cs="Arial"/>
          <w:bCs/>
          <w:color w:val="000000"/>
          <w:sz w:val="24"/>
          <w:szCs w:val="24"/>
        </w:rPr>
        <w:t>;</w:t>
      </w:r>
      <w:r w:rsidR="002519B0" w:rsidRPr="00464C17">
        <w:rPr>
          <w:rFonts w:ascii="Arial" w:hAnsi="Arial" w:cs="Arial"/>
          <w:bCs/>
          <w:color w:val="000000"/>
          <w:sz w:val="24"/>
          <w:szCs w:val="24"/>
        </w:rPr>
        <w:t xml:space="preserve"> </w:t>
      </w:r>
    </w:p>
    <w:p w14:paraId="1BDA45F4"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archiving in public interest</w:t>
      </w:r>
      <w:r w:rsidR="00024B0E" w:rsidRPr="00464C17">
        <w:rPr>
          <w:rFonts w:ascii="Arial" w:hAnsi="Arial" w:cs="Arial"/>
          <w:bCs/>
          <w:color w:val="000000"/>
          <w:sz w:val="24"/>
          <w:szCs w:val="24"/>
        </w:rPr>
        <w:t>;</w:t>
      </w:r>
    </w:p>
    <w:p w14:paraId="1BDA45F5"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 xml:space="preserve">public health </w:t>
      </w:r>
      <w:r w:rsidR="00E144CC" w:rsidRPr="00464C17">
        <w:rPr>
          <w:rFonts w:ascii="Arial" w:hAnsi="Arial" w:cs="Arial"/>
          <w:bCs/>
          <w:color w:val="000000"/>
          <w:sz w:val="24"/>
          <w:szCs w:val="24"/>
        </w:rPr>
        <w:t xml:space="preserve">functions </w:t>
      </w:r>
      <w:r w:rsidRPr="00464C17">
        <w:rPr>
          <w:rFonts w:ascii="Arial" w:hAnsi="Arial" w:cs="Arial"/>
          <w:bCs/>
          <w:color w:val="000000"/>
          <w:sz w:val="24"/>
          <w:szCs w:val="24"/>
        </w:rPr>
        <w:t>in public interest</w:t>
      </w:r>
    </w:p>
    <w:p w14:paraId="1BDA45F6" w14:textId="77777777" w:rsidR="002519B0" w:rsidRPr="00464C17" w:rsidRDefault="002519B0" w:rsidP="00464C17">
      <w:pPr>
        <w:widowControl w:val="0"/>
        <w:numPr>
          <w:ilvl w:val="0"/>
          <w:numId w:val="15"/>
        </w:numPr>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 </w:t>
      </w:r>
      <w:r w:rsidR="00E144CC" w:rsidRPr="00464C17">
        <w:rPr>
          <w:rFonts w:ascii="Arial" w:hAnsi="Arial" w:cs="Arial"/>
          <w:bCs/>
          <w:color w:val="000000"/>
          <w:sz w:val="24"/>
          <w:szCs w:val="24"/>
        </w:rPr>
        <w:t xml:space="preserve">for </w:t>
      </w:r>
      <w:r w:rsidRPr="00464C17">
        <w:rPr>
          <w:rFonts w:ascii="Arial" w:hAnsi="Arial" w:cs="Arial"/>
          <w:bCs/>
          <w:color w:val="000000"/>
          <w:sz w:val="24"/>
          <w:szCs w:val="24"/>
        </w:rPr>
        <w:t>exercis</w:t>
      </w:r>
      <w:r w:rsidR="00E144CC" w:rsidRPr="00464C17">
        <w:rPr>
          <w:rFonts w:ascii="Arial" w:hAnsi="Arial" w:cs="Arial"/>
          <w:bCs/>
          <w:color w:val="000000"/>
          <w:sz w:val="24"/>
          <w:szCs w:val="24"/>
        </w:rPr>
        <w:t xml:space="preserve">ing legal rights or defending </w:t>
      </w:r>
      <w:r w:rsidRPr="00464C17">
        <w:rPr>
          <w:rFonts w:ascii="Arial" w:hAnsi="Arial" w:cs="Arial"/>
          <w:bCs/>
          <w:color w:val="000000"/>
          <w:sz w:val="24"/>
          <w:szCs w:val="24"/>
        </w:rPr>
        <w:t xml:space="preserve">legal claims </w:t>
      </w:r>
    </w:p>
    <w:p w14:paraId="1BDA45F7" w14:textId="77777777"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p>
    <w:p w14:paraId="1BDA45F8" w14:textId="77777777" w:rsidR="003B4450" w:rsidRPr="00464C17" w:rsidRDefault="003B4450" w:rsidP="00464C17">
      <w:pPr>
        <w:widowControl w:val="0"/>
        <w:autoSpaceDE w:val="0"/>
        <w:autoSpaceDN w:val="0"/>
        <w:adjustRightInd w:val="0"/>
        <w:spacing w:after="0" w:line="240" w:lineRule="auto"/>
        <w:rPr>
          <w:rFonts w:ascii="Arial" w:hAnsi="Arial" w:cs="Arial"/>
          <w:bCs/>
          <w:sz w:val="24"/>
          <w:szCs w:val="24"/>
        </w:rPr>
      </w:pPr>
      <w:r w:rsidRPr="00464C17">
        <w:rPr>
          <w:rFonts w:ascii="Arial" w:hAnsi="Arial" w:cs="Arial"/>
          <w:bCs/>
          <w:sz w:val="24"/>
          <w:szCs w:val="24"/>
        </w:rPr>
        <w:t xml:space="preserve">If we agree to erase your personal information, we will endeavour to notify any recipients and let you know who they are if you ask us to do so.   </w:t>
      </w:r>
    </w:p>
    <w:p w14:paraId="1BDA45F9" w14:textId="77777777" w:rsidR="003B4450" w:rsidRPr="00464C17" w:rsidRDefault="003B4450" w:rsidP="00464C17">
      <w:pPr>
        <w:widowControl w:val="0"/>
        <w:autoSpaceDE w:val="0"/>
        <w:autoSpaceDN w:val="0"/>
        <w:adjustRightInd w:val="0"/>
        <w:spacing w:after="0" w:line="240" w:lineRule="auto"/>
        <w:rPr>
          <w:rFonts w:ascii="Arial" w:hAnsi="Arial" w:cs="Arial"/>
          <w:bCs/>
          <w:color w:val="000000"/>
          <w:sz w:val="24"/>
          <w:szCs w:val="24"/>
        </w:rPr>
      </w:pPr>
    </w:p>
    <w:p w14:paraId="1BDA45FB" w14:textId="68EDE400" w:rsidR="002519B0" w:rsidRPr="00464C17"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bCs/>
          <w:color w:val="000000"/>
          <w:sz w:val="24"/>
          <w:szCs w:val="24"/>
        </w:rPr>
        <w:t xml:space="preserve">If we refuse your request for erasure we will explain our reasons in our response and your right to complain to the Information Commissioner if you are not satisfied.   </w:t>
      </w:r>
    </w:p>
    <w:p w14:paraId="1BDA45FC"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p>
    <w:p w14:paraId="1BDA45FD" w14:textId="77777777" w:rsidR="002519B0" w:rsidRPr="00464C17" w:rsidRDefault="004B7E84"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2.7 </w:t>
      </w:r>
      <w:r w:rsidR="00C470F3" w:rsidRPr="00464C17">
        <w:rPr>
          <w:rFonts w:ascii="Arial" w:hAnsi="Arial" w:cs="Arial"/>
          <w:b/>
          <w:bCs/>
          <w:color w:val="000000"/>
          <w:sz w:val="24"/>
          <w:szCs w:val="24"/>
        </w:rPr>
        <w:t xml:space="preserve">Data </w:t>
      </w:r>
      <w:r w:rsidR="002519B0" w:rsidRPr="00464C17">
        <w:rPr>
          <w:rFonts w:ascii="Arial" w:hAnsi="Arial" w:cs="Arial"/>
          <w:b/>
          <w:bCs/>
          <w:color w:val="000000"/>
          <w:sz w:val="24"/>
          <w:szCs w:val="24"/>
        </w:rPr>
        <w:t>Portability</w:t>
      </w:r>
    </w:p>
    <w:p w14:paraId="1BDA45FE" w14:textId="77777777" w:rsidR="002519B0" w:rsidRPr="00464C17" w:rsidRDefault="002519B0"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 </w:t>
      </w:r>
    </w:p>
    <w:p w14:paraId="1BDA45FF" w14:textId="5D7BC14E"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bCs/>
          <w:color w:val="000000"/>
          <w:sz w:val="24"/>
          <w:szCs w:val="24"/>
        </w:rPr>
        <w:t>In cer</w:t>
      </w:r>
      <w:r w:rsidRPr="00464C17">
        <w:rPr>
          <w:rFonts w:ascii="Arial" w:hAnsi="Arial" w:cs="Arial"/>
          <w:sz w:val="24"/>
          <w:szCs w:val="24"/>
        </w:rPr>
        <w:t xml:space="preserve">tain circumstances, </w:t>
      </w:r>
      <w:r w:rsidR="009500CF" w:rsidRPr="00464C17">
        <w:rPr>
          <w:rFonts w:ascii="Arial" w:hAnsi="Arial" w:cs="Arial"/>
          <w:sz w:val="24"/>
          <w:szCs w:val="24"/>
        </w:rPr>
        <w:t xml:space="preserve">you have </w:t>
      </w:r>
      <w:r w:rsidRPr="00464C17">
        <w:rPr>
          <w:rFonts w:ascii="Arial" w:hAnsi="Arial" w:cs="Arial"/>
          <w:sz w:val="24"/>
          <w:szCs w:val="24"/>
        </w:rPr>
        <w:t>the right to request that</w:t>
      </w:r>
      <w:r w:rsidR="009F3053" w:rsidRPr="00464C17">
        <w:rPr>
          <w:rFonts w:ascii="Arial" w:hAnsi="Arial" w:cs="Arial"/>
          <w:sz w:val="24"/>
          <w:szCs w:val="24"/>
        </w:rPr>
        <w:t xml:space="preserve"> the</w:t>
      </w:r>
      <w:r w:rsidRPr="00464C17">
        <w:rPr>
          <w:rFonts w:ascii="Arial" w:hAnsi="Arial" w:cs="Arial"/>
          <w:sz w:val="24"/>
          <w:szCs w:val="24"/>
        </w:rPr>
        <w:t xml:space="preserve"> personal information </w:t>
      </w:r>
      <w:r w:rsidR="009500CF" w:rsidRPr="00464C17">
        <w:rPr>
          <w:rFonts w:ascii="Arial" w:hAnsi="Arial" w:cs="Arial"/>
          <w:sz w:val="24"/>
          <w:szCs w:val="24"/>
        </w:rPr>
        <w:t xml:space="preserve">you </w:t>
      </w:r>
      <w:r w:rsidRPr="00464C17">
        <w:rPr>
          <w:rFonts w:ascii="Arial" w:hAnsi="Arial" w:cs="Arial"/>
          <w:sz w:val="24"/>
          <w:szCs w:val="24"/>
        </w:rPr>
        <w:t>have supplied to an organisation be converted into a structured, commonly used and machine-readable format so that it can be transmitted to another organisation. This right is primarily intended to stimulate competition in the commercial sector by making it easier for consumers to switch from one supplier to another.</w:t>
      </w:r>
    </w:p>
    <w:p w14:paraId="1BDA4600"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1" w14:textId="77777777" w:rsidR="00E144CC"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As most of the processing activities undertaken by us </w:t>
      </w:r>
      <w:r w:rsidR="00330945" w:rsidRPr="00464C17">
        <w:rPr>
          <w:rFonts w:ascii="Arial" w:hAnsi="Arial" w:cs="Arial"/>
          <w:sz w:val="24"/>
          <w:szCs w:val="24"/>
        </w:rPr>
        <w:t>are</w:t>
      </w:r>
      <w:r w:rsidRPr="00464C17">
        <w:rPr>
          <w:rFonts w:ascii="Arial" w:hAnsi="Arial" w:cs="Arial"/>
          <w:sz w:val="24"/>
          <w:szCs w:val="24"/>
        </w:rPr>
        <w:t xml:space="preserve"> governed by statute </w:t>
      </w:r>
      <w:r w:rsidR="004323DA" w:rsidRPr="00464C17">
        <w:rPr>
          <w:rFonts w:ascii="Arial" w:hAnsi="Arial" w:cs="Arial"/>
          <w:sz w:val="24"/>
          <w:szCs w:val="24"/>
        </w:rPr>
        <w:t xml:space="preserve">or </w:t>
      </w:r>
      <w:r w:rsidR="00E144CC" w:rsidRPr="00464C17">
        <w:rPr>
          <w:rFonts w:ascii="Arial" w:hAnsi="Arial" w:cs="Arial"/>
          <w:sz w:val="24"/>
          <w:szCs w:val="24"/>
        </w:rPr>
        <w:t xml:space="preserve">as a result of </w:t>
      </w:r>
      <w:r w:rsidR="004323DA" w:rsidRPr="00464C17">
        <w:rPr>
          <w:rFonts w:ascii="Arial" w:hAnsi="Arial" w:cs="Arial"/>
          <w:sz w:val="24"/>
          <w:szCs w:val="24"/>
        </w:rPr>
        <w:t>legal obligations imposed on us</w:t>
      </w:r>
      <w:r w:rsidRPr="00464C17">
        <w:rPr>
          <w:rFonts w:ascii="Arial" w:hAnsi="Arial" w:cs="Arial"/>
          <w:sz w:val="24"/>
          <w:szCs w:val="24"/>
        </w:rPr>
        <w:t>, this right will only be engaged where</w:t>
      </w:r>
      <w:r w:rsidR="00E144CC" w:rsidRPr="00464C17">
        <w:rPr>
          <w:rFonts w:ascii="Arial" w:hAnsi="Arial" w:cs="Arial"/>
          <w:sz w:val="24"/>
          <w:szCs w:val="24"/>
        </w:rPr>
        <w:t>:</w:t>
      </w:r>
    </w:p>
    <w:p w14:paraId="1BDA4602" w14:textId="77777777" w:rsidR="00E144CC" w:rsidRPr="00464C17" w:rsidRDefault="00E144CC" w:rsidP="00464C17">
      <w:pPr>
        <w:widowControl w:val="0"/>
        <w:autoSpaceDE w:val="0"/>
        <w:autoSpaceDN w:val="0"/>
        <w:adjustRightInd w:val="0"/>
        <w:spacing w:after="0" w:line="240" w:lineRule="auto"/>
        <w:rPr>
          <w:rFonts w:ascii="Arial" w:hAnsi="Arial" w:cs="Arial"/>
          <w:sz w:val="24"/>
          <w:szCs w:val="24"/>
        </w:rPr>
      </w:pPr>
    </w:p>
    <w:p w14:paraId="1BDA4603" w14:textId="77777777" w:rsidR="002519B0" w:rsidRPr="00464C17" w:rsidRDefault="00E144CC" w:rsidP="00464C17">
      <w:pPr>
        <w:pStyle w:val="ListParagraph"/>
        <w:widowControl w:val="0"/>
        <w:numPr>
          <w:ilvl w:val="0"/>
          <w:numId w:val="32"/>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we process your personal information on an automated basis, and the </w:t>
      </w:r>
      <w:r w:rsidR="002519B0" w:rsidRPr="00464C17">
        <w:rPr>
          <w:rFonts w:ascii="Arial" w:hAnsi="Arial" w:cs="Arial"/>
          <w:sz w:val="24"/>
          <w:szCs w:val="24"/>
        </w:rPr>
        <w:t>legal basis for our processing:</w:t>
      </w:r>
    </w:p>
    <w:p w14:paraId="1BDA460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5"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is based on your consent; or</w:t>
      </w:r>
    </w:p>
    <w:p w14:paraId="1BDA4606" w14:textId="77777777" w:rsidR="002519B0" w:rsidRPr="00464C17" w:rsidRDefault="002519B0" w:rsidP="00464C17">
      <w:pPr>
        <w:pStyle w:val="ListParagraph"/>
        <w:widowControl w:val="0"/>
        <w:numPr>
          <w:ilvl w:val="0"/>
          <w:numId w:val="33"/>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for entering into or the performance of a contract with you  </w:t>
      </w:r>
    </w:p>
    <w:p w14:paraId="1BDA4608"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09"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make a request for </w:t>
      </w:r>
      <w:r w:rsidR="009500CF" w:rsidRPr="00464C17">
        <w:rPr>
          <w:rFonts w:ascii="Arial" w:hAnsi="Arial" w:cs="Arial"/>
          <w:sz w:val="24"/>
          <w:szCs w:val="24"/>
        </w:rPr>
        <w:t>t</w:t>
      </w:r>
      <w:r w:rsidRPr="00464C17">
        <w:rPr>
          <w:rFonts w:ascii="Arial" w:hAnsi="Arial" w:cs="Arial"/>
          <w:sz w:val="24"/>
          <w:szCs w:val="24"/>
        </w:rPr>
        <w:t xml:space="preserve">he personal information you have supplied to us </w:t>
      </w:r>
      <w:r w:rsidR="009500CF" w:rsidRPr="00464C17">
        <w:rPr>
          <w:rFonts w:ascii="Arial" w:hAnsi="Arial" w:cs="Arial"/>
          <w:sz w:val="24"/>
          <w:szCs w:val="24"/>
        </w:rPr>
        <w:t xml:space="preserve">to be </w:t>
      </w:r>
      <w:r w:rsidR="009500CF" w:rsidRPr="00464C17">
        <w:rPr>
          <w:rFonts w:ascii="Arial" w:hAnsi="Arial" w:cs="Arial"/>
          <w:sz w:val="24"/>
          <w:szCs w:val="24"/>
        </w:rPr>
        <w:lastRenderedPageBreak/>
        <w:t xml:space="preserve">converted into a portable format where our </w:t>
      </w:r>
      <w:r w:rsidR="00E144CC" w:rsidRPr="00464C17">
        <w:rPr>
          <w:rFonts w:ascii="Arial" w:hAnsi="Arial" w:cs="Arial"/>
          <w:sz w:val="24"/>
          <w:szCs w:val="24"/>
        </w:rPr>
        <w:t xml:space="preserve">legal basis for </w:t>
      </w:r>
      <w:r w:rsidR="009500CF" w:rsidRPr="00464C17">
        <w:rPr>
          <w:rFonts w:ascii="Arial" w:hAnsi="Arial" w:cs="Arial"/>
          <w:sz w:val="24"/>
          <w:szCs w:val="24"/>
        </w:rPr>
        <w:t xml:space="preserve">processing </w:t>
      </w:r>
      <w:r w:rsidRPr="00464C17">
        <w:rPr>
          <w:rFonts w:ascii="Arial" w:hAnsi="Arial" w:cs="Arial"/>
          <w:sz w:val="24"/>
          <w:szCs w:val="24"/>
        </w:rPr>
        <w:t>falls within one of the grounds above, we will let you know our decision</w:t>
      </w:r>
      <w:r w:rsidR="00330945" w:rsidRPr="00464C17">
        <w:rPr>
          <w:rFonts w:ascii="Arial" w:hAnsi="Arial" w:cs="Arial"/>
          <w:sz w:val="24"/>
          <w:szCs w:val="24"/>
        </w:rPr>
        <w:t xml:space="preserve"> and </w:t>
      </w:r>
      <w:r w:rsidR="00E144CC" w:rsidRPr="00464C17">
        <w:rPr>
          <w:rFonts w:ascii="Arial" w:hAnsi="Arial" w:cs="Arial"/>
          <w:bCs/>
          <w:color w:val="000000"/>
          <w:sz w:val="24"/>
          <w:szCs w:val="24"/>
        </w:rPr>
        <w:t>if you are not satisfied with our response of y</w:t>
      </w:r>
      <w:r w:rsidRPr="00464C17">
        <w:rPr>
          <w:rFonts w:ascii="Arial" w:hAnsi="Arial" w:cs="Arial"/>
          <w:sz w:val="24"/>
          <w:szCs w:val="24"/>
        </w:rPr>
        <w:t xml:space="preserve">our </w:t>
      </w:r>
      <w:r w:rsidRPr="00464C17">
        <w:rPr>
          <w:rFonts w:ascii="Arial" w:hAnsi="Arial" w:cs="Arial"/>
          <w:bCs/>
          <w:color w:val="000000"/>
          <w:sz w:val="24"/>
          <w:szCs w:val="24"/>
        </w:rPr>
        <w:t>right to complain to the Information Commissioner</w:t>
      </w:r>
      <w:r w:rsidR="00E144CC"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0A"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r w:rsidRPr="00464C17">
        <w:rPr>
          <w:rFonts w:ascii="Arial" w:hAnsi="Arial" w:cs="Arial"/>
          <w:color w:val="FF0000"/>
          <w:sz w:val="24"/>
          <w:szCs w:val="24"/>
        </w:rPr>
        <w:t> </w:t>
      </w:r>
    </w:p>
    <w:p w14:paraId="1BDA460B" w14:textId="77777777" w:rsidR="002519B0" w:rsidRPr="00464C17" w:rsidRDefault="004B7E84" w:rsidP="00464C17">
      <w:pPr>
        <w:widowControl w:val="0"/>
        <w:autoSpaceDE w:val="0"/>
        <w:autoSpaceDN w:val="0"/>
        <w:adjustRightInd w:val="0"/>
        <w:spacing w:after="0" w:line="240" w:lineRule="auto"/>
        <w:rPr>
          <w:rFonts w:ascii="Arial" w:hAnsi="Arial" w:cs="Arial"/>
          <w:b/>
          <w:bCs/>
          <w:color w:val="000000"/>
          <w:sz w:val="24"/>
          <w:szCs w:val="24"/>
        </w:rPr>
      </w:pPr>
      <w:r w:rsidRPr="00464C17">
        <w:rPr>
          <w:rFonts w:ascii="Arial" w:hAnsi="Arial" w:cs="Arial"/>
          <w:b/>
          <w:bCs/>
          <w:color w:val="000000"/>
          <w:sz w:val="24"/>
          <w:szCs w:val="24"/>
        </w:rPr>
        <w:t xml:space="preserve">2.8 </w:t>
      </w:r>
      <w:r w:rsidR="002519B0" w:rsidRPr="00464C17">
        <w:rPr>
          <w:rFonts w:ascii="Arial" w:hAnsi="Arial" w:cs="Arial"/>
          <w:b/>
          <w:bCs/>
          <w:color w:val="000000"/>
          <w:sz w:val="24"/>
          <w:szCs w:val="24"/>
        </w:rPr>
        <w:t xml:space="preserve">Automated </w:t>
      </w:r>
      <w:r w:rsidR="00C470F3" w:rsidRPr="00464C17">
        <w:rPr>
          <w:rFonts w:ascii="Arial" w:hAnsi="Arial" w:cs="Arial"/>
          <w:b/>
          <w:bCs/>
          <w:color w:val="000000"/>
          <w:sz w:val="24"/>
          <w:szCs w:val="24"/>
        </w:rPr>
        <w:t>D</w:t>
      </w:r>
      <w:r w:rsidR="002519B0" w:rsidRPr="00464C17">
        <w:rPr>
          <w:rFonts w:ascii="Arial" w:hAnsi="Arial" w:cs="Arial"/>
          <w:b/>
          <w:bCs/>
          <w:color w:val="000000"/>
          <w:sz w:val="24"/>
          <w:szCs w:val="24"/>
        </w:rPr>
        <w:t>ecision</w:t>
      </w:r>
      <w:r w:rsidR="00C470F3" w:rsidRPr="00464C17">
        <w:rPr>
          <w:rFonts w:ascii="Arial" w:hAnsi="Arial" w:cs="Arial"/>
          <w:b/>
          <w:bCs/>
          <w:color w:val="000000"/>
          <w:sz w:val="24"/>
          <w:szCs w:val="24"/>
        </w:rPr>
        <w:t xml:space="preserve"> M</w:t>
      </w:r>
      <w:r w:rsidR="002519B0" w:rsidRPr="00464C17">
        <w:rPr>
          <w:rFonts w:ascii="Arial" w:hAnsi="Arial" w:cs="Arial"/>
          <w:b/>
          <w:bCs/>
          <w:color w:val="000000"/>
          <w:sz w:val="24"/>
          <w:szCs w:val="24"/>
        </w:rPr>
        <w:t xml:space="preserve">aking </w:t>
      </w:r>
    </w:p>
    <w:p w14:paraId="1BDA460C" w14:textId="77777777" w:rsidR="002519B0" w:rsidRPr="00464C17" w:rsidRDefault="002519B0" w:rsidP="00464C17">
      <w:pPr>
        <w:rPr>
          <w:rFonts w:ascii="Arial" w:hAnsi="Arial" w:cs="Arial"/>
          <w:color w:val="FF0000"/>
          <w:sz w:val="24"/>
          <w:szCs w:val="24"/>
        </w:rPr>
      </w:pPr>
    </w:p>
    <w:p w14:paraId="1BDA460D" w14:textId="77777777" w:rsidR="004323DA" w:rsidRPr="00464C17" w:rsidRDefault="002519B0" w:rsidP="00464C17">
      <w:pPr>
        <w:rPr>
          <w:rFonts w:ascii="Arial" w:hAnsi="Arial" w:cs="Arial"/>
          <w:sz w:val="24"/>
          <w:szCs w:val="24"/>
        </w:rPr>
      </w:pPr>
      <w:r w:rsidRPr="00464C17">
        <w:rPr>
          <w:rFonts w:ascii="Arial" w:hAnsi="Arial" w:cs="Arial"/>
          <w:sz w:val="24"/>
          <w:szCs w:val="24"/>
        </w:rPr>
        <w:t xml:space="preserve">In general, decisions which effect you legally or </w:t>
      </w:r>
      <w:r w:rsidR="00C470F3" w:rsidRPr="00464C17">
        <w:rPr>
          <w:rFonts w:ascii="Arial" w:hAnsi="Arial" w:cs="Arial"/>
          <w:sz w:val="24"/>
          <w:szCs w:val="24"/>
        </w:rPr>
        <w:t xml:space="preserve">have similarly significant effects </w:t>
      </w:r>
      <w:r w:rsidRPr="00464C17">
        <w:rPr>
          <w:rFonts w:ascii="Arial" w:hAnsi="Arial" w:cs="Arial"/>
          <w:sz w:val="24"/>
          <w:szCs w:val="24"/>
        </w:rPr>
        <w:t xml:space="preserve">are not permitted using solely automated processing, especially if this involves the use of personal information which because of its nature, is </w:t>
      </w:r>
      <w:r w:rsidR="00C470F3" w:rsidRPr="00464C17">
        <w:rPr>
          <w:rFonts w:ascii="Arial" w:hAnsi="Arial" w:cs="Arial"/>
          <w:sz w:val="24"/>
          <w:szCs w:val="24"/>
        </w:rPr>
        <w:t xml:space="preserve">termed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pecial</w:t>
      </w:r>
      <w:r w:rsidR="00330945" w:rsidRPr="00464C17">
        <w:rPr>
          <w:rFonts w:ascii="Arial" w:hAnsi="Arial" w:cs="Arial"/>
          <w:sz w:val="24"/>
          <w:szCs w:val="24"/>
        </w:rPr>
        <w:t>’</w:t>
      </w:r>
      <w:r w:rsidRPr="00464C17">
        <w:rPr>
          <w:rFonts w:ascii="Arial" w:hAnsi="Arial" w:cs="Arial"/>
          <w:sz w:val="24"/>
          <w:szCs w:val="24"/>
        </w:rPr>
        <w:t xml:space="preserve"> or </w:t>
      </w:r>
      <w:r w:rsidR="00330945" w:rsidRPr="00464C17">
        <w:rPr>
          <w:rFonts w:ascii="Arial" w:hAnsi="Arial" w:cs="Arial"/>
          <w:sz w:val="24"/>
          <w:szCs w:val="24"/>
        </w:rPr>
        <w:t>‘</w:t>
      </w:r>
      <w:r w:rsidR="00C470F3" w:rsidRPr="00464C17">
        <w:rPr>
          <w:rFonts w:ascii="Arial" w:hAnsi="Arial" w:cs="Arial"/>
          <w:sz w:val="24"/>
          <w:szCs w:val="24"/>
        </w:rPr>
        <w:t>S</w:t>
      </w:r>
      <w:r w:rsidRPr="00464C17">
        <w:rPr>
          <w:rFonts w:ascii="Arial" w:hAnsi="Arial" w:cs="Arial"/>
          <w:sz w:val="24"/>
          <w:szCs w:val="24"/>
        </w:rPr>
        <w:t>ensitive</w:t>
      </w:r>
      <w:r w:rsidR="00330945" w:rsidRPr="00464C17">
        <w:rPr>
          <w:rFonts w:ascii="Arial" w:hAnsi="Arial" w:cs="Arial"/>
          <w:sz w:val="24"/>
          <w:szCs w:val="24"/>
        </w:rPr>
        <w:t>’</w:t>
      </w:r>
      <w:r w:rsidRPr="00464C17">
        <w:rPr>
          <w:rFonts w:ascii="Arial" w:hAnsi="Arial" w:cs="Arial"/>
          <w:sz w:val="24"/>
          <w:szCs w:val="24"/>
        </w:rPr>
        <w:t>.</w:t>
      </w:r>
      <w:r w:rsidR="004323DA" w:rsidRPr="00464C17">
        <w:rPr>
          <w:rFonts w:ascii="Arial" w:hAnsi="Arial" w:cs="Arial"/>
          <w:sz w:val="24"/>
          <w:szCs w:val="24"/>
        </w:rPr>
        <w:t xml:space="preserve"> This is because decisions made using automated electronic programmes or software do not involve human beings. </w:t>
      </w:r>
    </w:p>
    <w:p w14:paraId="1BDA460E" w14:textId="77777777" w:rsidR="002519B0" w:rsidRPr="00464C17" w:rsidRDefault="00330945" w:rsidP="00464C17">
      <w:pPr>
        <w:rPr>
          <w:rFonts w:ascii="Arial" w:eastAsia="Calibri" w:hAnsi="Arial" w:cs="Arial"/>
          <w:sz w:val="24"/>
          <w:szCs w:val="24"/>
        </w:rPr>
      </w:pPr>
      <w:r w:rsidRPr="00464C17">
        <w:rPr>
          <w:rFonts w:ascii="Arial" w:hAnsi="Arial" w:cs="Arial"/>
          <w:sz w:val="24"/>
          <w:szCs w:val="24"/>
        </w:rPr>
        <w:t xml:space="preserve">But </w:t>
      </w:r>
      <w:r w:rsidR="002519B0" w:rsidRPr="00464C17">
        <w:rPr>
          <w:rFonts w:ascii="Arial" w:hAnsi="Arial" w:cs="Arial"/>
          <w:sz w:val="24"/>
          <w:szCs w:val="24"/>
        </w:rPr>
        <w:t xml:space="preserve">there are some exceptions where automated decision-making is </w:t>
      </w:r>
      <w:r w:rsidR="005F5840" w:rsidRPr="00464C17">
        <w:rPr>
          <w:rFonts w:ascii="Arial" w:hAnsi="Arial" w:cs="Arial"/>
          <w:sz w:val="24"/>
          <w:szCs w:val="24"/>
        </w:rPr>
        <w:t>permitted</w:t>
      </w:r>
      <w:r w:rsidR="002519B0" w:rsidRPr="00464C17">
        <w:rPr>
          <w:rFonts w:ascii="Arial" w:hAnsi="Arial" w:cs="Arial"/>
          <w:sz w:val="24"/>
          <w:szCs w:val="24"/>
        </w:rPr>
        <w:t xml:space="preserve">. This is where the processing: </w:t>
      </w:r>
    </w:p>
    <w:p w14:paraId="1BDA460F"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based on your explicit consent; </w:t>
      </w:r>
    </w:p>
    <w:p w14:paraId="1BDA4610"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is necessary for entering into or the performance of a contract with you; </w:t>
      </w:r>
    </w:p>
    <w:p w14:paraId="1BDA4611" w14:textId="77777777" w:rsidR="002519B0" w:rsidRPr="00464C17" w:rsidRDefault="002519B0" w:rsidP="00464C17">
      <w:pPr>
        <w:pStyle w:val="ListParagraph"/>
        <w:widowControl w:val="0"/>
        <w:numPr>
          <w:ilvl w:val="0"/>
          <w:numId w:val="25"/>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i</w:t>
      </w:r>
      <w:r w:rsidR="007767CD" w:rsidRPr="00464C17">
        <w:rPr>
          <w:rFonts w:ascii="Arial" w:hAnsi="Arial" w:cs="Arial"/>
          <w:sz w:val="24"/>
          <w:szCs w:val="24"/>
        </w:rPr>
        <w:t xml:space="preserve">t is required or </w:t>
      </w:r>
      <w:r w:rsidRPr="00464C17">
        <w:rPr>
          <w:rFonts w:ascii="Arial" w:hAnsi="Arial" w:cs="Arial"/>
          <w:sz w:val="24"/>
          <w:szCs w:val="24"/>
        </w:rPr>
        <w:t xml:space="preserve">authorised by law   </w:t>
      </w:r>
    </w:p>
    <w:p w14:paraId="1BDA4612"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w:t>
      </w:r>
    </w:p>
    <w:p w14:paraId="1BDA4613"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Where an automated decision is made about you </w:t>
      </w:r>
      <w:r w:rsidR="00A60771" w:rsidRPr="00464C17">
        <w:rPr>
          <w:rFonts w:ascii="Arial" w:hAnsi="Arial" w:cs="Arial"/>
          <w:sz w:val="24"/>
          <w:szCs w:val="24"/>
        </w:rPr>
        <w:t xml:space="preserve">based on </w:t>
      </w:r>
      <w:r w:rsidR="00E144CC" w:rsidRPr="00464C17">
        <w:rPr>
          <w:rFonts w:ascii="Arial" w:hAnsi="Arial" w:cs="Arial"/>
          <w:sz w:val="24"/>
          <w:szCs w:val="24"/>
        </w:rPr>
        <w:t xml:space="preserve">one of the reasons above, </w:t>
      </w:r>
      <w:r w:rsidRPr="00464C17">
        <w:rPr>
          <w:rFonts w:ascii="Arial" w:hAnsi="Arial" w:cs="Arial"/>
          <w:sz w:val="24"/>
          <w:szCs w:val="24"/>
        </w:rPr>
        <w:t xml:space="preserve">you </w:t>
      </w:r>
      <w:r w:rsidR="00A60771" w:rsidRPr="00464C17">
        <w:rPr>
          <w:rFonts w:ascii="Arial" w:hAnsi="Arial" w:cs="Arial"/>
          <w:sz w:val="24"/>
          <w:szCs w:val="24"/>
        </w:rPr>
        <w:t>are entitled</w:t>
      </w:r>
      <w:r w:rsidR="00A06B93" w:rsidRPr="00464C17">
        <w:rPr>
          <w:rFonts w:ascii="Arial" w:hAnsi="Arial" w:cs="Arial"/>
          <w:sz w:val="24"/>
          <w:szCs w:val="24"/>
        </w:rPr>
        <w:t xml:space="preserve"> to</w:t>
      </w:r>
      <w:r w:rsidR="007767CD" w:rsidRPr="00464C17">
        <w:rPr>
          <w:rFonts w:ascii="Arial" w:hAnsi="Arial" w:cs="Arial"/>
          <w:sz w:val="24"/>
          <w:szCs w:val="24"/>
        </w:rPr>
        <w:t xml:space="preserve"> be</w:t>
      </w:r>
      <w:r w:rsidRPr="00464C17">
        <w:rPr>
          <w:rFonts w:ascii="Arial" w:hAnsi="Arial" w:cs="Arial"/>
          <w:sz w:val="24"/>
          <w:szCs w:val="24"/>
        </w:rPr>
        <w:t>:</w:t>
      </w:r>
    </w:p>
    <w:p w14:paraId="1BDA4614" w14:textId="77777777" w:rsidR="002519B0" w:rsidRPr="00464C17" w:rsidRDefault="002519B0" w:rsidP="00464C17">
      <w:pPr>
        <w:widowControl w:val="0"/>
        <w:autoSpaceDE w:val="0"/>
        <w:autoSpaceDN w:val="0"/>
        <w:adjustRightInd w:val="0"/>
        <w:spacing w:after="0" w:line="240" w:lineRule="auto"/>
        <w:rPr>
          <w:rFonts w:ascii="Arial" w:hAnsi="Arial" w:cs="Arial"/>
          <w:sz w:val="24"/>
          <w:szCs w:val="24"/>
        </w:rPr>
      </w:pPr>
    </w:p>
    <w:p w14:paraId="1BDA4615" w14:textId="77777777" w:rsidR="00B41E0C" w:rsidRPr="00464C17" w:rsidRDefault="007767CD"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informed </w:t>
      </w:r>
      <w:r w:rsidR="00B41E0C" w:rsidRPr="00464C17">
        <w:rPr>
          <w:rFonts w:ascii="Arial" w:hAnsi="Arial" w:cs="Arial"/>
          <w:sz w:val="24"/>
          <w:szCs w:val="24"/>
        </w:rPr>
        <w:t xml:space="preserve">that our processing </w:t>
      </w:r>
      <w:r w:rsidRPr="00464C17">
        <w:rPr>
          <w:rFonts w:ascii="Arial" w:hAnsi="Arial" w:cs="Arial"/>
          <w:sz w:val="24"/>
          <w:szCs w:val="24"/>
        </w:rPr>
        <w:t xml:space="preserve">activity </w:t>
      </w:r>
      <w:r w:rsidR="00B41E0C" w:rsidRPr="00464C17">
        <w:rPr>
          <w:rFonts w:ascii="Arial" w:hAnsi="Arial" w:cs="Arial"/>
          <w:sz w:val="24"/>
          <w:szCs w:val="24"/>
        </w:rPr>
        <w:t>involves automated decision</w:t>
      </w:r>
      <w:r w:rsidR="00A06B93" w:rsidRPr="00464C17">
        <w:rPr>
          <w:rFonts w:ascii="Arial" w:hAnsi="Arial" w:cs="Arial"/>
          <w:sz w:val="24"/>
          <w:szCs w:val="24"/>
        </w:rPr>
        <w:t xml:space="preserve"> making and </w:t>
      </w:r>
      <w:r w:rsidRPr="00464C17">
        <w:rPr>
          <w:rFonts w:ascii="Arial" w:hAnsi="Arial" w:cs="Arial"/>
          <w:sz w:val="24"/>
          <w:szCs w:val="24"/>
        </w:rPr>
        <w:t xml:space="preserve">to be </w:t>
      </w:r>
      <w:r w:rsidR="00A06B93" w:rsidRPr="00464C17">
        <w:rPr>
          <w:rFonts w:ascii="Arial" w:hAnsi="Arial" w:cs="Arial"/>
          <w:sz w:val="24"/>
          <w:szCs w:val="24"/>
        </w:rPr>
        <w:t>informed about the logic involved and the likely consequences of the processing for you</w:t>
      </w:r>
      <w:r w:rsidR="00B41E0C" w:rsidRPr="00464C17">
        <w:rPr>
          <w:rFonts w:ascii="Arial" w:hAnsi="Arial" w:cs="Arial"/>
          <w:sz w:val="24"/>
          <w:szCs w:val="24"/>
        </w:rPr>
        <w:t xml:space="preserve">; </w:t>
      </w:r>
    </w:p>
    <w:p w14:paraId="1BDA4616" w14:textId="77777777" w:rsidR="002519B0" w:rsidRPr="00464C17" w:rsidRDefault="00B41E0C" w:rsidP="00464C17">
      <w:pPr>
        <w:pStyle w:val="ListParagraph"/>
        <w:widowControl w:val="0"/>
        <w:numPr>
          <w:ilvl w:val="0"/>
          <w:numId w:val="26"/>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told w</w:t>
      </w:r>
      <w:r w:rsidR="002519B0" w:rsidRPr="00464C17">
        <w:rPr>
          <w:rFonts w:ascii="Arial" w:hAnsi="Arial" w:cs="Arial"/>
          <w:sz w:val="24"/>
          <w:szCs w:val="24"/>
        </w:rPr>
        <w:t xml:space="preserve">hat measures and safeguards we have implemented to protect your privacy;  </w:t>
      </w:r>
    </w:p>
    <w:p w14:paraId="1BDA4617"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p>
    <w:p w14:paraId="1BDA4618" w14:textId="77777777" w:rsidR="00A60771" w:rsidRPr="00464C17" w:rsidRDefault="00A60771" w:rsidP="00464C17">
      <w:pPr>
        <w:widowControl w:val="0"/>
        <w:autoSpaceDE w:val="0"/>
        <w:autoSpaceDN w:val="0"/>
        <w:adjustRightInd w:val="0"/>
        <w:spacing w:after="0" w:line="240" w:lineRule="auto"/>
        <w:ind w:left="360"/>
        <w:rPr>
          <w:rFonts w:ascii="Arial" w:hAnsi="Arial" w:cs="Arial"/>
          <w:sz w:val="24"/>
          <w:szCs w:val="24"/>
        </w:rPr>
      </w:pPr>
      <w:r w:rsidRPr="00464C17">
        <w:rPr>
          <w:rFonts w:ascii="Arial" w:hAnsi="Arial" w:cs="Arial"/>
          <w:sz w:val="24"/>
          <w:szCs w:val="24"/>
        </w:rPr>
        <w:t>Within 1 month of your receipt of the above notification, you have the right to:</w:t>
      </w:r>
    </w:p>
    <w:p w14:paraId="1BDA4619" w14:textId="77777777" w:rsidR="00B41E0C" w:rsidRPr="00464C17" w:rsidRDefault="002519B0"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contest the automated decision</w:t>
      </w:r>
      <w:r w:rsidR="00B41E0C" w:rsidRPr="00464C17">
        <w:rPr>
          <w:rFonts w:ascii="Arial" w:hAnsi="Arial" w:cs="Arial"/>
          <w:sz w:val="24"/>
          <w:szCs w:val="24"/>
        </w:rPr>
        <w:t>;</w:t>
      </w:r>
    </w:p>
    <w:p w14:paraId="1BDA461B" w14:textId="2FEB7851" w:rsidR="00A60771" w:rsidRPr="00464C17" w:rsidRDefault="00C470F3" w:rsidP="00464C17">
      <w:pPr>
        <w:pStyle w:val="ListParagraph"/>
        <w:widowControl w:val="0"/>
        <w:numPr>
          <w:ilvl w:val="0"/>
          <w:numId w:val="34"/>
        </w:numPr>
        <w:autoSpaceDE w:val="0"/>
        <w:autoSpaceDN w:val="0"/>
        <w:adjustRightInd w:val="0"/>
        <w:spacing w:after="0" w:line="240" w:lineRule="auto"/>
        <w:rPr>
          <w:rFonts w:ascii="Arial" w:hAnsi="Arial" w:cs="Arial"/>
          <w:sz w:val="24"/>
          <w:szCs w:val="24"/>
        </w:rPr>
      </w:pPr>
      <w:r w:rsidRPr="00464C17">
        <w:rPr>
          <w:rFonts w:ascii="Arial" w:hAnsi="Arial" w:cs="Arial"/>
          <w:sz w:val="24"/>
          <w:szCs w:val="24"/>
        </w:rPr>
        <w:t>to ask</w:t>
      </w:r>
      <w:r w:rsidR="002519B0" w:rsidRPr="00464C17">
        <w:rPr>
          <w:rFonts w:ascii="Arial" w:hAnsi="Arial" w:cs="Arial"/>
          <w:sz w:val="24"/>
          <w:szCs w:val="24"/>
        </w:rPr>
        <w:t xml:space="preserve"> that the automated decision be re</w:t>
      </w:r>
      <w:r w:rsidR="00A60771" w:rsidRPr="00464C17">
        <w:rPr>
          <w:rFonts w:ascii="Arial" w:hAnsi="Arial" w:cs="Arial"/>
          <w:sz w:val="24"/>
          <w:szCs w:val="24"/>
        </w:rPr>
        <w:t xml:space="preserve">considered </w:t>
      </w:r>
      <w:r w:rsidR="002519B0" w:rsidRPr="00464C17">
        <w:rPr>
          <w:rFonts w:ascii="Arial" w:hAnsi="Arial" w:cs="Arial"/>
          <w:sz w:val="24"/>
          <w:szCs w:val="24"/>
        </w:rPr>
        <w:t xml:space="preserve">by an appropriate person with the authority/seniority to </w:t>
      </w:r>
      <w:r w:rsidR="00A60771" w:rsidRPr="00464C17">
        <w:rPr>
          <w:rFonts w:ascii="Arial" w:hAnsi="Arial" w:cs="Arial"/>
          <w:sz w:val="24"/>
          <w:szCs w:val="24"/>
        </w:rPr>
        <w:t xml:space="preserve">reach </w:t>
      </w:r>
      <w:r w:rsidR="007767CD" w:rsidRPr="00464C17">
        <w:rPr>
          <w:rFonts w:ascii="Arial" w:hAnsi="Arial" w:cs="Arial"/>
          <w:sz w:val="24"/>
          <w:szCs w:val="24"/>
        </w:rPr>
        <w:t xml:space="preserve">a fresh decision </w:t>
      </w:r>
      <w:r w:rsidR="00A60771" w:rsidRPr="00464C17">
        <w:rPr>
          <w:rFonts w:ascii="Arial" w:hAnsi="Arial" w:cs="Arial"/>
          <w:sz w:val="24"/>
          <w:szCs w:val="24"/>
        </w:rPr>
        <w:t>that is not based solely on automated processing</w:t>
      </w:r>
      <w:r w:rsidR="00B41E0C" w:rsidRPr="00464C17">
        <w:rPr>
          <w:rFonts w:ascii="Arial" w:hAnsi="Arial" w:cs="Arial"/>
          <w:sz w:val="24"/>
          <w:szCs w:val="24"/>
        </w:rPr>
        <w:t>.</w:t>
      </w:r>
    </w:p>
    <w:p w14:paraId="1BDA461C" w14:textId="77777777" w:rsidR="002519B0" w:rsidRPr="00464C17" w:rsidRDefault="002519B0" w:rsidP="00464C17">
      <w:pPr>
        <w:widowControl w:val="0"/>
        <w:autoSpaceDE w:val="0"/>
        <w:autoSpaceDN w:val="0"/>
        <w:adjustRightInd w:val="0"/>
        <w:spacing w:after="0" w:line="240" w:lineRule="auto"/>
        <w:rPr>
          <w:rFonts w:ascii="Arial" w:hAnsi="Arial" w:cs="Arial"/>
          <w:color w:val="FF0000"/>
          <w:sz w:val="24"/>
          <w:szCs w:val="24"/>
        </w:rPr>
      </w:pPr>
    </w:p>
    <w:p w14:paraId="1BDA461D" w14:textId="77777777" w:rsidR="005F5840" w:rsidRPr="00464C17" w:rsidRDefault="002519B0" w:rsidP="00464C17">
      <w:pPr>
        <w:widowControl w:val="0"/>
        <w:autoSpaceDE w:val="0"/>
        <w:autoSpaceDN w:val="0"/>
        <w:adjustRightInd w:val="0"/>
        <w:spacing w:after="0" w:line="240" w:lineRule="auto"/>
        <w:rPr>
          <w:rFonts w:ascii="Arial" w:hAnsi="Arial" w:cs="Arial"/>
          <w:sz w:val="24"/>
          <w:szCs w:val="24"/>
        </w:rPr>
      </w:pPr>
      <w:r w:rsidRPr="00464C17">
        <w:rPr>
          <w:rFonts w:ascii="Arial" w:hAnsi="Arial" w:cs="Arial"/>
          <w:sz w:val="24"/>
          <w:szCs w:val="24"/>
        </w:rPr>
        <w:t xml:space="preserve">If you contest </w:t>
      </w:r>
      <w:r w:rsidR="004323DA" w:rsidRPr="00464C17">
        <w:rPr>
          <w:rFonts w:ascii="Arial" w:hAnsi="Arial" w:cs="Arial"/>
          <w:sz w:val="24"/>
          <w:szCs w:val="24"/>
        </w:rPr>
        <w:t xml:space="preserve">an </w:t>
      </w:r>
      <w:r w:rsidRPr="00464C17">
        <w:rPr>
          <w:rFonts w:ascii="Arial" w:hAnsi="Arial" w:cs="Arial"/>
          <w:sz w:val="24"/>
          <w:szCs w:val="24"/>
        </w:rPr>
        <w:t xml:space="preserve">automated decision and ask </w:t>
      </w:r>
      <w:r w:rsidR="00C470F3" w:rsidRPr="00464C17">
        <w:rPr>
          <w:rFonts w:ascii="Arial" w:hAnsi="Arial" w:cs="Arial"/>
          <w:sz w:val="24"/>
          <w:szCs w:val="24"/>
        </w:rPr>
        <w:t xml:space="preserve">for it to be reconsidered, </w:t>
      </w:r>
      <w:r w:rsidRPr="00464C17">
        <w:rPr>
          <w:rFonts w:ascii="Arial" w:hAnsi="Arial" w:cs="Arial"/>
          <w:sz w:val="24"/>
          <w:szCs w:val="24"/>
        </w:rPr>
        <w:t xml:space="preserve">we will </w:t>
      </w:r>
      <w:r w:rsidR="007767CD" w:rsidRPr="00464C17">
        <w:rPr>
          <w:rFonts w:ascii="Arial" w:hAnsi="Arial" w:cs="Arial"/>
          <w:sz w:val="24"/>
          <w:szCs w:val="24"/>
        </w:rPr>
        <w:t>respond within the allowed time period and let you know w</w:t>
      </w:r>
      <w:r w:rsidRPr="00464C17">
        <w:rPr>
          <w:rFonts w:ascii="Arial" w:hAnsi="Arial" w:cs="Arial"/>
          <w:sz w:val="24"/>
          <w:szCs w:val="24"/>
        </w:rPr>
        <w:t xml:space="preserve">hether or not this </w:t>
      </w:r>
      <w:r w:rsidR="007767CD" w:rsidRPr="00464C17">
        <w:rPr>
          <w:rFonts w:ascii="Arial" w:hAnsi="Arial" w:cs="Arial"/>
          <w:sz w:val="24"/>
          <w:szCs w:val="24"/>
        </w:rPr>
        <w:t xml:space="preserve">fresh decision has led to the same or a different outcome. </w:t>
      </w:r>
      <w:r w:rsidRPr="00464C17">
        <w:rPr>
          <w:rFonts w:ascii="Arial" w:hAnsi="Arial" w:cs="Arial"/>
          <w:sz w:val="24"/>
          <w:szCs w:val="24"/>
        </w:rPr>
        <w:t xml:space="preserve"> </w:t>
      </w:r>
    </w:p>
    <w:p w14:paraId="1BDA461E" w14:textId="77777777" w:rsidR="005F5840" w:rsidRPr="00464C17" w:rsidRDefault="005F5840" w:rsidP="00464C17">
      <w:pPr>
        <w:widowControl w:val="0"/>
        <w:autoSpaceDE w:val="0"/>
        <w:autoSpaceDN w:val="0"/>
        <w:adjustRightInd w:val="0"/>
        <w:spacing w:after="0" w:line="240" w:lineRule="auto"/>
        <w:rPr>
          <w:rFonts w:ascii="Arial" w:hAnsi="Arial" w:cs="Arial"/>
          <w:sz w:val="24"/>
          <w:szCs w:val="24"/>
        </w:rPr>
      </w:pPr>
    </w:p>
    <w:p w14:paraId="1BDA461F" w14:textId="45E25440" w:rsidR="002519B0" w:rsidRDefault="002519B0" w:rsidP="00464C17">
      <w:pPr>
        <w:widowControl w:val="0"/>
        <w:autoSpaceDE w:val="0"/>
        <w:autoSpaceDN w:val="0"/>
        <w:adjustRightInd w:val="0"/>
        <w:spacing w:after="0" w:line="240" w:lineRule="auto"/>
        <w:rPr>
          <w:rFonts w:ascii="Arial" w:hAnsi="Arial" w:cs="Arial"/>
          <w:bCs/>
          <w:color w:val="000000"/>
          <w:sz w:val="24"/>
          <w:szCs w:val="24"/>
        </w:rPr>
      </w:pPr>
      <w:r w:rsidRPr="00464C17">
        <w:rPr>
          <w:rFonts w:ascii="Arial" w:hAnsi="Arial" w:cs="Arial"/>
          <w:sz w:val="24"/>
          <w:szCs w:val="24"/>
        </w:rPr>
        <w:t xml:space="preserve">We will also </w:t>
      </w:r>
      <w:r w:rsidR="005F5840" w:rsidRPr="00464C17">
        <w:rPr>
          <w:rFonts w:ascii="Arial" w:hAnsi="Arial" w:cs="Arial"/>
          <w:sz w:val="24"/>
          <w:szCs w:val="24"/>
        </w:rPr>
        <w:t xml:space="preserve">explain </w:t>
      </w:r>
      <w:r w:rsidRPr="00464C17">
        <w:rPr>
          <w:rFonts w:ascii="Arial" w:hAnsi="Arial" w:cs="Arial"/>
          <w:bCs/>
          <w:color w:val="000000"/>
          <w:sz w:val="24"/>
          <w:szCs w:val="24"/>
        </w:rPr>
        <w:t xml:space="preserve">your right to complain to the Information Commissioner if you are not satisfied.   </w:t>
      </w:r>
    </w:p>
    <w:p w14:paraId="16C6E7FB" w14:textId="67BE3BA8" w:rsidR="00363456" w:rsidRDefault="00363456" w:rsidP="00464C17">
      <w:pPr>
        <w:widowControl w:val="0"/>
        <w:autoSpaceDE w:val="0"/>
        <w:autoSpaceDN w:val="0"/>
        <w:adjustRightInd w:val="0"/>
        <w:spacing w:after="0" w:line="240" w:lineRule="auto"/>
        <w:rPr>
          <w:rFonts w:ascii="Arial" w:hAnsi="Arial" w:cs="Arial"/>
          <w:color w:val="FF0000"/>
          <w:sz w:val="24"/>
          <w:szCs w:val="24"/>
        </w:rPr>
      </w:pPr>
    </w:p>
    <w:p w14:paraId="08039412" w14:textId="77777777" w:rsidR="00363456" w:rsidRPr="00464C17" w:rsidRDefault="00363456" w:rsidP="00464C17">
      <w:pPr>
        <w:widowControl w:val="0"/>
        <w:autoSpaceDE w:val="0"/>
        <w:autoSpaceDN w:val="0"/>
        <w:adjustRightInd w:val="0"/>
        <w:spacing w:after="0" w:line="240" w:lineRule="auto"/>
        <w:rPr>
          <w:rFonts w:ascii="Arial" w:hAnsi="Arial" w:cs="Arial"/>
          <w:color w:val="FF0000"/>
          <w:sz w:val="24"/>
          <w:szCs w:val="24"/>
        </w:rPr>
      </w:pPr>
    </w:p>
    <w:p w14:paraId="1BDA4621" w14:textId="3ADF1C28" w:rsidR="002519B0" w:rsidRPr="00A55083" w:rsidRDefault="002519B0" w:rsidP="002519B0">
      <w:pPr>
        <w:widowControl w:val="0"/>
        <w:autoSpaceDE w:val="0"/>
        <w:autoSpaceDN w:val="0"/>
        <w:adjustRightInd w:val="0"/>
        <w:spacing w:after="0" w:line="240" w:lineRule="auto"/>
        <w:jc w:val="both"/>
        <w:rPr>
          <w:rFonts w:ascii="Arial" w:hAnsi="Arial" w:cs="Arial"/>
          <w:color w:val="FF0000"/>
          <w:sz w:val="24"/>
          <w:szCs w:val="24"/>
        </w:rPr>
      </w:pPr>
      <w:r w:rsidRPr="00211ACB">
        <w:rPr>
          <w:rFonts w:ascii="Arial" w:hAnsi="Arial" w:cs="Arial"/>
          <w:color w:val="FF0000"/>
          <w:sz w:val="24"/>
          <w:szCs w:val="24"/>
        </w:rPr>
        <w:t> </w:t>
      </w:r>
    </w:p>
    <w:p w14:paraId="1BDA4622" w14:textId="77777777" w:rsidR="00175403" w:rsidRPr="00F84BB1" w:rsidRDefault="00397F44" w:rsidP="00066A01">
      <w:pPr>
        <w:widowControl w:val="0"/>
        <w:autoSpaceDE w:val="0"/>
        <w:autoSpaceDN w:val="0"/>
        <w:adjustRightInd w:val="0"/>
        <w:spacing w:after="0" w:line="240" w:lineRule="auto"/>
        <w:jc w:val="both"/>
        <w:rPr>
          <w:rFonts w:ascii="Arial" w:hAnsi="Arial" w:cs="Arial"/>
          <w:b/>
          <w:bCs/>
          <w:color w:val="2CA99B"/>
          <w:sz w:val="28"/>
          <w:szCs w:val="28"/>
        </w:rPr>
      </w:pPr>
      <w:bookmarkStart w:id="1" w:name="co_anchor_a392555_1"/>
      <w:bookmarkEnd w:id="1"/>
      <w:r w:rsidRPr="00F84BB1">
        <w:rPr>
          <w:rFonts w:ascii="Arial" w:hAnsi="Arial" w:cs="Arial"/>
          <w:b/>
          <w:bCs/>
          <w:color w:val="2CA99B"/>
          <w:sz w:val="28"/>
          <w:szCs w:val="28"/>
        </w:rPr>
        <w:lastRenderedPageBreak/>
        <w:t xml:space="preserve">3. </w:t>
      </w:r>
      <w:r w:rsidR="001C28B3" w:rsidRPr="00F84BB1">
        <w:rPr>
          <w:rFonts w:ascii="Arial" w:hAnsi="Arial" w:cs="Arial"/>
          <w:b/>
          <w:bCs/>
          <w:color w:val="2CA99B"/>
          <w:sz w:val="28"/>
          <w:szCs w:val="28"/>
        </w:rPr>
        <w:t xml:space="preserve">How </w:t>
      </w:r>
      <w:r w:rsidR="00DF604E" w:rsidRPr="00F84BB1">
        <w:rPr>
          <w:rFonts w:ascii="Arial" w:hAnsi="Arial" w:cs="Arial"/>
          <w:b/>
          <w:bCs/>
          <w:color w:val="2CA99B"/>
          <w:sz w:val="28"/>
          <w:szCs w:val="28"/>
        </w:rPr>
        <w:t xml:space="preserve">to </w:t>
      </w:r>
      <w:r w:rsidR="005F5840" w:rsidRPr="00F84BB1">
        <w:rPr>
          <w:rFonts w:ascii="Arial" w:hAnsi="Arial" w:cs="Arial"/>
          <w:b/>
          <w:bCs/>
          <w:color w:val="2CA99B"/>
          <w:sz w:val="28"/>
          <w:szCs w:val="28"/>
        </w:rPr>
        <w:t xml:space="preserve">exercise </w:t>
      </w:r>
      <w:r w:rsidR="00D07609" w:rsidRPr="00F84BB1">
        <w:rPr>
          <w:rFonts w:ascii="Arial" w:hAnsi="Arial" w:cs="Arial"/>
          <w:b/>
          <w:bCs/>
          <w:color w:val="2CA99B"/>
          <w:sz w:val="28"/>
          <w:szCs w:val="28"/>
        </w:rPr>
        <w:t xml:space="preserve">your </w:t>
      </w:r>
      <w:r w:rsidR="005F5840" w:rsidRPr="00F84BB1">
        <w:rPr>
          <w:rFonts w:ascii="Arial" w:hAnsi="Arial" w:cs="Arial"/>
          <w:b/>
          <w:bCs/>
          <w:color w:val="2CA99B"/>
          <w:sz w:val="28"/>
          <w:szCs w:val="28"/>
        </w:rPr>
        <w:t>rights</w:t>
      </w:r>
    </w:p>
    <w:p w14:paraId="1BDA4623" w14:textId="77777777" w:rsidR="001C28B3" w:rsidRPr="001C28B3" w:rsidRDefault="001C28B3" w:rsidP="00066A01">
      <w:pPr>
        <w:widowControl w:val="0"/>
        <w:autoSpaceDE w:val="0"/>
        <w:autoSpaceDN w:val="0"/>
        <w:adjustRightInd w:val="0"/>
        <w:spacing w:after="0" w:line="240" w:lineRule="auto"/>
        <w:jc w:val="both"/>
        <w:rPr>
          <w:rFonts w:ascii="Arial" w:hAnsi="Arial" w:cs="Arial"/>
          <w:b/>
          <w:bCs/>
          <w:color w:val="FF0000"/>
          <w:sz w:val="28"/>
          <w:szCs w:val="28"/>
        </w:rPr>
      </w:pPr>
    </w:p>
    <w:p w14:paraId="1BDA4624" w14:textId="77777777" w:rsidR="001C28B3" w:rsidRPr="00464C17" w:rsidRDefault="00F16585"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 </w:t>
      </w:r>
      <w:r w:rsidR="005F5840" w:rsidRPr="00464C17">
        <w:rPr>
          <w:rFonts w:ascii="Arial" w:hAnsi="Arial" w:cs="Arial"/>
          <w:b/>
          <w:bCs/>
          <w:color w:val="000000"/>
          <w:sz w:val="24"/>
          <w:szCs w:val="24"/>
        </w:rPr>
        <w:t>How do I make a request?</w:t>
      </w:r>
    </w:p>
    <w:p w14:paraId="1BDA4625" w14:textId="77777777" w:rsidR="00E92CE5" w:rsidRPr="00464C17" w:rsidRDefault="00E92CE5" w:rsidP="00066A01">
      <w:pPr>
        <w:widowControl w:val="0"/>
        <w:autoSpaceDE w:val="0"/>
        <w:autoSpaceDN w:val="0"/>
        <w:adjustRightInd w:val="0"/>
        <w:spacing w:after="0" w:line="240" w:lineRule="auto"/>
        <w:jc w:val="both"/>
        <w:rPr>
          <w:rFonts w:ascii="Arial" w:hAnsi="Arial" w:cs="Arial"/>
          <w:b/>
          <w:bCs/>
          <w:color w:val="000000"/>
          <w:sz w:val="24"/>
          <w:szCs w:val="24"/>
        </w:rPr>
      </w:pPr>
    </w:p>
    <w:p w14:paraId="45829E2C" w14:textId="77777777" w:rsidR="00363456" w:rsidRDefault="00F16585" w:rsidP="00F16585">
      <w:pPr>
        <w:rPr>
          <w:rFonts w:ascii="Arial" w:hAnsi="Arial" w:cs="Arial"/>
          <w:bCs/>
          <w:color w:val="000000"/>
          <w:sz w:val="24"/>
          <w:szCs w:val="24"/>
        </w:rPr>
      </w:pPr>
      <w:r w:rsidRPr="00464C17">
        <w:rPr>
          <w:rFonts w:ascii="Arial" w:hAnsi="Arial" w:cs="Arial"/>
          <w:bCs/>
          <w:color w:val="000000"/>
          <w:sz w:val="24"/>
          <w:szCs w:val="24"/>
        </w:rPr>
        <w:t xml:space="preserve">Where possible please use the Subject Access Request form which can be </w:t>
      </w:r>
      <w:r w:rsidR="00363456">
        <w:rPr>
          <w:rFonts w:ascii="Arial" w:hAnsi="Arial" w:cs="Arial"/>
          <w:bCs/>
          <w:color w:val="000000"/>
          <w:sz w:val="24"/>
          <w:szCs w:val="24"/>
        </w:rPr>
        <w:t>obtained by contacting the School.</w:t>
      </w:r>
    </w:p>
    <w:p w14:paraId="01A20DB0" w14:textId="4A6A9051" w:rsidR="00363456" w:rsidRPr="00E07DF0" w:rsidRDefault="006936EA" w:rsidP="00141A85">
      <w:pPr>
        <w:rPr>
          <w:rFonts w:ascii="Arial" w:hAnsi="Arial" w:cs="Arial"/>
          <w:bCs/>
          <w:sz w:val="24"/>
          <w:szCs w:val="24"/>
        </w:rPr>
      </w:pPr>
      <w:hyperlink r:id="rId13" w:history="1">
        <w:r w:rsidR="00363456" w:rsidRPr="00E07DF0">
          <w:rPr>
            <w:rStyle w:val="Hyperlink"/>
            <w:rFonts w:ascii="Arial" w:hAnsi="Arial" w:cs="Arial"/>
            <w:color w:val="auto"/>
            <w:sz w:val="24"/>
            <w:szCs w:val="24"/>
          </w:rPr>
          <w:t>Admin@heaton.stockport.sch.uk</w:t>
        </w:r>
      </w:hyperlink>
      <w:r w:rsidR="00363456" w:rsidRPr="00E07DF0">
        <w:rPr>
          <w:rFonts w:ascii="Arial" w:hAnsi="Arial" w:cs="Arial"/>
          <w:sz w:val="24"/>
          <w:szCs w:val="24"/>
        </w:rPr>
        <w:t xml:space="preserve"> or contacting the school office on 01614321931 a</w:t>
      </w:r>
      <w:r w:rsidR="00F16585" w:rsidRPr="00E07DF0">
        <w:rPr>
          <w:rFonts w:ascii="Arial" w:hAnsi="Arial" w:cs="Arial"/>
          <w:bCs/>
          <w:sz w:val="24"/>
          <w:szCs w:val="24"/>
        </w:rPr>
        <w:t>lternatively you can make a Subject Access Request by writing to the</w:t>
      </w:r>
      <w:r w:rsidR="00363456" w:rsidRPr="00E07DF0">
        <w:rPr>
          <w:rFonts w:ascii="Arial" w:hAnsi="Arial" w:cs="Arial"/>
          <w:bCs/>
          <w:sz w:val="24"/>
          <w:szCs w:val="24"/>
        </w:rPr>
        <w:t xml:space="preserve">. </w:t>
      </w:r>
    </w:p>
    <w:p w14:paraId="42DC4898" w14:textId="217E341D" w:rsidR="00363456" w:rsidRPr="00E07DF0" w:rsidRDefault="00363456" w:rsidP="00141A85">
      <w:pPr>
        <w:rPr>
          <w:rFonts w:ascii="Arial" w:hAnsi="Arial" w:cs="Arial"/>
          <w:bCs/>
          <w:sz w:val="24"/>
          <w:szCs w:val="24"/>
        </w:rPr>
      </w:pPr>
      <w:r w:rsidRPr="00E07DF0">
        <w:rPr>
          <w:rFonts w:ascii="Arial" w:hAnsi="Arial" w:cs="Arial"/>
          <w:bCs/>
          <w:sz w:val="24"/>
          <w:szCs w:val="24"/>
        </w:rPr>
        <w:t>Heaton School</w:t>
      </w:r>
    </w:p>
    <w:p w14:paraId="4A749942" w14:textId="77777777" w:rsidR="00363456" w:rsidRPr="00E07DF0" w:rsidRDefault="00363456" w:rsidP="00141A85">
      <w:pPr>
        <w:rPr>
          <w:rFonts w:ascii="Arial" w:hAnsi="Arial" w:cs="Arial"/>
          <w:sz w:val="24"/>
          <w:szCs w:val="24"/>
        </w:rPr>
      </w:pPr>
      <w:r w:rsidRPr="00E07DF0">
        <w:rPr>
          <w:rFonts w:ascii="Arial" w:hAnsi="Arial" w:cs="Arial"/>
          <w:sz w:val="24"/>
          <w:szCs w:val="24"/>
        </w:rPr>
        <w:t>ST James Road</w:t>
      </w:r>
    </w:p>
    <w:p w14:paraId="470C3944" w14:textId="77777777" w:rsidR="00363456" w:rsidRPr="00E07DF0" w:rsidRDefault="00363456" w:rsidP="00141A85">
      <w:pPr>
        <w:rPr>
          <w:rFonts w:ascii="Arial" w:hAnsi="Arial" w:cs="Arial"/>
          <w:sz w:val="24"/>
          <w:szCs w:val="24"/>
        </w:rPr>
      </w:pPr>
      <w:r w:rsidRPr="00E07DF0">
        <w:rPr>
          <w:rFonts w:ascii="Arial" w:hAnsi="Arial" w:cs="Arial"/>
          <w:sz w:val="24"/>
          <w:szCs w:val="24"/>
        </w:rPr>
        <w:t>Heaton Moor</w:t>
      </w:r>
    </w:p>
    <w:p w14:paraId="00852091" w14:textId="77777777" w:rsidR="00363456" w:rsidRPr="00E07DF0" w:rsidRDefault="00363456" w:rsidP="00141A85">
      <w:pPr>
        <w:rPr>
          <w:rFonts w:ascii="Arial" w:hAnsi="Arial" w:cs="Arial"/>
          <w:sz w:val="24"/>
          <w:szCs w:val="24"/>
        </w:rPr>
      </w:pPr>
      <w:r w:rsidRPr="00E07DF0">
        <w:rPr>
          <w:rFonts w:ascii="Arial" w:hAnsi="Arial" w:cs="Arial"/>
          <w:sz w:val="24"/>
          <w:szCs w:val="24"/>
        </w:rPr>
        <w:t>Stockport</w:t>
      </w:r>
    </w:p>
    <w:p w14:paraId="1BDA462E" w14:textId="37573B41" w:rsidR="00104A6B" w:rsidRPr="00E07DF0" w:rsidRDefault="00363456" w:rsidP="00E07DF0">
      <w:pPr>
        <w:rPr>
          <w:rFonts w:ascii="Arial" w:hAnsi="Arial" w:cs="Arial"/>
          <w:bCs/>
          <w:sz w:val="24"/>
          <w:szCs w:val="24"/>
        </w:rPr>
      </w:pPr>
      <w:r w:rsidRPr="00E07DF0">
        <w:rPr>
          <w:rFonts w:ascii="Arial" w:hAnsi="Arial" w:cs="Arial"/>
          <w:sz w:val="24"/>
          <w:szCs w:val="24"/>
        </w:rPr>
        <w:t xml:space="preserve">SK4 4RE </w:t>
      </w:r>
    </w:p>
    <w:p w14:paraId="1BDA462F" w14:textId="77777777" w:rsidR="001E2BBC" w:rsidRPr="00464C17" w:rsidRDefault="005F5840" w:rsidP="008D3ACE">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For </w:t>
      </w:r>
      <w:r w:rsidRPr="00464C17">
        <w:rPr>
          <w:rFonts w:ascii="Arial" w:hAnsi="Arial" w:cs="Arial"/>
          <w:b/>
          <w:bCs/>
          <w:sz w:val="24"/>
          <w:szCs w:val="24"/>
        </w:rPr>
        <w:t>all</w:t>
      </w:r>
      <w:r w:rsidRPr="00464C17">
        <w:rPr>
          <w:rFonts w:ascii="Arial" w:hAnsi="Arial" w:cs="Arial"/>
          <w:bCs/>
          <w:sz w:val="24"/>
          <w:szCs w:val="24"/>
        </w:rPr>
        <w:t xml:space="preserve"> requests, w</w:t>
      </w:r>
      <w:r w:rsidR="001E2BBC" w:rsidRPr="00464C17">
        <w:rPr>
          <w:rFonts w:ascii="Arial" w:hAnsi="Arial" w:cs="Arial"/>
          <w:bCs/>
          <w:sz w:val="24"/>
          <w:szCs w:val="24"/>
        </w:rPr>
        <w:t>e will need</w:t>
      </w:r>
      <w:r w:rsidR="008D3ACE" w:rsidRPr="00464C17">
        <w:rPr>
          <w:rFonts w:ascii="Arial" w:hAnsi="Arial" w:cs="Arial"/>
          <w:bCs/>
          <w:sz w:val="24"/>
          <w:szCs w:val="24"/>
        </w:rPr>
        <w:t xml:space="preserve"> </w:t>
      </w:r>
      <w:r w:rsidR="001E2BBC" w:rsidRPr="00464C17">
        <w:rPr>
          <w:rFonts w:ascii="Arial" w:hAnsi="Arial" w:cs="Arial"/>
          <w:bCs/>
          <w:sz w:val="24"/>
          <w:szCs w:val="24"/>
        </w:rPr>
        <w:t>documentary proof that you are who you say you are</w:t>
      </w:r>
      <w:r w:rsidR="00327A02" w:rsidRPr="00464C17">
        <w:rPr>
          <w:rFonts w:ascii="Arial" w:hAnsi="Arial" w:cs="Arial"/>
          <w:bCs/>
          <w:sz w:val="24"/>
          <w:szCs w:val="24"/>
        </w:rPr>
        <w:t xml:space="preserve"> </w:t>
      </w:r>
      <w:r w:rsidR="00327A02" w:rsidRPr="00464C17">
        <w:rPr>
          <w:rFonts w:ascii="Arial" w:hAnsi="Arial" w:cs="Arial"/>
          <w:bCs/>
          <w:i/>
          <w:sz w:val="24"/>
          <w:szCs w:val="24"/>
        </w:rPr>
        <w:t>(t</w:t>
      </w:r>
      <w:r w:rsidR="001E2BBC" w:rsidRPr="00464C17">
        <w:rPr>
          <w:rFonts w:ascii="Arial" w:hAnsi="Arial" w:cs="Arial"/>
          <w:bCs/>
          <w:i/>
          <w:sz w:val="24"/>
          <w:szCs w:val="24"/>
        </w:rPr>
        <w:t xml:space="preserve">his is for security reasons to ensure </w:t>
      </w:r>
      <w:r w:rsidRPr="00464C17">
        <w:rPr>
          <w:rFonts w:ascii="Arial" w:hAnsi="Arial" w:cs="Arial"/>
          <w:bCs/>
          <w:i/>
          <w:sz w:val="24"/>
          <w:szCs w:val="24"/>
        </w:rPr>
        <w:t xml:space="preserve">we are dealing with </w:t>
      </w:r>
      <w:r w:rsidR="001E2BBC" w:rsidRPr="00464C17">
        <w:rPr>
          <w:rFonts w:ascii="Arial" w:hAnsi="Arial" w:cs="Arial"/>
          <w:bCs/>
          <w:i/>
          <w:sz w:val="24"/>
          <w:szCs w:val="24"/>
        </w:rPr>
        <w:t>you</w:t>
      </w:r>
      <w:r w:rsidRPr="00464C17">
        <w:rPr>
          <w:rFonts w:ascii="Arial" w:hAnsi="Arial" w:cs="Arial"/>
          <w:bCs/>
          <w:i/>
          <w:sz w:val="24"/>
          <w:szCs w:val="24"/>
        </w:rPr>
        <w:t xml:space="preserve"> and that none of your personal information is accessed or </w:t>
      </w:r>
      <w:r w:rsidR="004323DA" w:rsidRPr="00464C17">
        <w:rPr>
          <w:rFonts w:ascii="Arial" w:hAnsi="Arial" w:cs="Arial"/>
          <w:bCs/>
          <w:i/>
          <w:sz w:val="24"/>
          <w:szCs w:val="24"/>
        </w:rPr>
        <w:t xml:space="preserve">interfered with </w:t>
      </w:r>
      <w:r w:rsidRPr="00464C17">
        <w:rPr>
          <w:rFonts w:ascii="Arial" w:hAnsi="Arial" w:cs="Arial"/>
          <w:bCs/>
          <w:i/>
          <w:sz w:val="24"/>
          <w:szCs w:val="24"/>
        </w:rPr>
        <w:t xml:space="preserve">by anyone else </w:t>
      </w:r>
      <w:r w:rsidR="004F3286" w:rsidRPr="00464C17">
        <w:rPr>
          <w:rFonts w:ascii="Arial" w:hAnsi="Arial" w:cs="Arial"/>
          <w:bCs/>
          <w:i/>
          <w:sz w:val="24"/>
          <w:szCs w:val="24"/>
        </w:rPr>
        <w:t xml:space="preserve">falsely </w:t>
      </w:r>
      <w:r w:rsidRPr="00464C17">
        <w:rPr>
          <w:rFonts w:ascii="Arial" w:hAnsi="Arial" w:cs="Arial"/>
          <w:bCs/>
          <w:i/>
          <w:sz w:val="24"/>
          <w:szCs w:val="24"/>
        </w:rPr>
        <w:t xml:space="preserve">claiming to be </w:t>
      </w:r>
      <w:r w:rsidR="001E2BBC" w:rsidRPr="00464C17">
        <w:rPr>
          <w:rFonts w:ascii="Arial" w:hAnsi="Arial" w:cs="Arial"/>
          <w:bCs/>
          <w:i/>
          <w:sz w:val="24"/>
          <w:szCs w:val="24"/>
        </w:rPr>
        <w:t>you</w:t>
      </w:r>
      <w:r w:rsidR="00327A02" w:rsidRPr="00464C17">
        <w:rPr>
          <w:rFonts w:ascii="Arial" w:hAnsi="Arial" w:cs="Arial"/>
          <w:bCs/>
          <w:i/>
          <w:sz w:val="24"/>
          <w:szCs w:val="24"/>
        </w:rPr>
        <w:t>);</w:t>
      </w:r>
    </w:p>
    <w:p w14:paraId="1BDA4630"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1" w14:textId="77777777" w:rsidR="001E2BBC" w:rsidRPr="00464C17" w:rsidRDefault="001E2BB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Please </w:t>
      </w:r>
      <w:r w:rsidR="00327A02" w:rsidRPr="00464C17">
        <w:rPr>
          <w:rFonts w:ascii="Arial" w:hAnsi="Arial" w:cs="Arial"/>
          <w:bCs/>
          <w:sz w:val="24"/>
          <w:szCs w:val="24"/>
        </w:rPr>
        <w:t xml:space="preserve">ensure you </w:t>
      </w:r>
      <w:r w:rsidR="009500CF" w:rsidRPr="00464C17">
        <w:rPr>
          <w:rFonts w:ascii="Arial" w:hAnsi="Arial" w:cs="Arial"/>
          <w:bCs/>
          <w:sz w:val="24"/>
          <w:szCs w:val="24"/>
        </w:rPr>
        <w:t>provide a</w:t>
      </w:r>
      <w:r w:rsidRPr="00464C17">
        <w:rPr>
          <w:rFonts w:ascii="Arial" w:hAnsi="Arial" w:cs="Arial"/>
          <w:bCs/>
          <w:sz w:val="24"/>
          <w:szCs w:val="24"/>
        </w:rPr>
        <w:t xml:space="preserve">t least two forms </w:t>
      </w:r>
      <w:r w:rsidR="00353994" w:rsidRPr="00464C17">
        <w:rPr>
          <w:rFonts w:ascii="Arial" w:hAnsi="Arial" w:cs="Arial"/>
          <w:bCs/>
          <w:sz w:val="24"/>
          <w:szCs w:val="24"/>
        </w:rPr>
        <w:t xml:space="preserve">of identification. Preferably a copy of a passport, </w:t>
      </w:r>
      <w:r w:rsidRPr="00464C17">
        <w:rPr>
          <w:rFonts w:ascii="Arial" w:hAnsi="Arial" w:cs="Arial"/>
          <w:bCs/>
          <w:sz w:val="24"/>
          <w:szCs w:val="24"/>
        </w:rPr>
        <w:t>driving licence</w:t>
      </w:r>
      <w:r w:rsidR="00353994" w:rsidRPr="00464C17">
        <w:rPr>
          <w:rFonts w:ascii="Arial" w:hAnsi="Arial" w:cs="Arial"/>
          <w:bCs/>
          <w:sz w:val="24"/>
          <w:szCs w:val="24"/>
        </w:rPr>
        <w:t xml:space="preserve">, utility bill, council tax bill or bank statement </w:t>
      </w:r>
      <w:r w:rsidRPr="00464C17">
        <w:rPr>
          <w:rFonts w:ascii="Arial" w:hAnsi="Arial" w:cs="Arial"/>
          <w:bCs/>
          <w:sz w:val="24"/>
          <w:szCs w:val="24"/>
        </w:rPr>
        <w:t xml:space="preserve">bearing your </w:t>
      </w:r>
      <w:r w:rsidR="00C34648" w:rsidRPr="00464C17">
        <w:rPr>
          <w:rFonts w:ascii="Arial" w:hAnsi="Arial" w:cs="Arial"/>
          <w:bCs/>
          <w:sz w:val="24"/>
          <w:szCs w:val="24"/>
        </w:rPr>
        <w:t xml:space="preserve">full </w:t>
      </w:r>
      <w:r w:rsidRPr="00464C17">
        <w:rPr>
          <w:rFonts w:ascii="Arial" w:hAnsi="Arial" w:cs="Arial"/>
          <w:bCs/>
          <w:sz w:val="24"/>
          <w:szCs w:val="24"/>
        </w:rPr>
        <w:t xml:space="preserve">name and current postal address. </w:t>
      </w:r>
    </w:p>
    <w:p w14:paraId="1BDA4632"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FF0000"/>
          <w:sz w:val="24"/>
          <w:szCs w:val="24"/>
        </w:rPr>
      </w:pPr>
      <w:r w:rsidRPr="00464C17">
        <w:rPr>
          <w:rFonts w:ascii="Arial" w:hAnsi="Arial" w:cs="Arial"/>
          <w:bCs/>
          <w:color w:val="FF0000"/>
          <w:sz w:val="24"/>
          <w:szCs w:val="24"/>
        </w:rPr>
        <w:t xml:space="preserve"> </w:t>
      </w:r>
    </w:p>
    <w:p w14:paraId="1BDA4633" w14:textId="77777777" w:rsidR="001E2BBC" w:rsidRPr="00464C17" w:rsidRDefault="00D76620"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On receipt of your request, we will send you a</w:t>
      </w:r>
      <w:r w:rsidR="001E2BBC" w:rsidRPr="00464C17">
        <w:rPr>
          <w:rFonts w:ascii="Arial" w:hAnsi="Arial" w:cs="Arial"/>
          <w:bCs/>
          <w:color w:val="000000"/>
          <w:sz w:val="24"/>
          <w:szCs w:val="24"/>
        </w:rPr>
        <w:t xml:space="preserve"> written </w:t>
      </w:r>
      <w:r w:rsidRPr="00464C17">
        <w:rPr>
          <w:rFonts w:ascii="Arial" w:hAnsi="Arial" w:cs="Arial"/>
          <w:bCs/>
          <w:color w:val="000000"/>
          <w:sz w:val="24"/>
          <w:szCs w:val="24"/>
        </w:rPr>
        <w:t>acknowledgement</w:t>
      </w:r>
      <w:r w:rsidR="001D0D1B" w:rsidRPr="00464C17">
        <w:rPr>
          <w:rFonts w:ascii="Arial" w:hAnsi="Arial" w:cs="Arial"/>
          <w:bCs/>
          <w:color w:val="000000"/>
          <w:sz w:val="24"/>
          <w:szCs w:val="24"/>
        </w:rPr>
        <w:t xml:space="preserve">. In some circumstances we may also ask for additional information if necessary. </w:t>
      </w:r>
    </w:p>
    <w:p w14:paraId="1BDA4634" w14:textId="77777777" w:rsidR="001E2BBC" w:rsidRPr="00464C17" w:rsidRDefault="001E2BBC" w:rsidP="00066A01">
      <w:pPr>
        <w:widowControl w:val="0"/>
        <w:autoSpaceDE w:val="0"/>
        <w:autoSpaceDN w:val="0"/>
        <w:adjustRightInd w:val="0"/>
        <w:spacing w:after="0" w:line="240" w:lineRule="auto"/>
        <w:jc w:val="both"/>
        <w:rPr>
          <w:rFonts w:ascii="Arial" w:hAnsi="Arial" w:cs="Arial"/>
          <w:bCs/>
          <w:color w:val="000000"/>
          <w:sz w:val="24"/>
          <w:szCs w:val="24"/>
        </w:rPr>
      </w:pPr>
    </w:p>
    <w:p w14:paraId="1BDA4635"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3.2 </w:t>
      </w:r>
      <w:r w:rsidR="00B825C2" w:rsidRPr="00464C17">
        <w:rPr>
          <w:rFonts w:ascii="Arial" w:hAnsi="Arial" w:cs="Arial"/>
          <w:b/>
          <w:bCs/>
          <w:color w:val="000000"/>
          <w:sz w:val="24"/>
          <w:szCs w:val="24"/>
        </w:rPr>
        <w:t>Can someone else make a request for me?</w:t>
      </w:r>
    </w:p>
    <w:p w14:paraId="1BDA4636"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color w:val="FF0000"/>
          <w:sz w:val="24"/>
          <w:szCs w:val="24"/>
        </w:rPr>
      </w:pPr>
    </w:p>
    <w:p w14:paraId="1BDA4637"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friend, relative, advocate or solicitor may act on your behalf. However, this person must supply written authority from you to confirm that they are acting </w:t>
      </w:r>
      <w:r w:rsidR="004323DA" w:rsidRPr="00464C17">
        <w:rPr>
          <w:rFonts w:ascii="Arial" w:hAnsi="Arial" w:cs="Arial"/>
          <w:bCs/>
          <w:sz w:val="24"/>
          <w:szCs w:val="24"/>
        </w:rPr>
        <w:t xml:space="preserve">for you </w:t>
      </w:r>
      <w:r w:rsidRPr="00464C17">
        <w:rPr>
          <w:rFonts w:ascii="Arial" w:hAnsi="Arial" w:cs="Arial"/>
          <w:bCs/>
          <w:sz w:val="24"/>
          <w:szCs w:val="24"/>
        </w:rPr>
        <w:t xml:space="preserve">and we will still </w:t>
      </w:r>
      <w:r w:rsidR="00C65311" w:rsidRPr="00464C17">
        <w:rPr>
          <w:rFonts w:ascii="Arial" w:hAnsi="Arial" w:cs="Arial"/>
          <w:bCs/>
          <w:sz w:val="24"/>
          <w:szCs w:val="24"/>
        </w:rPr>
        <w:t xml:space="preserve">require </w:t>
      </w:r>
      <w:r w:rsidRPr="00464C17">
        <w:rPr>
          <w:rFonts w:ascii="Arial" w:hAnsi="Arial" w:cs="Arial"/>
          <w:bCs/>
          <w:sz w:val="24"/>
          <w:szCs w:val="24"/>
        </w:rPr>
        <w:t>identification</w:t>
      </w:r>
      <w:r w:rsidR="004323DA" w:rsidRPr="00464C17">
        <w:rPr>
          <w:rFonts w:ascii="Arial" w:hAnsi="Arial" w:cs="Arial"/>
          <w:bCs/>
          <w:sz w:val="24"/>
          <w:szCs w:val="24"/>
        </w:rPr>
        <w:t xml:space="preserve"> for you</w:t>
      </w:r>
      <w:r w:rsidRPr="00464C17">
        <w:rPr>
          <w:rFonts w:ascii="Arial" w:hAnsi="Arial" w:cs="Arial"/>
          <w:bCs/>
          <w:sz w:val="24"/>
          <w:szCs w:val="24"/>
        </w:rPr>
        <w:t>.</w:t>
      </w:r>
    </w:p>
    <w:p w14:paraId="1BDA4638"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p>
    <w:p w14:paraId="1BDA4639"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sz w:val="24"/>
          <w:szCs w:val="24"/>
        </w:rPr>
      </w:pPr>
      <w:r w:rsidRPr="00464C17">
        <w:rPr>
          <w:rFonts w:ascii="Arial" w:hAnsi="Arial" w:cs="Arial"/>
          <w:b/>
          <w:bCs/>
          <w:sz w:val="24"/>
          <w:szCs w:val="24"/>
        </w:rPr>
        <w:t xml:space="preserve">3.3 </w:t>
      </w:r>
      <w:r w:rsidR="00B825C2" w:rsidRPr="00464C17">
        <w:rPr>
          <w:rFonts w:ascii="Arial" w:hAnsi="Arial" w:cs="Arial"/>
          <w:b/>
          <w:bCs/>
          <w:sz w:val="24"/>
          <w:szCs w:val="24"/>
        </w:rPr>
        <w:t xml:space="preserve">What if a data subject </w:t>
      </w:r>
      <w:r w:rsidR="004323DA" w:rsidRPr="00464C17">
        <w:rPr>
          <w:rFonts w:ascii="Arial" w:hAnsi="Arial" w:cs="Arial"/>
          <w:b/>
          <w:bCs/>
          <w:sz w:val="24"/>
          <w:szCs w:val="24"/>
        </w:rPr>
        <w:t>‘</w:t>
      </w:r>
      <w:r w:rsidR="00B825C2" w:rsidRPr="00464C17">
        <w:rPr>
          <w:rFonts w:ascii="Arial" w:hAnsi="Arial" w:cs="Arial"/>
          <w:b/>
          <w:bCs/>
          <w:sz w:val="24"/>
          <w:szCs w:val="24"/>
        </w:rPr>
        <w:t xml:space="preserve">lacks </w:t>
      </w:r>
      <w:r w:rsidR="004323DA" w:rsidRPr="00464C17">
        <w:rPr>
          <w:rFonts w:ascii="Arial" w:hAnsi="Arial" w:cs="Arial"/>
          <w:b/>
          <w:bCs/>
          <w:sz w:val="24"/>
          <w:szCs w:val="24"/>
        </w:rPr>
        <w:t xml:space="preserve">mental </w:t>
      </w:r>
      <w:r w:rsidR="00B825C2" w:rsidRPr="00464C17">
        <w:rPr>
          <w:rFonts w:ascii="Arial" w:hAnsi="Arial" w:cs="Arial"/>
          <w:b/>
          <w:bCs/>
          <w:sz w:val="24"/>
          <w:szCs w:val="24"/>
        </w:rPr>
        <w:t>capacity</w:t>
      </w:r>
      <w:r w:rsidR="004323DA" w:rsidRPr="00464C17">
        <w:rPr>
          <w:rFonts w:ascii="Arial" w:hAnsi="Arial" w:cs="Arial"/>
          <w:b/>
          <w:bCs/>
          <w:sz w:val="24"/>
          <w:szCs w:val="24"/>
        </w:rPr>
        <w:t>’</w:t>
      </w:r>
      <w:r w:rsidR="00B825C2" w:rsidRPr="00464C17">
        <w:rPr>
          <w:rFonts w:ascii="Arial" w:hAnsi="Arial" w:cs="Arial"/>
          <w:b/>
          <w:bCs/>
          <w:sz w:val="24"/>
          <w:szCs w:val="24"/>
        </w:rPr>
        <w:t>?</w:t>
      </w:r>
    </w:p>
    <w:p w14:paraId="1BDA463A" w14:textId="77777777" w:rsidR="00B825C2" w:rsidRPr="00464C17" w:rsidRDefault="00B825C2" w:rsidP="00066A01">
      <w:pPr>
        <w:widowControl w:val="0"/>
        <w:autoSpaceDE w:val="0"/>
        <w:autoSpaceDN w:val="0"/>
        <w:adjustRightInd w:val="0"/>
        <w:spacing w:after="0" w:line="240" w:lineRule="auto"/>
        <w:jc w:val="both"/>
        <w:rPr>
          <w:rFonts w:ascii="Arial" w:hAnsi="Arial" w:cs="Arial"/>
          <w:b/>
          <w:bCs/>
          <w:sz w:val="24"/>
          <w:szCs w:val="24"/>
        </w:rPr>
      </w:pPr>
    </w:p>
    <w:p w14:paraId="1BDA463B" w14:textId="77777777" w:rsidR="00B825C2" w:rsidRPr="00464C17" w:rsidRDefault="0086422C"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A person with a lasting power of attorney appointed directly by the data subject or a Deputy appointed by the Court of Protection may exercise rights on behalf of the data subject. </w:t>
      </w:r>
    </w:p>
    <w:p w14:paraId="07C85F18" w14:textId="7777777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p>
    <w:p w14:paraId="2CF4E347" w14:textId="7C05DFE7" w:rsidR="001D1782" w:rsidRPr="00464C17" w:rsidRDefault="001D178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This person must be registered with the Office of the Public Guardian and be able to </w:t>
      </w:r>
      <w:r w:rsidRPr="00464C17">
        <w:rPr>
          <w:rFonts w:ascii="Arial" w:hAnsi="Arial" w:cs="Arial"/>
          <w:bCs/>
          <w:sz w:val="24"/>
          <w:szCs w:val="24"/>
        </w:rPr>
        <w:lastRenderedPageBreak/>
        <w:t xml:space="preserve">provide evidence to this effect. </w:t>
      </w:r>
    </w:p>
    <w:p w14:paraId="1BDA463C" w14:textId="77777777" w:rsidR="00B825C2" w:rsidRPr="00464C17" w:rsidRDefault="00B825C2"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 </w:t>
      </w:r>
    </w:p>
    <w:p w14:paraId="1BDA463D" w14:textId="77777777" w:rsidR="00B825C2" w:rsidRPr="00464C17" w:rsidRDefault="001D0D1B"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3.4 </w:t>
      </w:r>
      <w:r w:rsidR="0086422C" w:rsidRPr="00464C17">
        <w:rPr>
          <w:rFonts w:ascii="Arial" w:hAnsi="Arial" w:cs="Arial"/>
          <w:b/>
          <w:bCs/>
          <w:color w:val="000000"/>
          <w:sz w:val="24"/>
          <w:szCs w:val="24"/>
        </w:rPr>
        <w:t>What about requests involving children?</w:t>
      </w:r>
    </w:p>
    <w:p w14:paraId="1BDA463E"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3F"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Unlike Scotland, there is no set age in England which recognises when children are automatically able to exercise data protection rights.</w:t>
      </w:r>
    </w:p>
    <w:p w14:paraId="1BDA4640"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1"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 child aged 13 or over is able to </w:t>
      </w:r>
      <w:r w:rsidR="000B43F3" w:rsidRPr="00464C17">
        <w:rPr>
          <w:rFonts w:ascii="Arial" w:hAnsi="Arial" w:cs="Arial"/>
          <w:bCs/>
          <w:color w:val="000000"/>
          <w:sz w:val="24"/>
          <w:szCs w:val="24"/>
        </w:rPr>
        <w:t xml:space="preserve">create </w:t>
      </w:r>
      <w:r w:rsidRPr="00464C17">
        <w:rPr>
          <w:rFonts w:ascii="Arial" w:hAnsi="Arial" w:cs="Arial"/>
          <w:bCs/>
          <w:color w:val="000000"/>
          <w:sz w:val="24"/>
          <w:szCs w:val="24"/>
        </w:rPr>
        <w:t xml:space="preserve">an </w:t>
      </w:r>
      <w:proofErr w:type="gramStart"/>
      <w:r w:rsidRPr="00464C17">
        <w:rPr>
          <w:rFonts w:ascii="Arial" w:hAnsi="Arial" w:cs="Arial"/>
          <w:bCs/>
          <w:color w:val="000000"/>
          <w:sz w:val="24"/>
          <w:szCs w:val="24"/>
        </w:rPr>
        <w:t>on line</w:t>
      </w:r>
      <w:proofErr w:type="gramEnd"/>
      <w:r w:rsidRPr="00464C17">
        <w:rPr>
          <w:rFonts w:ascii="Arial" w:hAnsi="Arial" w:cs="Arial"/>
          <w:bCs/>
          <w:color w:val="000000"/>
          <w:sz w:val="24"/>
          <w:szCs w:val="24"/>
        </w:rPr>
        <w:t xml:space="preserve"> social media account without the consent of a person with parental responsibility. </w:t>
      </w:r>
    </w:p>
    <w:p w14:paraId="1BDA4642" w14:textId="77777777" w:rsidR="0086422C"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p>
    <w:p w14:paraId="1BDA4643" w14:textId="77777777" w:rsidR="000B43F3" w:rsidRPr="00464C17" w:rsidRDefault="0086422C"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As </w:t>
      </w:r>
      <w:r w:rsidR="00B93388" w:rsidRPr="00464C17">
        <w:rPr>
          <w:rFonts w:ascii="Arial" w:hAnsi="Arial" w:cs="Arial"/>
          <w:bCs/>
          <w:color w:val="000000"/>
          <w:sz w:val="24"/>
          <w:szCs w:val="24"/>
        </w:rPr>
        <w:t xml:space="preserve">a </w:t>
      </w:r>
      <w:r w:rsidRPr="00464C17">
        <w:rPr>
          <w:rFonts w:ascii="Arial" w:hAnsi="Arial" w:cs="Arial"/>
          <w:bCs/>
          <w:color w:val="000000"/>
          <w:sz w:val="24"/>
          <w:szCs w:val="24"/>
        </w:rPr>
        <w:t>general rule a child must have sufficient understanding and maturity to exercise their own rights</w:t>
      </w:r>
      <w:r w:rsidR="000B43F3" w:rsidRPr="00464C17">
        <w:rPr>
          <w:rFonts w:ascii="Arial" w:hAnsi="Arial" w:cs="Arial"/>
          <w:bCs/>
          <w:color w:val="000000"/>
          <w:sz w:val="24"/>
          <w:szCs w:val="24"/>
        </w:rPr>
        <w:t xml:space="preserve"> and a </w:t>
      </w:r>
      <w:proofErr w:type="gramStart"/>
      <w:r w:rsidR="000B43F3" w:rsidRPr="00464C17">
        <w:rPr>
          <w:rFonts w:ascii="Arial" w:hAnsi="Arial" w:cs="Arial"/>
          <w:bCs/>
          <w:color w:val="000000"/>
          <w:sz w:val="24"/>
          <w:szCs w:val="24"/>
        </w:rPr>
        <w:t>common sense</w:t>
      </w:r>
      <w:proofErr w:type="gramEnd"/>
      <w:r w:rsidR="000B43F3" w:rsidRPr="00464C17">
        <w:rPr>
          <w:rFonts w:ascii="Arial" w:hAnsi="Arial" w:cs="Arial"/>
          <w:bCs/>
          <w:color w:val="000000"/>
          <w:sz w:val="24"/>
          <w:szCs w:val="24"/>
        </w:rPr>
        <w:t xml:space="preserve"> approach will be adopted in the event a child or young person submits a request.</w:t>
      </w:r>
    </w:p>
    <w:p w14:paraId="1BDA4644" w14:textId="77777777" w:rsidR="000B43F3" w:rsidRPr="00464C17" w:rsidRDefault="000B43F3" w:rsidP="00066A01">
      <w:pPr>
        <w:widowControl w:val="0"/>
        <w:autoSpaceDE w:val="0"/>
        <w:autoSpaceDN w:val="0"/>
        <w:adjustRightInd w:val="0"/>
        <w:spacing w:after="0" w:line="240" w:lineRule="auto"/>
        <w:jc w:val="both"/>
        <w:rPr>
          <w:rFonts w:ascii="Arial" w:hAnsi="Arial" w:cs="Arial"/>
          <w:bCs/>
          <w:color w:val="000000"/>
          <w:sz w:val="24"/>
          <w:szCs w:val="24"/>
        </w:rPr>
      </w:pPr>
    </w:p>
    <w:p w14:paraId="1BDA4645" w14:textId="77777777" w:rsidR="0086422C" w:rsidRPr="00464C17" w:rsidRDefault="000B43F3"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 xml:space="preserve">For children aged under 13, it will generally be expected that a request </w:t>
      </w:r>
      <w:r w:rsidR="004323DA" w:rsidRPr="00464C17">
        <w:rPr>
          <w:rFonts w:ascii="Arial" w:hAnsi="Arial" w:cs="Arial"/>
          <w:bCs/>
          <w:color w:val="000000"/>
          <w:sz w:val="24"/>
          <w:szCs w:val="24"/>
        </w:rPr>
        <w:t xml:space="preserve">is made </w:t>
      </w:r>
      <w:r w:rsidRPr="00464C17">
        <w:rPr>
          <w:rFonts w:ascii="Arial" w:hAnsi="Arial" w:cs="Arial"/>
          <w:bCs/>
          <w:color w:val="000000"/>
          <w:sz w:val="24"/>
          <w:szCs w:val="24"/>
        </w:rPr>
        <w:t>by a pers</w:t>
      </w:r>
      <w:r w:rsidR="001D0D1B" w:rsidRPr="00464C17">
        <w:rPr>
          <w:rFonts w:ascii="Arial" w:hAnsi="Arial" w:cs="Arial"/>
          <w:bCs/>
          <w:color w:val="000000"/>
          <w:sz w:val="24"/>
          <w:szCs w:val="24"/>
        </w:rPr>
        <w:t xml:space="preserve">on with parental responsibility. A </w:t>
      </w:r>
      <w:r w:rsidRPr="00464C17">
        <w:rPr>
          <w:rFonts w:ascii="Arial" w:hAnsi="Arial" w:cs="Arial"/>
          <w:bCs/>
          <w:color w:val="000000"/>
          <w:sz w:val="24"/>
          <w:szCs w:val="24"/>
        </w:rPr>
        <w:t>‘best interest’ c</w:t>
      </w:r>
      <w:r w:rsidR="001D0D1B" w:rsidRPr="00464C17">
        <w:rPr>
          <w:rFonts w:ascii="Arial" w:hAnsi="Arial" w:cs="Arial"/>
          <w:bCs/>
          <w:color w:val="000000"/>
          <w:sz w:val="24"/>
          <w:szCs w:val="24"/>
        </w:rPr>
        <w:t>onsideration</w:t>
      </w:r>
      <w:r w:rsidRPr="00464C17">
        <w:rPr>
          <w:rFonts w:ascii="Arial" w:hAnsi="Arial" w:cs="Arial"/>
          <w:bCs/>
          <w:color w:val="000000"/>
          <w:sz w:val="24"/>
          <w:szCs w:val="24"/>
        </w:rPr>
        <w:t xml:space="preserve"> will be </w:t>
      </w:r>
      <w:proofErr w:type="gramStart"/>
      <w:r w:rsidRPr="00464C17">
        <w:rPr>
          <w:rFonts w:ascii="Arial" w:hAnsi="Arial" w:cs="Arial"/>
          <w:bCs/>
          <w:color w:val="000000"/>
          <w:sz w:val="24"/>
          <w:szCs w:val="24"/>
        </w:rPr>
        <w:t>taken into account</w:t>
      </w:r>
      <w:proofErr w:type="gramEnd"/>
      <w:r w:rsidRPr="00464C17">
        <w:rPr>
          <w:rFonts w:ascii="Arial" w:hAnsi="Arial" w:cs="Arial"/>
          <w:bCs/>
          <w:color w:val="000000"/>
          <w:sz w:val="24"/>
          <w:szCs w:val="24"/>
        </w:rPr>
        <w:t>.</w:t>
      </w:r>
      <w:r w:rsidRPr="00464C17">
        <w:rPr>
          <w:rFonts w:ascii="Arial" w:hAnsi="Arial" w:cs="Arial"/>
          <w:b/>
          <w:bCs/>
          <w:color w:val="000000"/>
          <w:sz w:val="24"/>
          <w:szCs w:val="24"/>
        </w:rPr>
        <w:t xml:space="preserve">  </w:t>
      </w:r>
      <w:r w:rsidR="0086422C" w:rsidRPr="00464C17">
        <w:rPr>
          <w:rFonts w:ascii="Arial" w:hAnsi="Arial" w:cs="Arial"/>
          <w:b/>
          <w:bCs/>
          <w:color w:val="000000"/>
          <w:sz w:val="24"/>
          <w:szCs w:val="24"/>
        </w:rPr>
        <w:t xml:space="preserve">   </w:t>
      </w:r>
    </w:p>
    <w:p w14:paraId="1BDA4646"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7"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3.5 How do I evidence parental responsibility? </w:t>
      </w:r>
    </w:p>
    <w:p w14:paraId="1BDA4648" w14:textId="77777777" w:rsidR="0086422C" w:rsidRPr="00464C17" w:rsidRDefault="0086422C"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9" w14:textId="77777777" w:rsidR="00784096" w:rsidRPr="00464C17" w:rsidRDefault="006B621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following evidences would be accepted as proof of parental responsibility;</w:t>
      </w:r>
    </w:p>
    <w:p w14:paraId="1BDA464A"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Birth Certificate </w:t>
      </w:r>
    </w:p>
    <w:p w14:paraId="1BDA464B"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Court Order </w:t>
      </w:r>
    </w:p>
    <w:p w14:paraId="1BDA464C"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Adoption Record </w:t>
      </w:r>
    </w:p>
    <w:p w14:paraId="1BDA464D" w14:textId="77777777" w:rsidR="006B6212" w:rsidRPr="00464C17" w:rsidRDefault="006B6212" w:rsidP="004367E4">
      <w:pPr>
        <w:pStyle w:val="ListParagraph"/>
        <w:widowControl w:val="0"/>
        <w:numPr>
          <w:ilvl w:val="0"/>
          <w:numId w:val="46"/>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Special Guardianship Order </w:t>
      </w:r>
    </w:p>
    <w:p w14:paraId="1BDA464E" w14:textId="77777777" w:rsidR="00784096" w:rsidRPr="00464C17" w:rsidRDefault="00784096"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4F" w14:textId="77777777" w:rsidR="00137353"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3.6 </w:t>
      </w:r>
      <w:r w:rsidR="00137353" w:rsidRPr="00464C17">
        <w:rPr>
          <w:rFonts w:ascii="Arial" w:hAnsi="Arial" w:cs="Arial"/>
          <w:b/>
          <w:bCs/>
          <w:color w:val="000000"/>
          <w:sz w:val="24"/>
          <w:szCs w:val="24"/>
        </w:rPr>
        <w:t>When can I expect you</w:t>
      </w:r>
      <w:r w:rsidR="00817A65" w:rsidRPr="00464C17">
        <w:rPr>
          <w:rFonts w:ascii="Arial" w:hAnsi="Arial" w:cs="Arial"/>
          <w:b/>
          <w:bCs/>
          <w:color w:val="000000"/>
          <w:sz w:val="24"/>
          <w:szCs w:val="24"/>
        </w:rPr>
        <w:t xml:space="preserve">r </w:t>
      </w:r>
      <w:r w:rsidR="00137353" w:rsidRPr="00464C17">
        <w:rPr>
          <w:rFonts w:ascii="Arial" w:hAnsi="Arial" w:cs="Arial"/>
          <w:b/>
          <w:bCs/>
          <w:color w:val="000000"/>
          <w:sz w:val="24"/>
          <w:szCs w:val="24"/>
        </w:rPr>
        <w:t>respon</w:t>
      </w:r>
      <w:r w:rsidR="00817A65" w:rsidRPr="00464C17">
        <w:rPr>
          <w:rFonts w:ascii="Arial" w:hAnsi="Arial" w:cs="Arial"/>
          <w:b/>
          <w:bCs/>
          <w:color w:val="000000"/>
          <w:sz w:val="24"/>
          <w:szCs w:val="24"/>
        </w:rPr>
        <w:t>se</w:t>
      </w:r>
      <w:r w:rsidR="00137353" w:rsidRPr="00464C17">
        <w:rPr>
          <w:rFonts w:ascii="Arial" w:hAnsi="Arial" w:cs="Arial"/>
          <w:b/>
          <w:bCs/>
          <w:color w:val="000000"/>
          <w:sz w:val="24"/>
          <w:szCs w:val="24"/>
        </w:rPr>
        <w:t>?</w:t>
      </w:r>
    </w:p>
    <w:p w14:paraId="1BDA4650"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1" w14:textId="77777777" w:rsidR="00137353" w:rsidRPr="00464C17" w:rsidRDefault="00327A0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t>
      </w:r>
      <w:r w:rsidR="00827F70" w:rsidRPr="00464C17">
        <w:rPr>
          <w:rFonts w:ascii="Arial" w:hAnsi="Arial" w:cs="Arial"/>
          <w:bCs/>
          <w:color w:val="000000"/>
          <w:sz w:val="24"/>
          <w:szCs w:val="24"/>
        </w:rPr>
        <w:t xml:space="preserve">aim </w:t>
      </w:r>
      <w:r w:rsidR="007A55A5" w:rsidRPr="00464C17">
        <w:rPr>
          <w:rFonts w:ascii="Arial" w:hAnsi="Arial" w:cs="Arial"/>
          <w:bCs/>
          <w:color w:val="000000"/>
          <w:sz w:val="24"/>
          <w:szCs w:val="24"/>
        </w:rPr>
        <w:t xml:space="preserve">to </w:t>
      </w:r>
      <w:r w:rsidRPr="00464C17">
        <w:rPr>
          <w:rFonts w:ascii="Arial" w:hAnsi="Arial" w:cs="Arial"/>
          <w:bCs/>
          <w:color w:val="000000"/>
          <w:sz w:val="24"/>
          <w:szCs w:val="24"/>
        </w:rPr>
        <w:t xml:space="preserve">respond to your request </w:t>
      </w:r>
      <w:r w:rsidR="00137353" w:rsidRPr="00464C17">
        <w:rPr>
          <w:rFonts w:ascii="Arial" w:hAnsi="Arial" w:cs="Arial"/>
          <w:bCs/>
          <w:color w:val="000000"/>
          <w:sz w:val="24"/>
          <w:szCs w:val="24"/>
        </w:rPr>
        <w:t xml:space="preserve">without undue delay and </w:t>
      </w:r>
      <w:r w:rsidR="00827F70" w:rsidRPr="00464C17">
        <w:rPr>
          <w:rFonts w:ascii="Arial" w:hAnsi="Arial" w:cs="Arial"/>
          <w:bCs/>
          <w:color w:val="000000"/>
          <w:sz w:val="24"/>
          <w:szCs w:val="24"/>
        </w:rPr>
        <w:t xml:space="preserve">no later than </w:t>
      </w:r>
      <w:r w:rsidR="00784096" w:rsidRPr="00464C17">
        <w:rPr>
          <w:rFonts w:ascii="Arial" w:hAnsi="Arial" w:cs="Arial"/>
          <w:bCs/>
          <w:color w:val="000000"/>
          <w:sz w:val="24"/>
          <w:szCs w:val="24"/>
        </w:rPr>
        <w:t>one</w:t>
      </w:r>
      <w:r w:rsidRPr="00464C17">
        <w:rPr>
          <w:rFonts w:ascii="Arial" w:hAnsi="Arial" w:cs="Arial"/>
          <w:bCs/>
          <w:color w:val="000000"/>
          <w:sz w:val="24"/>
          <w:szCs w:val="24"/>
        </w:rPr>
        <w:t xml:space="preserve"> </w:t>
      </w:r>
      <w:r w:rsidR="00827F70" w:rsidRPr="00464C17">
        <w:rPr>
          <w:rFonts w:ascii="Arial" w:hAnsi="Arial" w:cs="Arial"/>
          <w:bCs/>
          <w:color w:val="000000"/>
          <w:sz w:val="24"/>
          <w:szCs w:val="24"/>
        </w:rPr>
        <w:t xml:space="preserve">calendar </w:t>
      </w:r>
      <w:r w:rsidRPr="00464C17">
        <w:rPr>
          <w:rFonts w:ascii="Arial" w:hAnsi="Arial" w:cs="Arial"/>
          <w:bCs/>
          <w:color w:val="000000"/>
          <w:sz w:val="24"/>
          <w:szCs w:val="24"/>
        </w:rPr>
        <w:t xml:space="preserve">month </w:t>
      </w:r>
      <w:r w:rsidR="00817A65" w:rsidRPr="00464C17">
        <w:rPr>
          <w:rFonts w:ascii="Arial" w:hAnsi="Arial" w:cs="Arial"/>
          <w:bCs/>
          <w:color w:val="000000"/>
          <w:sz w:val="24"/>
          <w:szCs w:val="24"/>
        </w:rPr>
        <w:t>counted fr</w:t>
      </w:r>
      <w:r w:rsidR="004323DA" w:rsidRPr="00464C17">
        <w:rPr>
          <w:rFonts w:ascii="Arial" w:hAnsi="Arial" w:cs="Arial"/>
          <w:bCs/>
          <w:color w:val="000000"/>
          <w:sz w:val="24"/>
          <w:szCs w:val="24"/>
        </w:rPr>
        <w:t>o</w:t>
      </w:r>
      <w:r w:rsidR="00817A65" w:rsidRPr="00464C17">
        <w:rPr>
          <w:rFonts w:ascii="Arial" w:hAnsi="Arial" w:cs="Arial"/>
          <w:bCs/>
          <w:color w:val="000000"/>
          <w:sz w:val="24"/>
          <w:szCs w:val="24"/>
        </w:rPr>
        <w:t>m the</w:t>
      </w:r>
      <w:r w:rsidR="004F3286" w:rsidRPr="00464C17">
        <w:rPr>
          <w:rFonts w:ascii="Arial" w:hAnsi="Arial" w:cs="Arial"/>
          <w:bCs/>
          <w:color w:val="000000"/>
          <w:sz w:val="24"/>
          <w:szCs w:val="24"/>
        </w:rPr>
        <w:t xml:space="preserve"> </w:t>
      </w:r>
      <w:r w:rsidR="004323DA" w:rsidRPr="00464C17">
        <w:rPr>
          <w:rFonts w:ascii="Arial" w:hAnsi="Arial" w:cs="Arial"/>
          <w:bCs/>
          <w:color w:val="000000"/>
          <w:sz w:val="24"/>
          <w:szCs w:val="24"/>
        </w:rPr>
        <w:t xml:space="preserve">first working </w:t>
      </w:r>
      <w:r w:rsidR="00817A65" w:rsidRPr="00464C17">
        <w:rPr>
          <w:rFonts w:ascii="Arial" w:hAnsi="Arial" w:cs="Arial"/>
          <w:bCs/>
          <w:color w:val="000000"/>
          <w:sz w:val="24"/>
          <w:szCs w:val="24"/>
        </w:rPr>
        <w:t>day after we are in receipt of</w:t>
      </w:r>
      <w:r w:rsidR="004F3286" w:rsidRPr="00464C17">
        <w:rPr>
          <w:rFonts w:ascii="Arial" w:hAnsi="Arial" w:cs="Arial"/>
          <w:bCs/>
          <w:color w:val="000000"/>
          <w:sz w:val="24"/>
          <w:szCs w:val="24"/>
        </w:rPr>
        <w:t xml:space="preserve"> your request, and</w:t>
      </w:r>
      <w:r w:rsidR="00137353" w:rsidRPr="00464C17">
        <w:rPr>
          <w:rFonts w:ascii="Arial" w:hAnsi="Arial" w:cs="Arial"/>
          <w:bCs/>
          <w:color w:val="000000"/>
          <w:sz w:val="24"/>
          <w:szCs w:val="24"/>
        </w:rPr>
        <w:t>:</w:t>
      </w:r>
      <w:r w:rsidRPr="00464C17">
        <w:rPr>
          <w:rFonts w:ascii="Arial" w:hAnsi="Arial" w:cs="Arial"/>
          <w:bCs/>
          <w:color w:val="000000"/>
          <w:sz w:val="24"/>
          <w:szCs w:val="24"/>
        </w:rPr>
        <w:t xml:space="preserve"> </w:t>
      </w:r>
    </w:p>
    <w:p w14:paraId="1BDA4652" w14:textId="77777777" w:rsidR="004F3286" w:rsidRPr="00464C17" w:rsidRDefault="004F3286" w:rsidP="00066A01">
      <w:pPr>
        <w:widowControl w:val="0"/>
        <w:autoSpaceDE w:val="0"/>
        <w:autoSpaceDN w:val="0"/>
        <w:adjustRightInd w:val="0"/>
        <w:spacing w:after="0" w:line="240" w:lineRule="auto"/>
        <w:jc w:val="both"/>
        <w:rPr>
          <w:rFonts w:ascii="Arial" w:hAnsi="Arial" w:cs="Arial"/>
          <w:bCs/>
          <w:color w:val="000000"/>
          <w:sz w:val="24"/>
          <w:szCs w:val="24"/>
        </w:rPr>
      </w:pPr>
    </w:p>
    <w:p w14:paraId="1BDA4653" w14:textId="77777777" w:rsidR="00137353"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Cs/>
          <w:color w:val="000000"/>
          <w:sz w:val="24"/>
          <w:szCs w:val="24"/>
        </w:rPr>
        <w:t>proof of your identity</w:t>
      </w:r>
      <w:r w:rsidR="004F3286" w:rsidRPr="00464C17">
        <w:rPr>
          <w:rFonts w:ascii="Arial" w:hAnsi="Arial" w:cs="Arial"/>
          <w:bCs/>
          <w:color w:val="000000"/>
          <w:sz w:val="24"/>
          <w:szCs w:val="24"/>
        </w:rPr>
        <w:t xml:space="preserve">, </w:t>
      </w:r>
      <w:r w:rsidR="004F3286" w:rsidRPr="00464C17">
        <w:rPr>
          <w:rFonts w:ascii="Arial" w:hAnsi="Arial" w:cs="Arial"/>
          <w:b/>
          <w:bCs/>
          <w:color w:val="000000"/>
          <w:sz w:val="24"/>
          <w:szCs w:val="24"/>
        </w:rPr>
        <w:t>and</w:t>
      </w:r>
    </w:p>
    <w:p w14:paraId="1BDA4654" w14:textId="77777777" w:rsidR="00827F70" w:rsidRPr="00464C17" w:rsidRDefault="00137353" w:rsidP="00137353">
      <w:pPr>
        <w:pStyle w:val="ListParagraph"/>
        <w:widowControl w:val="0"/>
        <w:numPr>
          <w:ilvl w:val="0"/>
          <w:numId w:val="28"/>
        </w:numPr>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any further information (where we have requested this from you) we </w:t>
      </w:r>
      <w:r w:rsidR="00AB5C88" w:rsidRPr="00464C17">
        <w:rPr>
          <w:rFonts w:ascii="Arial" w:hAnsi="Arial" w:cs="Arial"/>
          <w:bCs/>
          <w:color w:val="000000"/>
          <w:sz w:val="24"/>
          <w:szCs w:val="24"/>
        </w:rPr>
        <w:t>need t</w:t>
      </w:r>
      <w:r w:rsidRPr="00464C17">
        <w:rPr>
          <w:rFonts w:ascii="Arial" w:hAnsi="Arial" w:cs="Arial"/>
          <w:bCs/>
          <w:color w:val="000000"/>
          <w:sz w:val="24"/>
          <w:szCs w:val="24"/>
        </w:rPr>
        <w:t xml:space="preserve">o process your request and/or locate and retrieve your personal information. </w:t>
      </w:r>
    </w:p>
    <w:p w14:paraId="1BDA4655" w14:textId="77777777" w:rsidR="00137353" w:rsidRPr="00464C17" w:rsidRDefault="00137353" w:rsidP="00066A01">
      <w:pPr>
        <w:widowControl w:val="0"/>
        <w:autoSpaceDE w:val="0"/>
        <w:autoSpaceDN w:val="0"/>
        <w:adjustRightInd w:val="0"/>
        <w:spacing w:after="0" w:line="240" w:lineRule="auto"/>
        <w:jc w:val="both"/>
        <w:rPr>
          <w:rFonts w:ascii="Arial" w:hAnsi="Arial" w:cs="Arial"/>
          <w:bCs/>
          <w:color w:val="000000"/>
          <w:sz w:val="24"/>
          <w:szCs w:val="24"/>
        </w:rPr>
      </w:pPr>
    </w:p>
    <w:p w14:paraId="1BDA4656" w14:textId="53ADDF2F" w:rsidR="00827F70" w:rsidRPr="00464C17" w:rsidRDefault="00827F70" w:rsidP="00066A01">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 xml:space="preserve">Where it is not possible to respond </w:t>
      </w:r>
      <w:r w:rsidR="0059351D" w:rsidRPr="00464C17">
        <w:rPr>
          <w:rFonts w:ascii="Arial" w:hAnsi="Arial" w:cs="Arial"/>
          <w:bCs/>
          <w:sz w:val="24"/>
          <w:szCs w:val="24"/>
        </w:rPr>
        <w:t xml:space="preserve">sooner and </w:t>
      </w:r>
      <w:r w:rsidR="00137353" w:rsidRPr="00464C17">
        <w:rPr>
          <w:rFonts w:ascii="Arial" w:hAnsi="Arial" w:cs="Arial"/>
          <w:bCs/>
          <w:sz w:val="24"/>
          <w:szCs w:val="24"/>
        </w:rPr>
        <w:t xml:space="preserve">the </w:t>
      </w:r>
      <w:r w:rsidR="0059351D" w:rsidRPr="00464C17">
        <w:rPr>
          <w:rFonts w:ascii="Arial" w:hAnsi="Arial" w:cs="Arial"/>
          <w:bCs/>
          <w:sz w:val="24"/>
          <w:szCs w:val="24"/>
        </w:rPr>
        <w:t xml:space="preserve">last day before </w:t>
      </w:r>
      <w:r w:rsidR="00067477" w:rsidRPr="00464C17">
        <w:rPr>
          <w:rFonts w:ascii="Arial" w:hAnsi="Arial" w:cs="Arial"/>
          <w:bCs/>
          <w:sz w:val="24"/>
          <w:szCs w:val="24"/>
        </w:rPr>
        <w:t xml:space="preserve">expiry of </w:t>
      </w:r>
      <w:r w:rsidR="009F3053" w:rsidRPr="00464C17">
        <w:rPr>
          <w:rFonts w:ascii="Arial" w:hAnsi="Arial" w:cs="Arial"/>
          <w:bCs/>
          <w:sz w:val="24"/>
          <w:szCs w:val="24"/>
        </w:rPr>
        <w:t>one</w:t>
      </w:r>
      <w:r w:rsidR="00067477" w:rsidRPr="00464C17">
        <w:rPr>
          <w:rFonts w:ascii="Arial" w:hAnsi="Arial" w:cs="Arial"/>
          <w:bCs/>
          <w:sz w:val="24"/>
          <w:szCs w:val="24"/>
        </w:rPr>
        <w:t xml:space="preserve"> </w:t>
      </w:r>
      <w:r w:rsidR="004179EB" w:rsidRPr="00464C17">
        <w:rPr>
          <w:rFonts w:ascii="Arial" w:hAnsi="Arial" w:cs="Arial"/>
          <w:bCs/>
          <w:sz w:val="24"/>
          <w:szCs w:val="24"/>
        </w:rPr>
        <w:t xml:space="preserve">calendar </w:t>
      </w:r>
      <w:r w:rsidR="00067477" w:rsidRPr="00464C17">
        <w:rPr>
          <w:rFonts w:ascii="Arial" w:hAnsi="Arial" w:cs="Arial"/>
          <w:bCs/>
          <w:sz w:val="24"/>
          <w:szCs w:val="24"/>
        </w:rPr>
        <w:t>month</w:t>
      </w:r>
      <w:r w:rsidR="00137353" w:rsidRPr="00464C17">
        <w:rPr>
          <w:rFonts w:ascii="Arial" w:hAnsi="Arial" w:cs="Arial"/>
          <w:bCs/>
          <w:sz w:val="24"/>
          <w:szCs w:val="24"/>
        </w:rPr>
        <w:t xml:space="preserve">, </w:t>
      </w:r>
      <w:r w:rsidR="006D4B9A" w:rsidRPr="00464C17">
        <w:rPr>
          <w:rFonts w:ascii="Arial" w:hAnsi="Arial" w:cs="Arial"/>
          <w:bCs/>
          <w:sz w:val="24"/>
          <w:szCs w:val="24"/>
        </w:rPr>
        <w:t>fall</w:t>
      </w:r>
      <w:r w:rsidR="007F6352" w:rsidRPr="00464C17">
        <w:rPr>
          <w:rFonts w:ascii="Arial" w:hAnsi="Arial" w:cs="Arial"/>
          <w:bCs/>
          <w:sz w:val="24"/>
          <w:szCs w:val="24"/>
        </w:rPr>
        <w:t>s</w:t>
      </w:r>
      <w:r w:rsidR="006D4B9A" w:rsidRPr="00464C17">
        <w:rPr>
          <w:rFonts w:ascii="Arial" w:hAnsi="Arial" w:cs="Arial"/>
          <w:bCs/>
          <w:sz w:val="24"/>
          <w:szCs w:val="24"/>
        </w:rPr>
        <w:t xml:space="preserve"> </w:t>
      </w:r>
      <w:r w:rsidR="007F6352" w:rsidRPr="00464C17">
        <w:rPr>
          <w:rFonts w:ascii="Arial" w:hAnsi="Arial" w:cs="Arial"/>
          <w:bCs/>
          <w:sz w:val="24"/>
          <w:szCs w:val="24"/>
        </w:rPr>
        <w:t xml:space="preserve">over a </w:t>
      </w:r>
      <w:r w:rsidR="006D4B9A" w:rsidRPr="00464C17">
        <w:rPr>
          <w:rFonts w:ascii="Arial" w:hAnsi="Arial" w:cs="Arial"/>
          <w:bCs/>
          <w:sz w:val="24"/>
          <w:szCs w:val="24"/>
        </w:rPr>
        <w:t>weekend or on a bank holiday, the latest due date w</w:t>
      </w:r>
      <w:r w:rsidR="00067477" w:rsidRPr="00464C17">
        <w:rPr>
          <w:rFonts w:ascii="Arial" w:hAnsi="Arial" w:cs="Arial"/>
          <w:bCs/>
          <w:sz w:val="24"/>
          <w:szCs w:val="24"/>
        </w:rPr>
        <w:t xml:space="preserve">ill be </w:t>
      </w:r>
      <w:r w:rsidR="0059351D" w:rsidRPr="00464C17">
        <w:rPr>
          <w:rFonts w:ascii="Arial" w:hAnsi="Arial" w:cs="Arial"/>
          <w:bCs/>
          <w:sz w:val="24"/>
          <w:szCs w:val="24"/>
        </w:rPr>
        <w:t xml:space="preserve">treated </w:t>
      </w:r>
      <w:r w:rsidR="007F6352" w:rsidRPr="00464C17">
        <w:rPr>
          <w:rFonts w:ascii="Arial" w:hAnsi="Arial" w:cs="Arial"/>
          <w:bCs/>
          <w:sz w:val="24"/>
          <w:szCs w:val="24"/>
        </w:rPr>
        <w:t xml:space="preserve">as </w:t>
      </w:r>
      <w:r w:rsidR="006D4B9A" w:rsidRPr="00464C17">
        <w:rPr>
          <w:rFonts w:ascii="Arial" w:hAnsi="Arial" w:cs="Arial"/>
          <w:bCs/>
          <w:sz w:val="24"/>
          <w:szCs w:val="24"/>
        </w:rPr>
        <w:t xml:space="preserve">the first working </w:t>
      </w:r>
      <w:r w:rsidR="00067477" w:rsidRPr="00464C17">
        <w:rPr>
          <w:rFonts w:ascii="Arial" w:hAnsi="Arial" w:cs="Arial"/>
          <w:bCs/>
          <w:sz w:val="24"/>
          <w:szCs w:val="24"/>
        </w:rPr>
        <w:t xml:space="preserve">day after </w:t>
      </w:r>
      <w:r w:rsidR="006D4B9A" w:rsidRPr="00464C17">
        <w:rPr>
          <w:rFonts w:ascii="Arial" w:hAnsi="Arial" w:cs="Arial"/>
          <w:bCs/>
          <w:sz w:val="24"/>
          <w:szCs w:val="24"/>
        </w:rPr>
        <w:t xml:space="preserve">the weekend or </w:t>
      </w:r>
      <w:r w:rsidRPr="00464C17">
        <w:rPr>
          <w:rFonts w:ascii="Arial" w:hAnsi="Arial" w:cs="Arial"/>
          <w:bCs/>
          <w:sz w:val="24"/>
          <w:szCs w:val="24"/>
        </w:rPr>
        <w:t>bank holiday.</w:t>
      </w:r>
    </w:p>
    <w:p w14:paraId="1BDA4657"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5C" w14:textId="2AE8C8B4" w:rsidR="006D4B9A" w:rsidRPr="00464C17" w:rsidRDefault="00067477"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If you</w:t>
      </w:r>
      <w:r w:rsidR="000547A1" w:rsidRPr="00464C17">
        <w:rPr>
          <w:rFonts w:ascii="Arial" w:hAnsi="Arial" w:cs="Arial"/>
          <w:bCs/>
          <w:color w:val="000000"/>
          <w:sz w:val="24"/>
          <w:szCs w:val="24"/>
        </w:rPr>
        <w:t xml:space="preserve">r </w:t>
      </w:r>
      <w:r w:rsidRPr="00464C17">
        <w:rPr>
          <w:rFonts w:ascii="Arial" w:hAnsi="Arial" w:cs="Arial"/>
          <w:bCs/>
          <w:color w:val="000000"/>
          <w:sz w:val="24"/>
          <w:szCs w:val="24"/>
        </w:rPr>
        <w:t>request is complex, we may need to extend the length of time required to respond. If this applies</w:t>
      </w:r>
      <w:r w:rsidR="00976927" w:rsidRPr="00464C17">
        <w:rPr>
          <w:rFonts w:ascii="Arial" w:hAnsi="Arial" w:cs="Arial"/>
          <w:bCs/>
          <w:color w:val="000000"/>
          <w:sz w:val="24"/>
          <w:szCs w:val="24"/>
        </w:rPr>
        <w:t>,</w:t>
      </w:r>
      <w:r w:rsidRPr="00464C17">
        <w:rPr>
          <w:rFonts w:ascii="Arial" w:hAnsi="Arial" w:cs="Arial"/>
          <w:bCs/>
          <w:color w:val="000000"/>
          <w:sz w:val="24"/>
          <w:szCs w:val="24"/>
        </w:rPr>
        <w:t xml:space="preserve"> we will let you know </w:t>
      </w:r>
      <w:r w:rsidR="00817A65" w:rsidRPr="00464C17">
        <w:rPr>
          <w:rFonts w:ascii="Arial" w:hAnsi="Arial" w:cs="Arial"/>
          <w:bCs/>
          <w:color w:val="000000"/>
          <w:sz w:val="24"/>
          <w:szCs w:val="24"/>
        </w:rPr>
        <w:t>before the</w:t>
      </w:r>
      <w:r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latest </w:t>
      </w:r>
      <w:r w:rsidR="000D165F" w:rsidRPr="00464C17">
        <w:rPr>
          <w:rFonts w:ascii="Arial" w:hAnsi="Arial" w:cs="Arial"/>
          <w:bCs/>
          <w:color w:val="000000"/>
          <w:sz w:val="24"/>
          <w:szCs w:val="24"/>
        </w:rPr>
        <w:t xml:space="preserve">due </w:t>
      </w:r>
      <w:r w:rsidRPr="00464C17">
        <w:rPr>
          <w:rFonts w:ascii="Arial" w:hAnsi="Arial" w:cs="Arial"/>
          <w:bCs/>
          <w:color w:val="000000"/>
          <w:sz w:val="24"/>
          <w:szCs w:val="24"/>
        </w:rPr>
        <w:t xml:space="preserve">date on which you </w:t>
      </w:r>
      <w:r w:rsidR="00E3235D" w:rsidRPr="00464C17">
        <w:rPr>
          <w:rFonts w:ascii="Arial" w:hAnsi="Arial" w:cs="Arial"/>
          <w:bCs/>
          <w:color w:val="000000"/>
          <w:sz w:val="24"/>
          <w:szCs w:val="24"/>
        </w:rPr>
        <w:t>w</w:t>
      </w:r>
      <w:r w:rsidR="000547A1" w:rsidRPr="00464C17">
        <w:rPr>
          <w:rFonts w:ascii="Arial" w:hAnsi="Arial" w:cs="Arial"/>
          <w:bCs/>
          <w:color w:val="000000"/>
          <w:sz w:val="24"/>
          <w:szCs w:val="24"/>
        </w:rPr>
        <w:t xml:space="preserve">ould be expecting </w:t>
      </w:r>
      <w:r w:rsidRPr="00464C17">
        <w:rPr>
          <w:rFonts w:ascii="Arial" w:hAnsi="Arial" w:cs="Arial"/>
          <w:bCs/>
          <w:color w:val="000000"/>
          <w:sz w:val="24"/>
          <w:szCs w:val="24"/>
        </w:rPr>
        <w:t xml:space="preserve">to hear </w:t>
      </w:r>
      <w:r w:rsidR="00E3235D" w:rsidRPr="00464C17">
        <w:rPr>
          <w:rFonts w:ascii="Arial" w:hAnsi="Arial" w:cs="Arial"/>
          <w:bCs/>
          <w:color w:val="000000"/>
          <w:sz w:val="24"/>
          <w:szCs w:val="24"/>
        </w:rPr>
        <w:t xml:space="preserve">back </w:t>
      </w:r>
      <w:r w:rsidRPr="00464C17">
        <w:rPr>
          <w:rFonts w:ascii="Arial" w:hAnsi="Arial" w:cs="Arial"/>
          <w:bCs/>
          <w:color w:val="000000"/>
          <w:sz w:val="24"/>
          <w:szCs w:val="24"/>
        </w:rPr>
        <w:t>from us.</w:t>
      </w:r>
      <w:r w:rsidR="00A87E3B" w:rsidRPr="00464C17">
        <w:rPr>
          <w:rFonts w:ascii="Arial" w:hAnsi="Arial" w:cs="Arial"/>
          <w:bCs/>
          <w:color w:val="000000"/>
          <w:sz w:val="24"/>
          <w:szCs w:val="24"/>
        </w:rPr>
        <w:t xml:space="preserve"> </w:t>
      </w:r>
      <w:r w:rsidR="006D4B9A" w:rsidRPr="00464C17">
        <w:rPr>
          <w:rFonts w:ascii="Arial" w:hAnsi="Arial" w:cs="Arial"/>
          <w:bCs/>
          <w:color w:val="000000"/>
          <w:sz w:val="24"/>
          <w:szCs w:val="24"/>
        </w:rPr>
        <w:t xml:space="preserve">The </w:t>
      </w:r>
      <w:r w:rsidR="00A87E3B" w:rsidRPr="00464C17">
        <w:rPr>
          <w:rFonts w:ascii="Arial" w:hAnsi="Arial" w:cs="Arial"/>
          <w:bCs/>
          <w:color w:val="000000"/>
          <w:sz w:val="24"/>
          <w:szCs w:val="24"/>
        </w:rPr>
        <w:t>UK GDPR</w:t>
      </w:r>
      <w:r w:rsidR="006D4B9A" w:rsidRPr="00464C17">
        <w:rPr>
          <w:rFonts w:ascii="Arial" w:hAnsi="Arial" w:cs="Arial"/>
          <w:bCs/>
          <w:color w:val="000000"/>
          <w:sz w:val="24"/>
          <w:szCs w:val="24"/>
        </w:rPr>
        <w:t xml:space="preserve"> says we can extend the length of time to respond by a maximum of </w:t>
      </w:r>
      <w:r w:rsidR="00817A65" w:rsidRPr="00464C17">
        <w:rPr>
          <w:rFonts w:ascii="Arial" w:hAnsi="Arial" w:cs="Arial"/>
          <w:bCs/>
          <w:color w:val="000000"/>
          <w:sz w:val="24"/>
          <w:szCs w:val="24"/>
        </w:rPr>
        <w:t xml:space="preserve">a </w:t>
      </w:r>
      <w:r w:rsidR="006D4B9A" w:rsidRPr="00464C17">
        <w:rPr>
          <w:rFonts w:ascii="Arial" w:hAnsi="Arial" w:cs="Arial"/>
          <w:bCs/>
          <w:color w:val="000000"/>
          <w:sz w:val="24"/>
          <w:szCs w:val="24"/>
        </w:rPr>
        <w:t xml:space="preserve">further </w:t>
      </w:r>
      <w:r w:rsidR="009F3053" w:rsidRPr="00464C17">
        <w:rPr>
          <w:rFonts w:ascii="Arial" w:hAnsi="Arial" w:cs="Arial"/>
          <w:bCs/>
          <w:color w:val="000000"/>
          <w:sz w:val="24"/>
          <w:szCs w:val="24"/>
        </w:rPr>
        <w:t>two</w:t>
      </w:r>
      <w:r w:rsidR="00817A65" w:rsidRPr="00464C17">
        <w:rPr>
          <w:rFonts w:ascii="Arial" w:hAnsi="Arial" w:cs="Arial"/>
          <w:bCs/>
          <w:color w:val="000000"/>
          <w:sz w:val="24"/>
          <w:szCs w:val="24"/>
        </w:rPr>
        <w:t xml:space="preserve"> </w:t>
      </w:r>
      <w:r w:rsidR="006D4B9A" w:rsidRPr="00464C17">
        <w:rPr>
          <w:rFonts w:ascii="Arial" w:hAnsi="Arial" w:cs="Arial"/>
          <w:bCs/>
          <w:color w:val="000000"/>
          <w:sz w:val="24"/>
          <w:szCs w:val="24"/>
        </w:rPr>
        <w:t>calendar months.</w:t>
      </w:r>
    </w:p>
    <w:p w14:paraId="1BDA465D" w14:textId="77777777"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p>
    <w:p w14:paraId="1BDA465E" w14:textId="3F1A1BD5" w:rsidR="007F6352" w:rsidRPr="00464C17" w:rsidRDefault="007F63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w:t>
      </w:r>
      <w:r w:rsidRPr="00464C17">
        <w:rPr>
          <w:rFonts w:ascii="Arial" w:hAnsi="Arial" w:cs="Arial"/>
          <w:bCs/>
          <w:sz w:val="24"/>
          <w:szCs w:val="24"/>
        </w:rPr>
        <w:t xml:space="preserve">it is not possible to respond </w:t>
      </w:r>
      <w:r w:rsidR="0059351D" w:rsidRPr="00464C17">
        <w:rPr>
          <w:rFonts w:ascii="Arial" w:hAnsi="Arial" w:cs="Arial"/>
          <w:bCs/>
          <w:sz w:val="24"/>
          <w:szCs w:val="24"/>
        </w:rPr>
        <w:t xml:space="preserve">sooner and the last day </w:t>
      </w:r>
      <w:r w:rsidRPr="00464C17">
        <w:rPr>
          <w:rFonts w:ascii="Arial" w:hAnsi="Arial" w:cs="Arial"/>
          <w:bCs/>
          <w:sz w:val="24"/>
          <w:szCs w:val="24"/>
        </w:rPr>
        <w:t xml:space="preserve">before expiry of the </w:t>
      </w:r>
      <w:r w:rsidR="009F3053" w:rsidRPr="00464C17">
        <w:rPr>
          <w:rFonts w:ascii="Arial" w:hAnsi="Arial" w:cs="Arial"/>
          <w:bCs/>
          <w:sz w:val="24"/>
          <w:szCs w:val="24"/>
        </w:rPr>
        <w:t>second</w:t>
      </w:r>
      <w:r w:rsidRPr="00464C17">
        <w:rPr>
          <w:rFonts w:ascii="Arial" w:hAnsi="Arial" w:cs="Arial"/>
          <w:bCs/>
          <w:sz w:val="24"/>
          <w:szCs w:val="24"/>
        </w:rPr>
        <w:t xml:space="preserve"> calendar month</w:t>
      </w:r>
      <w:r w:rsidR="0059351D" w:rsidRPr="00464C17">
        <w:rPr>
          <w:rFonts w:ascii="Arial" w:hAnsi="Arial" w:cs="Arial"/>
          <w:bCs/>
          <w:sz w:val="24"/>
          <w:szCs w:val="24"/>
        </w:rPr>
        <w:t xml:space="preserve">, </w:t>
      </w:r>
      <w:r w:rsidRPr="00464C17">
        <w:rPr>
          <w:rFonts w:ascii="Arial" w:hAnsi="Arial" w:cs="Arial"/>
          <w:bCs/>
          <w:color w:val="000000"/>
          <w:sz w:val="24"/>
          <w:szCs w:val="24"/>
        </w:rPr>
        <w:t xml:space="preserve">falls over a </w:t>
      </w:r>
      <w:r w:rsidRPr="00464C17">
        <w:rPr>
          <w:rFonts w:ascii="Arial" w:hAnsi="Arial" w:cs="Arial"/>
          <w:bCs/>
          <w:sz w:val="24"/>
          <w:szCs w:val="24"/>
        </w:rPr>
        <w:t xml:space="preserve">weekend or on a bank holiday, the latest due date will be </w:t>
      </w:r>
      <w:r w:rsidR="0059351D" w:rsidRPr="00464C17">
        <w:rPr>
          <w:rFonts w:ascii="Arial" w:hAnsi="Arial" w:cs="Arial"/>
          <w:bCs/>
          <w:sz w:val="24"/>
          <w:szCs w:val="24"/>
        </w:rPr>
        <w:t xml:space="preserve">treated </w:t>
      </w:r>
      <w:r w:rsidRPr="00464C17">
        <w:rPr>
          <w:rFonts w:ascii="Arial" w:hAnsi="Arial" w:cs="Arial"/>
          <w:bCs/>
          <w:sz w:val="24"/>
          <w:szCs w:val="24"/>
        </w:rPr>
        <w:t>as the first working day after the weekend or bank holiday.</w:t>
      </w:r>
      <w:r w:rsidRPr="00464C17">
        <w:rPr>
          <w:rFonts w:ascii="Arial" w:hAnsi="Arial" w:cs="Arial"/>
          <w:bCs/>
          <w:color w:val="000000"/>
          <w:sz w:val="24"/>
          <w:szCs w:val="24"/>
        </w:rPr>
        <w:t xml:space="preserve"> </w:t>
      </w:r>
    </w:p>
    <w:p w14:paraId="1BDA465F"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0"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always endeavour to respond as quickly as we can. </w:t>
      </w:r>
    </w:p>
    <w:p w14:paraId="1BDA4661"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2" w14:textId="77777777" w:rsidR="006D4B9A" w:rsidRPr="00464C17" w:rsidRDefault="00D22FC8"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3.7 </w:t>
      </w:r>
      <w:r w:rsidR="006D4B9A" w:rsidRPr="00464C17">
        <w:rPr>
          <w:rFonts w:ascii="Arial" w:hAnsi="Arial" w:cs="Arial"/>
          <w:b/>
          <w:bCs/>
          <w:color w:val="000000"/>
          <w:sz w:val="24"/>
          <w:szCs w:val="24"/>
        </w:rPr>
        <w:t>Will I have to pay a charge?</w:t>
      </w:r>
    </w:p>
    <w:p w14:paraId="1BDA4663" w14:textId="77777777" w:rsidR="006D4B9A" w:rsidRPr="00464C17" w:rsidRDefault="006D4B9A"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64" w14:textId="77777777" w:rsidR="006D4B9A" w:rsidRPr="00464C17" w:rsidRDefault="00067477"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Ordinarily we will not charge a fee for fulfilling </w:t>
      </w:r>
      <w:r w:rsidR="006D4B9A" w:rsidRPr="00464C17">
        <w:rPr>
          <w:rFonts w:ascii="Arial" w:hAnsi="Arial" w:cs="Arial"/>
          <w:bCs/>
          <w:color w:val="000000"/>
          <w:sz w:val="24"/>
          <w:szCs w:val="24"/>
        </w:rPr>
        <w:t xml:space="preserve">a request from </w:t>
      </w:r>
      <w:r w:rsidRPr="00464C17">
        <w:rPr>
          <w:rFonts w:ascii="Arial" w:hAnsi="Arial" w:cs="Arial"/>
          <w:bCs/>
          <w:color w:val="000000"/>
          <w:sz w:val="24"/>
          <w:szCs w:val="24"/>
        </w:rPr>
        <w:t>you</w:t>
      </w:r>
      <w:r w:rsidR="000547A1" w:rsidRPr="00464C17">
        <w:rPr>
          <w:rFonts w:ascii="Arial" w:hAnsi="Arial" w:cs="Arial"/>
          <w:bCs/>
          <w:color w:val="000000"/>
          <w:sz w:val="24"/>
          <w:szCs w:val="24"/>
        </w:rPr>
        <w:t>.</w:t>
      </w:r>
    </w:p>
    <w:p w14:paraId="1BDA4665" w14:textId="77777777" w:rsidR="006D4B9A" w:rsidRPr="00464C17" w:rsidRDefault="006D4B9A" w:rsidP="00CB1C72">
      <w:pPr>
        <w:widowControl w:val="0"/>
        <w:autoSpaceDE w:val="0"/>
        <w:autoSpaceDN w:val="0"/>
        <w:adjustRightInd w:val="0"/>
        <w:spacing w:after="0" w:line="240" w:lineRule="auto"/>
        <w:jc w:val="both"/>
        <w:rPr>
          <w:rFonts w:ascii="Arial" w:hAnsi="Arial" w:cs="Arial"/>
          <w:bCs/>
          <w:color w:val="000000"/>
          <w:sz w:val="24"/>
          <w:szCs w:val="24"/>
        </w:rPr>
      </w:pPr>
    </w:p>
    <w:p w14:paraId="1BDA4666" w14:textId="1C365B08" w:rsidR="00CB1C72" w:rsidRPr="00464C17" w:rsidRDefault="00817A65" w:rsidP="00CB1C72">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The only exception is where you make</w:t>
      </w:r>
      <w:r w:rsidR="009F3053" w:rsidRPr="00464C17">
        <w:rPr>
          <w:rFonts w:ascii="Arial" w:hAnsi="Arial" w:cs="Arial"/>
          <w:bCs/>
          <w:color w:val="000000"/>
          <w:sz w:val="24"/>
          <w:szCs w:val="24"/>
        </w:rPr>
        <w:t xml:space="preserve"> repeat requests for the same or</w:t>
      </w:r>
      <w:r w:rsidRPr="00464C17">
        <w:rPr>
          <w:rFonts w:ascii="Arial" w:hAnsi="Arial" w:cs="Arial"/>
          <w:bCs/>
          <w:color w:val="000000"/>
          <w:sz w:val="24"/>
          <w:szCs w:val="24"/>
        </w:rPr>
        <w:t xml:space="preserve"> similar information. In these cases, </w:t>
      </w:r>
      <w:r w:rsidR="00067477" w:rsidRPr="00464C17">
        <w:rPr>
          <w:rFonts w:ascii="Arial" w:hAnsi="Arial" w:cs="Arial"/>
          <w:bCs/>
          <w:color w:val="000000"/>
          <w:sz w:val="24"/>
          <w:szCs w:val="24"/>
        </w:rPr>
        <w:t xml:space="preserve">we reserve the right to charge </w:t>
      </w:r>
      <w:r w:rsidRPr="00464C17">
        <w:rPr>
          <w:rFonts w:ascii="Arial" w:hAnsi="Arial" w:cs="Arial"/>
          <w:bCs/>
          <w:color w:val="000000"/>
          <w:sz w:val="24"/>
          <w:szCs w:val="24"/>
        </w:rPr>
        <w:t xml:space="preserve">a reasonable fee based on the administrative costs of supplying further </w:t>
      </w:r>
      <w:r w:rsidR="00CB1C72" w:rsidRPr="00464C17">
        <w:rPr>
          <w:rFonts w:ascii="Arial" w:hAnsi="Arial" w:cs="Arial"/>
          <w:bCs/>
          <w:color w:val="000000"/>
          <w:sz w:val="24"/>
          <w:szCs w:val="24"/>
        </w:rPr>
        <w:t xml:space="preserve">copies if </w:t>
      </w:r>
      <w:r w:rsidRPr="00464C17">
        <w:rPr>
          <w:rFonts w:ascii="Arial" w:hAnsi="Arial" w:cs="Arial"/>
          <w:bCs/>
          <w:color w:val="000000"/>
          <w:sz w:val="24"/>
          <w:szCs w:val="24"/>
        </w:rPr>
        <w:t>we consider a reasonable time period has not intervened since fulfilling a previous request.</w:t>
      </w:r>
    </w:p>
    <w:p w14:paraId="1BDA4668" w14:textId="77777777" w:rsidR="000B1224" w:rsidRPr="00464C17" w:rsidRDefault="000B1224" w:rsidP="00CB1C72">
      <w:pPr>
        <w:widowControl w:val="0"/>
        <w:autoSpaceDE w:val="0"/>
        <w:autoSpaceDN w:val="0"/>
        <w:adjustRightInd w:val="0"/>
        <w:spacing w:after="0" w:line="240" w:lineRule="auto"/>
        <w:jc w:val="both"/>
        <w:rPr>
          <w:rFonts w:ascii="Arial" w:hAnsi="Arial" w:cs="Arial"/>
          <w:bCs/>
          <w:color w:val="000000"/>
          <w:sz w:val="24"/>
          <w:szCs w:val="24"/>
        </w:rPr>
      </w:pPr>
    </w:p>
    <w:p w14:paraId="1BDA4669" w14:textId="77777777" w:rsidR="006D4B9A" w:rsidRPr="00464C17" w:rsidRDefault="000235B4" w:rsidP="00CB1C72">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3.8 </w:t>
      </w:r>
      <w:r w:rsidR="006D4B9A" w:rsidRPr="00464C17">
        <w:rPr>
          <w:rFonts w:ascii="Arial" w:hAnsi="Arial" w:cs="Arial"/>
          <w:b/>
          <w:bCs/>
          <w:color w:val="000000"/>
          <w:sz w:val="24"/>
          <w:szCs w:val="24"/>
        </w:rPr>
        <w:t xml:space="preserve">Will I get all of </w:t>
      </w:r>
      <w:r w:rsidR="001979B4" w:rsidRPr="00464C17">
        <w:rPr>
          <w:rFonts w:ascii="Arial" w:hAnsi="Arial" w:cs="Arial"/>
          <w:b/>
          <w:bCs/>
          <w:color w:val="000000"/>
          <w:sz w:val="24"/>
          <w:szCs w:val="24"/>
        </w:rPr>
        <w:t xml:space="preserve">the </w:t>
      </w:r>
      <w:r w:rsidR="006D4B9A" w:rsidRPr="00464C17">
        <w:rPr>
          <w:rFonts w:ascii="Arial" w:hAnsi="Arial" w:cs="Arial"/>
          <w:b/>
          <w:bCs/>
          <w:color w:val="000000"/>
          <w:sz w:val="24"/>
          <w:szCs w:val="24"/>
        </w:rPr>
        <w:t>information</w:t>
      </w:r>
      <w:r w:rsidR="001979B4" w:rsidRPr="00464C17">
        <w:rPr>
          <w:rFonts w:ascii="Arial" w:hAnsi="Arial" w:cs="Arial"/>
          <w:b/>
          <w:bCs/>
          <w:color w:val="000000"/>
          <w:sz w:val="24"/>
          <w:szCs w:val="24"/>
        </w:rPr>
        <w:t xml:space="preserve"> I am requesting</w:t>
      </w:r>
      <w:r w:rsidR="006D4B9A" w:rsidRPr="00464C17">
        <w:rPr>
          <w:rFonts w:ascii="Arial" w:hAnsi="Arial" w:cs="Arial"/>
          <w:b/>
          <w:bCs/>
          <w:color w:val="000000"/>
          <w:sz w:val="24"/>
          <w:szCs w:val="24"/>
        </w:rPr>
        <w:t>?</w:t>
      </w:r>
    </w:p>
    <w:p w14:paraId="1BDA466A"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1BDA466B" w14:textId="3E2A9445" w:rsidR="00AB5C88" w:rsidRPr="00464C17" w:rsidRDefault="009F3053"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AB5C88" w:rsidRPr="00464C17">
        <w:rPr>
          <w:rFonts w:ascii="Arial" w:hAnsi="Arial" w:cs="Arial"/>
          <w:bCs/>
          <w:color w:val="000000"/>
          <w:sz w:val="24"/>
          <w:szCs w:val="24"/>
        </w:rPr>
        <w:t>his is likely to be the case.</w:t>
      </w:r>
    </w:p>
    <w:p w14:paraId="1BDA466C"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6EC47D27" w14:textId="77777777" w:rsidR="0069478F"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But </w:t>
      </w:r>
      <w:r w:rsidR="00837096" w:rsidRPr="00464C17">
        <w:rPr>
          <w:rFonts w:ascii="Arial" w:hAnsi="Arial" w:cs="Arial"/>
          <w:bCs/>
          <w:color w:val="000000"/>
          <w:sz w:val="24"/>
          <w:szCs w:val="24"/>
        </w:rPr>
        <w:t xml:space="preserve">it is important to note that </w:t>
      </w:r>
      <w:r w:rsidRPr="00464C17">
        <w:rPr>
          <w:rFonts w:ascii="Arial" w:hAnsi="Arial" w:cs="Arial"/>
          <w:bCs/>
          <w:color w:val="000000"/>
          <w:sz w:val="24"/>
          <w:szCs w:val="24"/>
        </w:rPr>
        <w:t xml:space="preserve">the </w:t>
      </w:r>
      <w:r w:rsidR="00FD6298" w:rsidRPr="00464C17">
        <w:rPr>
          <w:rFonts w:ascii="Arial" w:hAnsi="Arial" w:cs="Arial"/>
          <w:bCs/>
          <w:color w:val="000000"/>
          <w:sz w:val="24"/>
          <w:szCs w:val="24"/>
        </w:rPr>
        <w:t xml:space="preserve">right of access to your </w:t>
      </w:r>
      <w:r w:rsidRPr="00464C17">
        <w:rPr>
          <w:rFonts w:ascii="Arial" w:hAnsi="Arial" w:cs="Arial"/>
          <w:bCs/>
          <w:color w:val="000000"/>
          <w:sz w:val="24"/>
          <w:szCs w:val="24"/>
        </w:rPr>
        <w:t xml:space="preserve">own </w:t>
      </w:r>
      <w:r w:rsidR="00FD6298" w:rsidRPr="00464C17">
        <w:rPr>
          <w:rFonts w:ascii="Arial" w:hAnsi="Arial" w:cs="Arial"/>
          <w:bCs/>
          <w:color w:val="000000"/>
          <w:sz w:val="24"/>
          <w:szCs w:val="24"/>
        </w:rPr>
        <w:t xml:space="preserve">information does not </w:t>
      </w:r>
      <w:r w:rsidR="00837096" w:rsidRPr="00464C17">
        <w:rPr>
          <w:rFonts w:ascii="Arial" w:hAnsi="Arial" w:cs="Arial"/>
          <w:bCs/>
          <w:color w:val="000000"/>
          <w:sz w:val="24"/>
          <w:szCs w:val="24"/>
        </w:rPr>
        <w:t xml:space="preserve">extend to </w:t>
      </w:r>
      <w:r w:rsidR="00FD6298" w:rsidRPr="00464C17">
        <w:rPr>
          <w:rFonts w:ascii="Arial" w:hAnsi="Arial" w:cs="Arial"/>
          <w:bCs/>
          <w:color w:val="000000"/>
          <w:sz w:val="24"/>
          <w:szCs w:val="24"/>
        </w:rPr>
        <w:t xml:space="preserve">information about other people </w:t>
      </w:r>
      <w:r w:rsidR="001979B4" w:rsidRPr="00464C17">
        <w:rPr>
          <w:rFonts w:ascii="Arial" w:hAnsi="Arial" w:cs="Arial"/>
          <w:bCs/>
          <w:color w:val="000000"/>
          <w:sz w:val="24"/>
          <w:szCs w:val="24"/>
        </w:rPr>
        <w:t xml:space="preserve">who </w:t>
      </w:r>
      <w:r w:rsidR="00FD6298" w:rsidRPr="00464C17">
        <w:rPr>
          <w:rFonts w:ascii="Arial" w:hAnsi="Arial" w:cs="Arial"/>
          <w:bCs/>
          <w:color w:val="000000"/>
          <w:sz w:val="24"/>
          <w:szCs w:val="24"/>
        </w:rPr>
        <w:t>may be identified in</w:t>
      </w:r>
      <w:r w:rsidR="001979B4" w:rsidRPr="00464C17">
        <w:rPr>
          <w:rFonts w:ascii="Arial" w:hAnsi="Arial" w:cs="Arial"/>
          <w:bCs/>
          <w:color w:val="000000"/>
          <w:sz w:val="24"/>
          <w:szCs w:val="24"/>
        </w:rPr>
        <w:t xml:space="preserve"> the</w:t>
      </w:r>
      <w:r w:rsidRPr="00464C17">
        <w:rPr>
          <w:rFonts w:ascii="Arial" w:hAnsi="Arial" w:cs="Arial"/>
          <w:bCs/>
          <w:color w:val="000000"/>
          <w:sz w:val="24"/>
          <w:szCs w:val="24"/>
        </w:rPr>
        <w:t xml:space="preserve"> </w:t>
      </w:r>
      <w:r w:rsidR="00FD6298" w:rsidRPr="00464C17">
        <w:rPr>
          <w:rFonts w:ascii="Arial" w:hAnsi="Arial" w:cs="Arial"/>
          <w:bCs/>
          <w:color w:val="000000"/>
          <w:sz w:val="24"/>
          <w:szCs w:val="24"/>
        </w:rPr>
        <w:t xml:space="preserve">information </w:t>
      </w:r>
      <w:r w:rsidRPr="00464C17">
        <w:rPr>
          <w:rFonts w:ascii="Arial" w:hAnsi="Arial" w:cs="Arial"/>
          <w:bCs/>
          <w:color w:val="000000"/>
          <w:sz w:val="24"/>
          <w:szCs w:val="24"/>
        </w:rPr>
        <w:t>that also refers to you</w:t>
      </w:r>
      <w:r w:rsidR="00FD6298" w:rsidRPr="00464C17">
        <w:rPr>
          <w:rFonts w:ascii="Arial" w:hAnsi="Arial" w:cs="Arial"/>
          <w:bCs/>
          <w:color w:val="000000"/>
          <w:sz w:val="24"/>
          <w:szCs w:val="24"/>
        </w:rPr>
        <w:t xml:space="preserve">. </w:t>
      </w:r>
    </w:p>
    <w:p w14:paraId="064B2571" w14:textId="77777777" w:rsidR="0069478F" w:rsidRPr="00464C17" w:rsidRDefault="0069478F" w:rsidP="006D4B9A">
      <w:pPr>
        <w:widowControl w:val="0"/>
        <w:autoSpaceDE w:val="0"/>
        <w:autoSpaceDN w:val="0"/>
        <w:adjustRightInd w:val="0"/>
        <w:spacing w:after="0" w:line="240" w:lineRule="auto"/>
        <w:jc w:val="both"/>
        <w:rPr>
          <w:rFonts w:ascii="Arial" w:hAnsi="Arial" w:cs="Arial"/>
          <w:bCs/>
          <w:color w:val="000000"/>
          <w:sz w:val="24"/>
          <w:szCs w:val="24"/>
        </w:rPr>
      </w:pPr>
    </w:p>
    <w:p w14:paraId="1BDA466F" w14:textId="0302322A" w:rsidR="00AB5C8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may therefore redact personal information about other persons </w:t>
      </w:r>
      <w:r w:rsidR="00303FCF" w:rsidRPr="00464C17">
        <w:rPr>
          <w:rFonts w:ascii="Arial" w:hAnsi="Arial" w:cs="Arial"/>
          <w:bCs/>
          <w:color w:val="000000"/>
          <w:sz w:val="24"/>
          <w:szCs w:val="24"/>
        </w:rPr>
        <w:t xml:space="preserve">(Third Parties) </w:t>
      </w:r>
      <w:r w:rsidRPr="00464C17">
        <w:rPr>
          <w:rFonts w:ascii="Arial" w:hAnsi="Arial" w:cs="Arial"/>
          <w:bCs/>
          <w:color w:val="000000"/>
          <w:sz w:val="24"/>
          <w:szCs w:val="24"/>
        </w:rPr>
        <w:t>where we are satisfied it is reasonable in the circumstances to do so</w:t>
      </w:r>
      <w:r w:rsidR="00AB5C88" w:rsidRPr="00464C17">
        <w:rPr>
          <w:rFonts w:ascii="Arial" w:hAnsi="Arial" w:cs="Arial"/>
          <w:bCs/>
          <w:color w:val="000000"/>
          <w:sz w:val="24"/>
          <w:szCs w:val="24"/>
        </w:rPr>
        <w:t>.</w:t>
      </w:r>
    </w:p>
    <w:p w14:paraId="1BDA4670" w14:textId="77777777" w:rsidR="00AB5C8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1" w14:textId="6CE2FEEE" w:rsidR="00FD6298" w:rsidRPr="00464C17" w:rsidRDefault="00AB5C8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w:t>
      </w:r>
      <w:r w:rsidR="001979B4" w:rsidRPr="00464C17">
        <w:rPr>
          <w:rFonts w:ascii="Arial" w:hAnsi="Arial" w:cs="Arial"/>
          <w:bCs/>
          <w:color w:val="000000"/>
          <w:sz w:val="24"/>
          <w:szCs w:val="24"/>
        </w:rPr>
        <w:t xml:space="preserve">n some </w:t>
      </w:r>
      <w:r w:rsidR="00C92E68" w:rsidRPr="00464C17">
        <w:rPr>
          <w:rFonts w:ascii="Arial" w:hAnsi="Arial" w:cs="Arial"/>
          <w:bCs/>
          <w:color w:val="000000"/>
          <w:sz w:val="24"/>
          <w:szCs w:val="24"/>
        </w:rPr>
        <w:t>cases,</w:t>
      </w:r>
      <w:r w:rsidR="001979B4" w:rsidRPr="00464C17">
        <w:rPr>
          <w:rFonts w:ascii="Arial" w:hAnsi="Arial" w:cs="Arial"/>
          <w:bCs/>
          <w:color w:val="000000"/>
          <w:sz w:val="24"/>
          <w:szCs w:val="24"/>
        </w:rPr>
        <w:t xml:space="preserve"> </w:t>
      </w:r>
      <w:r w:rsidRPr="00464C17">
        <w:rPr>
          <w:rFonts w:ascii="Arial" w:hAnsi="Arial" w:cs="Arial"/>
          <w:bCs/>
          <w:color w:val="000000"/>
          <w:sz w:val="24"/>
          <w:szCs w:val="24"/>
        </w:rPr>
        <w:t xml:space="preserve">information may be so interlinked that it </w:t>
      </w:r>
      <w:r w:rsidR="00C65311" w:rsidRPr="00464C17">
        <w:rPr>
          <w:rFonts w:ascii="Arial" w:hAnsi="Arial" w:cs="Arial"/>
          <w:bCs/>
          <w:color w:val="000000"/>
          <w:sz w:val="24"/>
          <w:szCs w:val="24"/>
        </w:rPr>
        <w:t xml:space="preserve">is not </w:t>
      </w:r>
      <w:r w:rsidRPr="00464C17">
        <w:rPr>
          <w:rFonts w:ascii="Arial" w:hAnsi="Arial" w:cs="Arial"/>
          <w:bCs/>
          <w:color w:val="000000"/>
          <w:sz w:val="24"/>
          <w:szCs w:val="24"/>
        </w:rPr>
        <w:t>possible to f</w:t>
      </w:r>
      <w:r w:rsidR="001979B4" w:rsidRPr="00464C17">
        <w:rPr>
          <w:rFonts w:ascii="Arial" w:hAnsi="Arial" w:cs="Arial"/>
          <w:bCs/>
          <w:color w:val="000000"/>
          <w:sz w:val="24"/>
          <w:szCs w:val="24"/>
        </w:rPr>
        <w:t xml:space="preserve">ulfil your request without breaching another person’s privacy rights. </w:t>
      </w:r>
    </w:p>
    <w:p w14:paraId="1BDA4672"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3" w14:textId="77777777" w:rsidR="00FD6298" w:rsidRPr="00464C17" w:rsidRDefault="00837096"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T</w:t>
      </w:r>
      <w:r w:rsidR="00FD6298" w:rsidRPr="00464C17">
        <w:rPr>
          <w:rFonts w:ascii="Arial" w:hAnsi="Arial" w:cs="Arial"/>
          <w:bCs/>
          <w:color w:val="000000"/>
          <w:sz w:val="24"/>
          <w:szCs w:val="24"/>
        </w:rPr>
        <w:t xml:space="preserve">he names of professional staff </w:t>
      </w:r>
      <w:r w:rsidR="00303FCF" w:rsidRPr="00464C17">
        <w:rPr>
          <w:rFonts w:ascii="Arial" w:hAnsi="Arial" w:cs="Arial"/>
          <w:bCs/>
          <w:color w:val="000000"/>
          <w:sz w:val="24"/>
          <w:szCs w:val="24"/>
        </w:rPr>
        <w:t xml:space="preserve">(whether directly employed by us or not) </w:t>
      </w:r>
      <w:r w:rsidR="00FD6298" w:rsidRPr="00464C17">
        <w:rPr>
          <w:rFonts w:ascii="Arial" w:hAnsi="Arial" w:cs="Arial"/>
          <w:bCs/>
          <w:color w:val="000000"/>
          <w:sz w:val="24"/>
          <w:szCs w:val="24"/>
        </w:rPr>
        <w:t>involved in decision</w:t>
      </w:r>
      <w:r w:rsidR="00D07609" w:rsidRPr="00464C17">
        <w:rPr>
          <w:rFonts w:ascii="Arial" w:hAnsi="Arial" w:cs="Arial"/>
          <w:bCs/>
          <w:color w:val="000000"/>
          <w:sz w:val="24"/>
          <w:szCs w:val="24"/>
        </w:rPr>
        <w:t>-</w:t>
      </w:r>
      <w:r w:rsidR="00FD6298" w:rsidRPr="00464C17">
        <w:rPr>
          <w:rFonts w:ascii="Arial" w:hAnsi="Arial" w:cs="Arial"/>
          <w:bCs/>
          <w:color w:val="000000"/>
          <w:sz w:val="24"/>
          <w:szCs w:val="24"/>
        </w:rPr>
        <w:t xml:space="preserve">making about your care </w:t>
      </w:r>
      <w:r w:rsidRPr="00464C17">
        <w:rPr>
          <w:rFonts w:ascii="Arial" w:hAnsi="Arial" w:cs="Arial"/>
          <w:bCs/>
          <w:color w:val="000000"/>
          <w:sz w:val="24"/>
          <w:szCs w:val="24"/>
        </w:rPr>
        <w:t xml:space="preserve">and </w:t>
      </w:r>
      <w:r w:rsidR="00FD6298" w:rsidRPr="00464C17">
        <w:rPr>
          <w:rFonts w:ascii="Arial" w:hAnsi="Arial" w:cs="Arial"/>
          <w:bCs/>
          <w:color w:val="000000"/>
          <w:sz w:val="24"/>
          <w:szCs w:val="24"/>
        </w:rPr>
        <w:t xml:space="preserve">education </w:t>
      </w:r>
      <w:r w:rsidRPr="00464C17">
        <w:rPr>
          <w:rFonts w:ascii="Arial" w:hAnsi="Arial" w:cs="Arial"/>
          <w:bCs/>
          <w:color w:val="000000"/>
          <w:sz w:val="24"/>
          <w:szCs w:val="24"/>
        </w:rPr>
        <w:t xml:space="preserve">will often be disclosable </w:t>
      </w:r>
      <w:r w:rsidR="001979B4" w:rsidRPr="00464C17">
        <w:rPr>
          <w:rFonts w:ascii="Arial" w:hAnsi="Arial" w:cs="Arial"/>
          <w:bCs/>
          <w:color w:val="000000"/>
          <w:sz w:val="24"/>
          <w:szCs w:val="24"/>
        </w:rPr>
        <w:t xml:space="preserve">and their identities will not be automatically </w:t>
      </w:r>
      <w:r w:rsidR="00FD6298" w:rsidRPr="00464C17">
        <w:rPr>
          <w:rFonts w:ascii="Arial" w:hAnsi="Arial" w:cs="Arial"/>
          <w:bCs/>
          <w:color w:val="000000"/>
          <w:sz w:val="24"/>
          <w:szCs w:val="24"/>
        </w:rPr>
        <w:t>redacted</w:t>
      </w:r>
      <w:r w:rsidR="001979B4" w:rsidRPr="00464C17">
        <w:rPr>
          <w:rFonts w:ascii="Arial" w:hAnsi="Arial" w:cs="Arial"/>
          <w:bCs/>
          <w:color w:val="000000"/>
          <w:sz w:val="24"/>
          <w:szCs w:val="24"/>
        </w:rPr>
        <w:t>,</w:t>
      </w:r>
      <w:r w:rsidR="00FD6298" w:rsidRPr="00464C17">
        <w:rPr>
          <w:rFonts w:ascii="Arial" w:hAnsi="Arial" w:cs="Arial"/>
          <w:bCs/>
          <w:color w:val="000000"/>
          <w:sz w:val="24"/>
          <w:szCs w:val="24"/>
        </w:rPr>
        <w:t xml:space="preserve"> unless this is warranted in</w:t>
      </w:r>
      <w:r w:rsidR="001979B4" w:rsidRPr="00464C17">
        <w:rPr>
          <w:rFonts w:ascii="Arial" w:hAnsi="Arial" w:cs="Arial"/>
          <w:bCs/>
          <w:color w:val="000000"/>
          <w:sz w:val="24"/>
          <w:szCs w:val="24"/>
        </w:rPr>
        <w:t xml:space="preserve"> a p</w:t>
      </w:r>
      <w:r w:rsidR="00FD6298" w:rsidRPr="00464C17">
        <w:rPr>
          <w:rFonts w:ascii="Arial" w:hAnsi="Arial" w:cs="Arial"/>
          <w:bCs/>
          <w:color w:val="000000"/>
          <w:sz w:val="24"/>
          <w:szCs w:val="24"/>
        </w:rPr>
        <w:t>articular case.</w:t>
      </w:r>
    </w:p>
    <w:p w14:paraId="1BDA4674" w14:textId="77777777"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1BDA4675" w14:textId="54B7CE0F"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law recognises that there are occasions when it may be appropriate to withhold </w:t>
      </w:r>
      <w:r w:rsidR="00336153" w:rsidRPr="00464C17">
        <w:rPr>
          <w:rFonts w:ascii="Arial" w:hAnsi="Arial" w:cs="Arial"/>
          <w:bCs/>
          <w:color w:val="000000"/>
          <w:sz w:val="24"/>
          <w:szCs w:val="24"/>
        </w:rPr>
        <w:t>certain information and provide</w:t>
      </w:r>
      <w:r w:rsidRPr="00464C17">
        <w:rPr>
          <w:rFonts w:ascii="Arial" w:hAnsi="Arial" w:cs="Arial"/>
          <w:bCs/>
          <w:color w:val="000000"/>
          <w:sz w:val="24"/>
          <w:szCs w:val="24"/>
        </w:rPr>
        <w:t xml:space="preserve"> exemptions in specified circumstances.  </w:t>
      </w:r>
    </w:p>
    <w:p w14:paraId="1BDA4676" w14:textId="77777777" w:rsidR="001979B4" w:rsidRPr="00464C17" w:rsidRDefault="001979B4" w:rsidP="006D4B9A">
      <w:pPr>
        <w:widowControl w:val="0"/>
        <w:autoSpaceDE w:val="0"/>
        <w:autoSpaceDN w:val="0"/>
        <w:adjustRightInd w:val="0"/>
        <w:spacing w:after="0" w:line="240" w:lineRule="auto"/>
        <w:jc w:val="both"/>
        <w:rPr>
          <w:rFonts w:ascii="Arial" w:hAnsi="Arial" w:cs="Arial"/>
          <w:bCs/>
          <w:color w:val="000000"/>
          <w:sz w:val="24"/>
          <w:szCs w:val="24"/>
        </w:rPr>
      </w:pPr>
    </w:p>
    <w:p w14:paraId="1BDA4677" w14:textId="77777777" w:rsidR="001979B4" w:rsidRPr="00464C17" w:rsidRDefault="0059351D" w:rsidP="001979B4">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we withhold information on the basis that it is exempt from disclosure, where it is possible to do so, we will explain the exemption(s) we are relying on and the reasons why one or more </w:t>
      </w:r>
      <w:r w:rsidR="008C5042" w:rsidRPr="00464C17">
        <w:rPr>
          <w:rFonts w:ascii="Arial" w:hAnsi="Arial" w:cs="Arial"/>
          <w:bCs/>
          <w:color w:val="000000"/>
          <w:sz w:val="24"/>
          <w:szCs w:val="24"/>
        </w:rPr>
        <w:t xml:space="preserve">are necessary. </w:t>
      </w:r>
    </w:p>
    <w:p w14:paraId="1BDA4678" w14:textId="2888ECAE" w:rsidR="00FD6298"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p>
    <w:p w14:paraId="27EC8E4D" w14:textId="77777777" w:rsidR="00E07DF0" w:rsidRPr="00464C17" w:rsidRDefault="00E07DF0" w:rsidP="006D4B9A">
      <w:pPr>
        <w:widowControl w:val="0"/>
        <w:autoSpaceDE w:val="0"/>
        <w:autoSpaceDN w:val="0"/>
        <w:adjustRightInd w:val="0"/>
        <w:spacing w:after="0" w:line="240" w:lineRule="auto"/>
        <w:jc w:val="both"/>
        <w:rPr>
          <w:rFonts w:ascii="Arial" w:hAnsi="Arial" w:cs="Arial"/>
          <w:bCs/>
          <w:color w:val="000000"/>
          <w:sz w:val="24"/>
          <w:szCs w:val="24"/>
        </w:rPr>
      </w:pPr>
    </w:p>
    <w:p w14:paraId="1BDA467A" w14:textId="77777777" w:rsidR="00FD6298" w:rsidRPr="00464C17" w:rsidRDefault="000235B4" w:rsidP="00FD6298">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lastRenderedPageBreak/>
        <w:t xml:space="preserve">3.9 </w:t>
      </w:r>
      <w:r w:rsidR="00FD6298" w:rsidRPr="00464C17">
        <w:rPr>
          <w:rFonts w:ascii="Arial" w:hAnsi="Arial" w:cs="Arial"/>
          <w:b/>
          <w:bCs/>
          <w:color w:val="000000"/>
          <w:sz w:val="24"/>
          <w:szCs w:val="24"/>
        </w:rPr>
        <w:t xml:space="preserve">Can I choose the format in which my information is </w:t>
      </w:r>
      <w:r w:rsidR="00D07609" w:rsidRPr="00464C17">
        <w:rPr>
          <w:rFonts w:ascii="Arial" w:hAnsi="Arial" w:cs="Arial"/>
          <w:b/>
          <w:bCs/>
          <w:color w:val="000000"/>
          <w:sz w:val="24"/>
          <w:szCs w:val="24"/>
        </w:rPr>
        <w:t>supplied</w:t>
      </w:r>
      <w:r w:rsidR="00FD6298" w:rsidRPr="00464C17">
        <w:rPr>
          <w:rFonts w:ascii="Arial" w:hAnsi="Arial" w:cs="Arial"/>
          <w:b/>
          <w:bCs/>
          <w:color w:val="000000"/>
          <w:sz w:val="24"/>
          <w:szCs w:val="24"/>
        </w:rPr>
        <w:t xml:space="preserve">? </w:t>
      </w:r>
    </w:p>
    <w:p w14:paraId="1BDA467B" w14:textId="77777777" w:rsidR="00FD6298" w:rsidRPr="00464C17" w:rsidRDefault="00FD6298" w:rsidP="00FD6298">
      <w:pPr>
        <w:widowControl w:val="0"/>
        <w:autoSpaceDE w:val="0"/>
        <w:autoSpaceDN w:val="0"/>
        <w:adjustRightInd w:val="0"/>
        <w:spacing w:after="0" w:line="240" w:lineRule="auto"/>
        <w:jc w:val="both"/>
        <w:rPr>
          <w:rFonts w:ascii="Arial" w:hAnsi="Arial" w:cs="Arial"/>
          <w:b/>
          <w:bCs/>
          <w:color w:val="000000"/>
          <w:sz w:val="24"/>
          <w:szCs w:val="24"/>
        </w:rPr>
      </w:pPr>
    </w:p>
    <w:p w14:paraId="1BDA467D" w14:textId="66931A1D" w:rsidR="00FD6298" w:rsidRPr="00464C17" w:rsidRDefault="00FD6298" w:rsidP="006D4B9A">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Where you have submitted your request electronically or asked us to respond in a particular format, we will try to do so wherever this is reasonably practicable.   </w:t>
      </w:r>
    </w:p>
    <w:p w14:paraId="58869383" w14:textId="77777777" w:rsidR="00C91733" w:rsidRDefault="00C91733" w:rsidP="00817A65">
      <w:pPr>
        <w:widowControl w:val="0"/>
        <w:autoSpaceDE w:val="0"/>
        <w:autoSpaceDN w:val="0"/>
        <w:adjustRightInd w:val="0"/>
        <w:spacing w:after="0" w:line="240" w:lineRule="auto"/>
        <w:jc w:val="both"/>
        <w:rPr>
          <w:rFonts w:ascii="Arial" w:hAnsi="Arial" w:cs="Arial"/>
          <w:b/>
          <w:bCs/>
          <w:color w:val="000000"/>
          <w:sz w:val="24"/>
          <w:szCs w:val="24"/>
        </w:rPr>
      </w:pPr>
    </w:p>
    <w:p w14:paraId="1BDA467F" w14:textId="46D0EFA6" w:rsidR="00817A65" w:rsidRPr="00464C17" w:rsidRDefault="000235B4" w:rsidP="00817A65">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3.10 </w:t>
      </w:r>
      <w:r w:rsidR="00817A65" w:rsidRPr="00464C17">
        <w:rPr>
          <w:rFonts w:ascii="Arial" w:hAnsi="Arial" w:cs="Arial"/>
          <w:b/>
          <w:bCs/>
          <w:color w:val="000000"/>
          <w:sz w:val="24"/>
          <w:szCs w:val="24"/>
        </w:rPr>
        <w:t>Can you refuse my request?</w:t>
      </w:r>
    </w:p>
    <w:p w14:paraId="1BDA4680" w14:textId="77777777" w:rsidR="00817A65" w:rsidRPr="00464C17" w:rsidRDefault="00DF604E" w:rsidP="00DF604E">
      <w:pPr>
        <w:widowControl w:val="0"/>
        <w:tabs>
          <w:tab w:val="left" w:pos="2263"/>
        </w:tabs>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ab/>
      </w:r>
    </w:p>
    <w:p w14:paraId="1BDA4681"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In certain circumstances we may refuse to act on your request if we consider that your request is unfounded, excessive or repetitive in nature.</w:t>
      </w:r>
    </w:p>
    <w:p w14:paraId="1BDA4682" w14:textId="77777777"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p>
    <w:p w14:paraId="1BDA4683" w14:textId="5311AAEC" w:rsidR="00817A65" w:rsidRPr="00464C17" w:rsidRDefault="00817A65" w:rsidP="00817A65">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We will give our reasons if we refuse </w:t>
      </w:r>
      <w:r w:rsidR="00AB5C88" w:rsidRPr="00464C17">
        <w:rPr>
          <w:rFonts w:ascii="Arial" w:hAnsi="Arial" w:cs="Arial"/>
          <w:bCs/>
          <w:color w:val="000000"/>
          <w:sz w:val="24"/>
          <w:szCs w:val="24"/>
        </w:rPr>
        <w:t>to comply with</w:t>
      </w:r>
      <w:r w:rsidRPr="00464C17">
        <w:rPr>
          <w:rFonts w:ascii="Arial" w:hAnsi="Arial" w:cs="Arial"/>
          <w:bCs/>
          <w:color w:val="000000"/>
          <w:sz w:val="24"/>
          <w:szCs w:val="24"/>
        </w:rPr>
        <w:t xml:space="preserve"> your request on </w:t>
      </w:r>
      <w:r w:rsidR="00336153" w:rsidRPr="00464C17">
        <w:rPr>
          <w:rFonts w:ascii="Arial" w:hAnsi="Arial" w:cs="Arial"/>
          <w:bCs/>
          <w:color w:val="000000"/>
          <w:sz w:val="24"/>
          <w:szCs w:val="24"/>
        </w:rPr>
        <w:t xml:space="preserve">any of these </w:t>
      </w:r>
      <w:r w:rsidRPr="00464C17">
        <w:rPr>
          <w:rFonts w:ascii="Arial" w:hAnsi="Arial" w:cs="Arial"/>
          <w:bCs/>
          <w:color w:val="000000"/>
          <w:sz w:val="24"/>
          <w:szCs w:val="24"/>
        </w:rPr>
        <w:t>ground</w:t>
      </w:r>
      <w:r w:rsidR="00336153" w:rsidRPr="00464C17">
        <w:rPr>
          <w:rFonts w:ascii="Arial" w:hAnsi="Arial" w:cs="Arial"/>
          <w:bCs/>
          <w:color w:val="000000"/>
          <w:sz w:val="24"/>
          <w:szCs w:val="24"/>
        </w:rPr>
        <w:t>s</w:t>
      </w:r>
      <w:r w:rsidRPr="00464C17">
        <w:rPr>
          <w:rFonts w:ascii="Arial" w:hAnsi="Arial" w:cs="Arial"/>
          <w:bCs/>
          <w:color w:val="000000"/>
          <w:sz w:val="24"/>
          <w:szCs w:val="24"/>
        </w:rPr>
        <w:t xml:space="preserve">.   </w:t>
      </w:r>
    </w:p>
    <w:p w14:paraId="1BDA4684" w14:textId="77777777" w:rsidR="006D4B9A" w:rsidRPr="00464C17" w:rsidRDefault="006D4B9A" w:rsidP="00066A01">
      <w:pPr>
        <w:widowControl w:val="0"/>
        <w:autoSpaceDE w:val="0"/>
        <w:autoSpaceDN w:val="0"/>
        <w:adjustRightInd w:val="0"/>
        <w:spacing w:after="0" w:line="240" w:lineRule="auto"/>
        <w:jc w:val="both"/>
        <w:rPr>
          <w:rFonts w:ascii="Arial" w:hAnsi="Arial" w:cs="Arial"/>
          <w:bCs/>
          <w:color w:val="000000"/>
          <w:sz w:val="24"/>
          <w:szCs w:val="24"/>
        </w:rPr>
      </w:pPr>
    </w:p>
    <w:p w14:paraId="49488D18"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2CD28D3D" w14:textId="77777777" w:rsidR="00C92E68" w:rsidRDefault="00C92E68" w:rsidP="00066A01">
      <w:pPr>
        <w:widowControl w:val="0"/>
        <w:autoSpaceDE w:val="0"/>
        <w:autoSpaceDN w:val="0"/>
        <w:adjustRightInd w:val="0"/>
        <w:spacing w:after="0" w:line="240" w:lineRule="auto"/>
        <w:jc w:val="both"/>
        <w:rPr>
          <w:rFonts w:ascii="Arial" w:hAnsi="Arial" w:cs="Arial"/>
          <w:b/>
          <w:bCs/>
          <w:color w:val="000000"/>
          <w:sz w:val="24"/>
          <w:szCs w:val="24"/>
        </w:rPr>
      </w:pPr>
    </w:p>
    <w:p w14:paraId="1BDA4685" w14:textId="7F59A316" w:rsidR="000B1224" w:rsidRPr="00464C17" w:rsidRDefault="000235B4" w:rsidP="00066A01">
      <w:pPr>
        <w:widowControl w:val="0"/>
        <w:autoSpaceDE w:val="0"/>
        <w:autoSpaceDN w:val="0"/>
        <w:adjustRightInd w:val="0"/>
        <w:spacing w:after="0" w:line="240" w:lineRule="auto"/>
        <w:jc w:val="both"/>
        <w:rPr>
          <w:rFonts w:ascii="Arial" w:hAnsi="Arial" w:cs="Arial"/>
          <w:b/>
          <w:bCs/>
          <w:color w:val="000000"/>
          <w:sz w:val="24"/>
          <w:szCs w:val="24"/>
        </w:rPr>
      </w:pPr>
      <w:r w:rsidRPr="00464C17">
        <w:rPr>
          <w:rFonts w:ascii="Arial" w:hAnsi="Arial" w:cs="Arial"/>
          <w:b/>
          <w:bCs/>
          <w:color w:val="000000"/>
          <w:sz w:val="24"/>
          <w:szCs w:val="24"/>
        </w:rPr>
        <w:t xml:space="preserve">3.11 </w:t>
      </w:r>
      <w:r w:rsidR="00147052" w:rsidRPr="00464C17">
        <w:rPr>
          <w:rFonts w:ascii="Arial" w:hAnsi="Arial" w:cs="Arial"/>
          <w:b/>
          <w:bCs/>
          <w:color w:val="000000"/>
          <w:sz w:val="24"/>
          <w:szCs w:val="24"/>
        </w:rPr>
        <w:t>What if I am not satisfied with your response or it is taking too long?</w:t>
      </w:r>
    </w:p>
    <w:p w14:paraId="1BDA4686" w14:textId="77777777" w:rsidR="00827F70" w:rsidRPr="00464C17" w:rsidRDefault="00827F70" w:rsidP="00066A01">
      <w:pPr>
        <w:widowControl w:val="0"/>
        <w:autoSpaceDE w:val="0"/>
        <w:autoSpaceDN w:val="0"/>
        <w:adjustRightInd w:val="0"/>
        <w:spacing w:after="0" w:line="240" w:lineRule="auto"/>
        <w:jc w:val="both"/>
        <w:rPr>
          <w:rFonts w:ascii="Arial" w:hAnsi="Arial" w:cs="Arial"/>
          <w:bCs/>
          <w:color w:val="000000"/>
          <w:sz w:val="24"/>
          <w:szCs w:val="24"/>
        </w:rPr>
      </w:pPr>
    </w:p>
    <w:p w14:paraId="1BDA4687" w14:textId="584D6A1F" w:rsidR="00422372" w:rsidRPr="00464C17" w:rsidRDefault="0014705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If you do not hear from us by the </w:t>
      </w:r>
      <w:r w:rsidR="00422372" w:rsidRPr="00464C17">
        <w:rPr>
          <w:rFonts w:ascii="Arial" w:hAnsi="Arial" w:cs="Arial"/>
          <w:bCs/>
          <w:color w:val="000000"/>
          <w:sz w:val="24"/>
          <w:szCs w:val="24"/>
        </w:rPr>
        <w:t xml:space="preserve">latest </w:t>
      </w:r>
      <w:r w:rsidR="00AB5C88" w:rsidRPr="00464C17">
        <w:rPr>
          <w:rFonts w:ascii="Arial" w:hAnsi="Arial" w:cs="Arial"/>
          <w:bCs/>
          <w:color w:val="000000"/>
          <w:sz w:val="24"/>
          <w:szCs w:val="24"/>
        </w:rPr>
        <w:t xml:space="preserve">due </w:t>
      </w:r>
      <w:r w:rsidR="00422372" w:rsidRPr="00464C17">
        <w:rPr>
          <w:rFonts w:ascii="Arial" w:hAnsi="Arial" w:cs="Arial"/>
          <w:bCs/>
          <w:color w:val="000000"/>
          <w:sz w:val="24"/>
          <w:szCs w:val="24"/>
        </w:rPr>
        <w:t xml:space="preserve">date or are not satisfied with the response </w:t>
      </w:r>
      <w:r w:rsidR="00282A3B" w:rsidRPr="00464C17">
        <w:rPr>
          <w:rFonts w:ascii="Arial" w:hAnsi="Arial" w:cs="Arial"/>
          <w:bCs/>
          <w:color w:val="000000"/>
          <w:sz w:val="24"/>
          <w:szCs w:val="24"/>
        </w:rPr>
        <w:t>you</w:t>
      </w:r>
      <w:r w:rsidR="00422372" w:rsidRPr="00464C17">
        <w:rPr>
          <w:rFonts w:ascii="Arial" w:hAnsi="Arial" w:cs="Arial"/>
          <w:bCs/>
          <w:color w:val="000000"/>
          <w:sz w:val="24"/>
          <w:szCs w:val="24"/>
        </w:rPr>
        <w:t xml:space="preserve"> have </w:t>
      </w:r>
      <w:r w:rsidR="00282A3B" w:rsidRPr="00464C17">
        <w:rPr>
          <w:rFonts w:ascii="Arial" w:hAnsi="Arial" w:cs="Arial"/>
          <w:bCs/>
          <w:color w:val="000000"/>
          <w:sz w:val="24"/>
          <w:szCs w:val="24"/>
        </w:rPr>
        <w:t xml:space="preserve">been </w:t>
      </w:r>
      <w:r w:rsidR="00422372" w:rsidRPr="00464C17">
        <w:rPr>
          <w:rFonts w:ascii="Arial" w:hAnsi="Arial" w:cs="Arial"/>
          <w:bCs/>
          <w:color w:val="000000"/>
          <w:sz w:val="24"/>
          <w:szCs w:val="24"/>
        </w:rPr>
        <w:t xml:space="preserve">given, you have the </w:t>
      </w:r>
      <w:hyperlink r:id="rId14" w:history="1">
        <w:r w:rsidR="00422372" w:rsidRPr="00464C17">
          <w:rPr>
            <w:rStyle w:val="Hyperlink"/>
            <w:rFonts w:ascii="Arial" w:hAnsi="Arial" w:cs="Arial"/>
            <w:bCs/>
            <w:sz w:val="24"/>
            <w:szCs w:val="24"/>
          </w:rPr>
          <w:t>right to complain</w:t>
        </w:r>
      </w:hyperlink>
      <w:r w:rsidR="00422372" w:rsidRPr="00464C17">
        <w:rPr>
          <w:rFonts w:ascii="Arial" w:hAnsi="Arial" w:cs="Arial"/>
          <w:bCs/>
          <w:color w:val="000000"/>
          <w:sz w:val="24"/>
          <w:szCs w:val="24"/>
        </w:rPr>
        <w:t xml:space="preserve"> to the Information </w:t>
      </w:r>
      <w:r w:rsidRPr="00464C17">
        <w:rPr>
          <w:rFonts w:ascii="Arial" w:hAnsi="Arial" w:cs="Arial"/>
          <w:bCs/>
          <w:color w:val="000000"/>
          <w:sz w:val="24"/>
          <w:szCs w:val="24"/>
        </w:rPr>
        <w:t>Commissioner</w:t>
      </w:r>
      <w:r w:rsidR="00422372" w:rsidRPr="00464C17">
        <w:rPr>
          <w:rFonts w:ascii="Arial" w:hAnsi="Arial" w:cs="Arial"/>
          <w:bCs/>
          <w:color w:val="000000"/>
          <w:sz w:val="24"/>
          <w:szCs w:val="24"/>
        </w:rPr>
        <w:t>.</w:t>
      </w:r>
    </w:p>
    <w:p w14:paraId="1BDA4688"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9"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The Information Commissioner is </w:t>
      </w:r>
      <w:r w:rsidR="00147052" w:rsidRPr="00464C17">
        <w:rPr>
          <w:rFonts w:ascii="Arial" w:hAnsi="Arial" w:cs="Arial"/>
          <w:bCs/>
          <w:color w:val="000000"/>
          <w:sz w:val="24"/>
          <w:szCs w:val="24"/>
        </w:rPr>
        <w:t>the UK’s independent</w:t>
      </w:r>
      <w:r w:rsidR="00837096" w:rsidRPr="00464C17">
        <w:rPr>
          <w:rFonts w:ascii="Arial" w:hAnsi="Arial" w:cs="Arial"/>
          <w:bCs/>
          <w:color w:val="000000"/>
          <w:sz w:val="24"/>
          <w:szCs w:val="24"/>
        </w:rPr>
        <w:t xml:space="preserve"> </w:t>
      </w:r>
      <w:r w:rsidR="00137699" w:rsidRPr="00464C17">
        <w:rPr>
          <w:rFonts w:ascii="Arial" w:hAnsi="Arial" w:cs="Arial"/>
          <w:bCs/>
          <w:color w:val="000000"/>
          <w:sz w:val="24"/>
          <w:szCs w:val="24"/>
        </w:rPr>
        <w:t>regulator responsible</w:t>
      </w:r>
      <w:r w:rsidRPr="00464C17">
        <w:rPr>
          <w:rFonts w:ascii="Arial" w:hAnsi="Arial" w:cs="Arial"/>
          <w:bCs/>
          <w:color w:val="000000"/>
          <w:sz w:val="24"/>
          <w:szCs w:val="24"/>
        </w:rPr>
        <w:t xml:space="preserve"> for upholding and enforcing the rights of individuals under data protection law.  </w:t>
      </w:r>
    </w:p>
    <w:p w14:paraId="1BDA468A"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B"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r w:rsidRPr="00464C17">
        <w:rPr>
          <w:rFonts w:ascii="Arial" w:hAnsi="Arial" w:cs="Arial"/>
          <w:bCs/>
          <w:color w:val="000000"/>
          <w:sz w:val="24"/>
          <w:szCs w:val="24"/>
        </w:rPr>
        <w:t xml:space="preserve">You can email the </w:t>
      </w:r>
      <w:r w:rsidR="00AB5C88" w:rsidRPr="00464C17">
        <w:rPr>
          <w:rFonts w:ascii="Arial" w:hAnsi="Arial" w:cs="Arial"/>
          <w:bCs/>
          <w:color w:val="000000"/>
          <w:sz w:val="24"/>
          <w:szCs w:val="24"/>
        </w:rPr>
        <w:t>I</w:t>
      </w:r>
      <w:r w:rsidRPr="00464C17">
        <w:rPr>
          <w:rFonts w:ascii="Arial" w:hAnsi="Arial" w:cs="Arial"/>
          <w:bCs/>
          <w:color w:val="000000"/>
          <w:sz w:val="24"/>
          <w:szCs w:val="24"/>
        </w:rPr>
        <w:t xml:space="preserve">nformation Commissioner’s office </w:t>
      </w:r>
    </w:p>
    <w:p w14:paraId="1BDA468C" w14:textId="77777777" w:rsidR="00147052" w:rsidRPr="00464C17" w:rsidRDefault="006936EA" w:rsidP="00066A01">
      <w:pPr>
        <w:widowControl w:val="0"/>
        <w:autoSpaceDE w:val="0"/>
        <w:autoSpaceDN w:val="0"/>
        <w:adjustRightInd w:val="0"/>
        <w:spacing w:after="0" w:line="240" w:lineRule="auto"/>
        <w:jc w:val="both"/>
        <w:rPr>
          <w:rFonts w:ascii="Arial" w:hAnsi="Arial" w:cs="Arial"/>
          <w:bCs/>
          <w:color w:val="000000"/>
          <w:sz w:val="24"/>
          <w:szCs w:val="24"/>
        </w:rPr>
      </w:pPr>
      <w:hyperlink r:id="rId15" w:history="1">
        <w:r w:rsidR="00422372" w:rsidRPr="00464C17">
          <w:rPr>
            <w:rStyle w:val="Hyperlink"/>
            <w:rFonts w:ascii="Arial" w:hAnsi="Arial" w:cs="Arial"/>
            <w:b/>
            <w:sz w:val="24"/>
            <w:szCs w:val="24"/>
          </w:rPr>
          <w:t>accessicoinformation@ico.org.uk</w:t>
        </w:r>
      </w:hyperlink>
      <w:r w:rsidR="00422372" w:rsidRPr="00464C17">
        <w:rPr>
          <w:rFonts w:ascii="Arial" w:hAnsi="Arial" w:cs="Arial"/>
          <w:b/>
          <w:color w:val="FF0000"/>
          <w:sz w:val="24"/>
          <w:szCs w:val="24"/>
        </w:rPr>
        <w:t xml:space="preserve"> </w:t>
      </w:r>
      <w:r w:rsidR="00422372" w:rsidRPr="00464C17">
        <w:rPr>
          <w:rFonts w:ascii="Arial" w:hAnsi="Arial" w:cs="Arial"/>
          <w:sz w:val="24"/>
          <w:szCs w:val="24"/>
        </w:rPr>
        <w:t>o</w:t>
      </w:r>
      <w:r w:rsidR="00422372" w:rsidRPr="00464C17">
        <w:rPr>
          <w:rFonts w:ascii="Arial" w:hAnsi="Arial" w:cs="Arial"/>
          <w:bCs/>
          <w:color w:val="000000"/>
          <w:sz w:val="24"/>
          <w:szCs w:val="24"/>
        </w:rPr>
        <w:t>r write to:</w:t>
      </w:r>
    </w:p>
    <w:p w14:paraId="1BDA468D" w14:textId="77777777" w:rsidR="00422372" w:rsidRPr="00464C17" w:rsidRDefault="00422372" w:rsidP="00066A01">
      <w:pPr>
        <w:widowControl w:val="0"/>
        <w:autoSpaceDE w:val="0"/>
        <w:autoSpaceDN w:val="0"/>
        <w:adjustRightInd w:val="0"/>
        <w:spacing w:after="0" w:line="240" w:lineRule="auto"/>
        <w:jc w:val="both"/>
        <w:rPr>
          <w:rFonts w:ascii="Arial" w:hAnsi="Arial" w:cs="Arial"/>
          <w:bCs/>
          <w:color w:val="000000"/>
          <w:sz w:val="24"/>
          <w:szCs w:val="24"/>
        </w:rPr>
      </w:pPr>
    </w:p>
    <w:p w14:paraId="1BDA468E"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Information Commissioner's Office</w:t>
      </w:r>
    </w:p>
    <w:p w14:paraId="1BDA468F"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Wycliffe House</w:t>
      </w:r>
    </w:p>
    <w:p w14:paraId="1BDA4690"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Water Lane</w:t>
      </w:r>
    </w:p>
    <w:p w14:paraId="1BDA4691"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Wilmslow</w:t>
      </w:r>
    </w:p>
    <w:p w14:paraId="1BDA4692" w14:textId="77777777" w:rsidR="0042237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Cheshire</w:t>
      </w:r>
    </w:p>
    <w:p w14:paraId="1BDA4693" w14:textId="77777777" w:rsidR="00147052" w:rsidRPr="00464C17" w:rsidRDefault="00422372" w:rsidP="00422372">
      <w:pPr>
        <w:widowControl w:val="0"/>
        <w:autoSpaceDE w:val="0"/>
        <w:autoSpaceDN w:val="0"/>
        <w:adjustRightInd w:val="0"/>
        <w:spacing w:after="0" w:line="240" w:lineRule="auto"/>
        <w:jc w:val="both"/>
        <w:rPr>
          <w:rFonts w:ascii="Arial" w:hAnsi="Arial" w:cs="Arial"/>
          <w:bCs/>
          <w:sz w:val="24"/>
          <w:szCs w:val="24"/>
        </w:rPr>
      </w:pPr>
      <w:r w:rsidRPr="00464C17">
        <w:rPr>
          <w:rFonts w:ascii="Arial" w:hAnsi="Arial" w:cs="Arial"/>
          <w:bCs/>
          <w:sz w:val="24"/>
          <w:szCs w:val="24"/>
        </w:rPr>
        <w:t>SK9 5AF</w:t>
      </w:r>
    </w:p>
    <w:p w14:paraId="1BDA4694" w14:textId="77777777" w:rsidR="00422372" w:rsidRPr="00464C17" w:rsidRDefault="00422372" w:rsidP="00613B54">
      <w:pPr>
        <w:widowControl w:val="0"/>
        <w:autoSpaceDE w:val="0"/>
        <w:autoSpaceDN w:val="0"/>
        <w:adjustRightInd w:val="0"/>
        <w:spacing w:after="0" w:line="240" w:lineRule="auto"/>
        <w:jc w:val="both"/>
        <w:rPr>
          <w:rFonts w:ascii="Arial" w:hAnsi="Arial" w:cs="Arial"/>
          <w:b/>
          <w:sz w:val="24"/>
          <w:szCs w:val="24"/>
        </w:rPr>
      </w:pPr>
      <w:bookmarkStart w:id="2" w:name="a15_p1"/>
      <w:bookmarkStart w:id="3" w:name="zeile_336"/>
      <w:bookmarkStart w:id="4" w:name="1"/>
      <w:bookmarkEnd w:id="2"/>
      <w:bookmarkEnd w:id="3"/>
      <w:bookmarkEnd w:id="4"/>
    </w:p>
    <w:p w14:paraId="1BDA4695" w14:textId="55A5E67D" w:rsidR="00422372" w:rsidRPr="00464C17" w:rsidRDefault="008C504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sz w:val="24"/>
          <w:szCs w:val="24"/>
        </w:rPr>
        <w:t>Full i</w:t>
      </w:r>
      <w:r w:rsidR="00422372" w:rsidRPr="00464C17">
        <w:rPr>
          <w:rFonts w:ascii="Arial" w:hAnsi="Arial" w:cs="Arial"/>
          <w:sz w:val="24"/>
          <w:szCs w:val="24"/>
        </w:rPr>
        <w:t>nformation about your rights is also available on the</w:t>
      </w:r>
      <w:r w:rsidR="00AB5C88" w:rsidRPr="00464C17">
        <w:rPr>
          <w:rFonts w:ascii="Arial" w:hAnsi="Arial" w:cs="Arial"/>
          <w:sz w:val="24"/>
          <w:szCs w:val="24"/>
        </w:rPr>
        <w:t xml:space="preserve"> </w:t>
      </w:r>
      <w:hyperlink r:id="rId16" w:history="1">
        <w:r w:rsidR="00AB5C88" w:rsidRPr="00464C17">
          <w:rPr>
            <w:rStyle w:val="Hyperlink"/>
            <w:rFonts w:ascii="Arial" w:hAnsi="Arial" w:cs="Arial"/>
            <w:sz w:val="24"/>
            <w:szCs w:val="24"/>
          </w:rPr>
          <w:t xml:space="preserve">ICO’s </w:t>
        </w:r>
        <w:r w:rsidR="00422372" w:rsidRPr="00464C17">
          <w:rPr>
            <w:rStyle w:val="Hyperlink"/>
            <w:rFonts w:ascii="Arial" w:hAnsi="Arial" w:cs="Arial"/>
            <w:sz w:val="24"/>
            <w:szCs w:val="24"/>
          </w:rPr>
          <w:t>website</w:t>
        </w:r>
      </w:hyperlink>
      <w:r w:rsidR="00422372" w:rsidRPr="00464C17">
        <w:rPr>
          <w:rFonts w:ascii="Arial" w:hAnsi="Arial" w:cs="Arial"/>
          <w:sz w:val="24"/>
          <w:szCs w:val="24"/>
        </w:rPr>
        <w:t>:</w:t>
      </w:r>
      <w:r w:rsidR="00422372" w:rsidRPr="00464C17">
        <w:rPr>
          <w:rFonts w:ascii="Arial" w:hAnsi="Arial" w:cs="Arial"/>
          <w:b/>
          <w:color w:val="FF0000"/>
          <w:sz w:val="24"/>
          <w:szCs w:val="24"/>
        </w:rPr>
        <w:t xml:space="preserve"> </w:t>
      </w:r>
    </w:p>
    <w:p w14:paraId="1BDA4696" w14:textId="77777777" w:rsidR="00422372" w:rsidRPr="00464C17" w:rsidRDefault="00422372" w:rsidP="00613B54">
      <w:pPr>
        <w:widowControl w:val="0"/>
        <w:autoSpaceDE w:val="0"/>
        <w:autoSpaceDN w:val="0"/>
        <w:adjustRightInd w:val="0"/>
        <w:spacing w:after="0" w:line="240" w:lineRule="auto"/>
        <w:jc w:val="both"/>
        <w:rPr>
          <w:rFonts w:ascii="Arial" w:hAnsi="Arial" w:cs="Arial"/>
          <w:b/>
          <w:color w:val="FF0000"/>
          <w:sz w:val="24"/>
          <w:szCs w:val="24"/>
        </w:rPr>
      </w:pPr>
      <w:r w:rsidRPr="00464C17">
        <w:rPr>
          <w:rFonts w:ascii="Arial" w:hAnsi="Arial" w:cs="Arial"/>
          <w:b/>
          <w:sz w:val="24"/>
          <w:szCs w:val="24"/>
        </w:rPr>
        <w:t>https://ico.org.uk/</w:t>
      </w:r>
    </w:p>
    <w:p w14:paraId="0A438859" w14:textId="77777777" w:rsidR="00A55083" w:rsidRDefault="00A55083" w:rsidP="00137699">
      <w:pPr>
        <w:rPr>
          <w:rFonts w:ascii="Arial" w:hAnsi="Arial" w:cs="Arial"/>
          <w:b/>
          <w:bCs/>
          <w:color w:val="2CA99B"/>
          <w:sz w:val="28"/>
          <w:szCs w:val="28"/>
        </w:rPr>
      </w:pPr>
    </w:p>
    <w:p w14:paraId="34C673F7" w14:textId="6562B29A" w:rsidR="00A55083" w:rsidRDefault="00A55083" w:rsidP="00137699">
      <w:pPr>
        <w:rPr>
          <w:rFonts w:ascii="Arial" w:hAnsi="Arial" w:cs="Arial"/>
          <w:b/>
          <w:bCs/>
          <w:color w:val="2CA99B"/>
          <w:sz w:val="28"/>
          <w:szCs w:val="28"/>
        </w:rPr>
      </w:pPr>
    </w:p>
    <w:p w14:paraId="166A9910" w14:textId="77777777" w:rsidR="00464C17" w:rsidRDefault="00464C17" w:rsidP="00137699">
      <w:pPr>
        <w:rPr>
          <w:rFonts w:ascii="Arial" w:hAnsi="Arial" w:cs="Arial"/>
          <w:b/>
          <w:bCs/>
          <w:color w:val="2CA99B"/>
          <w:sz w:val="28"/>
          <w:szCs w:val="28"/>
        </w:rPr>
      </w:pPr>
    </w:p>
    <w:p w14:paraId="217AB596" w14:textId="76AF3815" w:rsidR="00A55083" w:rsidRDefault="00A55083" w:rsidP="00137699">
      <w:pPr>
        <w:rPr>
          <w:rFonts w:ascii="Arial" w:hAnsi="Arial" w:cs="Arial"/>
          <w:b/>
          <w:bCs/>
          <w:color w:val="2CA99B"/>
          <w:sz w:val="28"/>
          <w:szCs w:val="28"/>
        </w:rPr>
      </w:pPr>
    </w:p>
    <w:p w14:paraId="3B076555" w14:textId="25C73058" w:rsidR="00C92E68" w:rsidRDefault="00C92E68" w:rsidP="00137699">
      <w:pPr>
        <w:rPr>
          <w:rFonts w:ascii="Arial" w:hAnsi="Arial" w:cs="Arial"/>
          <w:b/>
          <w:bCs/>
          <w:color w:val="2CA99B"/>
          <w:sz w:val="28"/>
          <w:szCs w:val="28"/>
        </w:rPr>
      </w:pPr>
    </w:p>
    <w:p w14:paraId="1BDA4697" w14:textId="7BDDC0D4" w:rsidR="00A91229" w:rsidRPr="00BC7E9D" w:rsidRDefault="00A91229" w:rsidP="00137699">
      <w:pPr>
        <w:rPr>
          <w:rFonts w:ascii="Arial" w:hAnsi="Arial" w:cs="Arial"/>
          <w:b/>
          <w:bCs/>
          <w:color w:val="000000"/>
          <w:sz w:val="28"/>
          <w:szCs w:val="28"/>
        </w:rPr>
      </w:pPr>
      <w:r w:rsidRPr="009E2607">
        <w:rPr>
          <w:rFonts w:ascii="Arial" w:hAnsi="Arial" w:cs="Arial"/>
          <w:b/>
          <w:bCs/>
          <w:color w:val="2CA99B"/>
          <w:sz w:val="28"/>
          <w:szCs w:val="28"/>
        </w:rPr>
        <w:lastRenderedPageBreak/>
        <w:t>Appendix 1 – Meaning of terms</w:t>
      </w:r>
    </w:p>
    <w:p w14:paraId="1BDA4698" w14:textId="77777777" w:rsidR="00A91229" w:rsidRDefault="00A91229" w:rsidP="00CB1C72">
      <w:pPr>
        <w:widowControl w:val="0"/>
        <w:autoSpaceDE w:val="0"/>
        <w:autoSpaceDN w:val="0"/>
        <w:adjustRightInd w:val="0"/>
        <w:spacing w:after="0" w:line="240" w:lineRule="auto"/>
        <w:jc w:val="both"/>
        <w:rPr>
          <w:rFonts w:ascii="Arial" w:hAnsi="Arial" w:cs="Arial"/>
          <w:bCs/>
          <w:color w:val="000000"/>
          <w:sz w:val="28"/>
          <w:szCs w:val="28"/>
        </w:rPr>
      </w:pPr>
      <w:r>
        <w:rPr>
          <w:rFonts w:ascii="Arial" w:hAnsi="Arial" w:cs="Arial"/>
          <w:bCs/>
          <w:color w:val="000000"/>
          <w:sz w:val="28"/>
          <w:szCs w:val="28"/>
        </w:rPr>
        <w:t xml:space="preserve"> </w:t>
      </w:r>
    </w:p>
    <w:p w14:paraId="1BDA4699" w14:textId="77777777" w:rsidR="00027D86" w:rsidRPr="00464C17" w:rsidRDefault="00027D86" w:rsidP="00027D86">
      <w:pPr>
        <w:widowControl w:val="0"/>
        <w:autoSpaceDE w:val="0"/>
        <w:autoSpaceDN w:val="0"/>
        <w:adjustRightInd w:val="0"/>
        <w:spacing w:after="0" w:line="240" w:lineRule="auto"/>
        <w:jc w:val="both"/>
        <w:rPr>
          <w:rFonts w:ascii="Arial" w:hAnsi="Arial" w:cs="Arial"/>
          <w:color w:val="000000"/>
          <w:sz w:val="24"/>
          <w:szCs w:val="24"/>
        </w:rPr>
      </w:pPr>
      <w:r w:rsidRPr="00464C17">
        <w:rPr>
          <w:rFonts w:ascii="Arial" w:hAnsi="Arial" w:cs="Arial"/>
          <w:color w:val="000000"/>
          <w:sz w:val="24"/>
          <w:szCs w:val="24"/>
        </w:rPr>
        <w:t>“</w:t>
      </w:r>
      <w:r w:rsidRPr="00464C17">
        <w:rPr>
          <w:rFonts w:ascii="Arial" w:hAnsi="Arial" w:cs="Arial"/>
          <w:b/>
          <w:color w:val="000000"/>
          <w:sz w:val="24"/>
          <w:szCs w:val="24"/>
        </w:rPr>
        <w:t xml:space="preserve">Personal </w:t>
      </w:r>
      <w:r w:rsidR="004101C1" w:rsidRPr="00464C17">
        <w:rPr>
          <w:rFonts w:ascii="Arial" w:hAnsi="Arial" w:cs="Arial"/>
          <w:b/>
          <w:color w:val="000000"/>
          <w:sz w:val="24"/>
          <w:szCs w:val="24"/>
        </w:rPr>
        <w:t>information</w:t>
      </w:r>
      <w:r w:rsidRPr="00464C17">
        <w:rPr>
          <w:rFonts w:ascii="Arial" w:hAnsi="Arial" w:cs="Arial"/>
          <w:b/>
          <w:color w:val="000000"/>
          <w:sz w:val="24"/>
          <w:szCs w:val="24"/>
        </w:rPr>
        <w:t>”</w:t>
      </w:r>
      <w:r w:rsidRPr="00464C17">
        <w:rPr>
          <w:rFonts w:ascii="Arial" w:hAnsi="Arial" w:cs="Arial"/>
          <w:color w:val="000000"/>
          <w:sz w:val="24"/>
          <w:szCs w:val="24"/>
        </w:rPr>
        <w:t xml:space="preserve"> means any information relating to an identified or identifiable living person. An identifiable person is anyone who can be identified, directly or indirectly, by reference to an identifier, such as a name, identification number or online identifier. </w:t>
      </w:r>
    </w:p>
    <w:p w14:paraId="1BDA469A"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B"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“Special or Sensitive Personal </w:t>
      </w:r>
      <w:proofErr w:type="gramStart"/>
      <w:r w:rsidRPr="00464C17">
        <w:rPr>
          <w:rFonts w:ascii="Arial" w:eastAsia="Times New Roman" w:hAnsi="Arial" w:cs="Arial"/>
          <w:b/>
          <w:bCs/>
          <w:color w:val="212121"/>
          <w:sz w:val="24"/>
          <w:szCs w:val="24"/>
        </w:rPr>
        <w:t>information” </w:t>
      </w:r>
      <w:r w:rsidRPr="00464C17">
        <w:rPr>
          <w:rFonts w:ascii="Arial" w:eastAsia="Times New Roman" w:hAnsi="Arial" w:cs="Arial"/>
          <w:color w:val="212121"/>
          <w:sz w:val="24"/>
          <w:szCs w:val="24"/>
        </w:rPr>
        <w:t> is</w:t>
      </w:r>
      <w:proofErr w:type="gramEnd"/>
      <w:r w:rsidRPr="00464C17">
        <w:rPr>
          <w:rFonts w:ascii="Arial" w:eastAsia="Times New Roman" w:hAnsi="Arial" w:cs="Arial"/>
          <w:color w:val="212121"/>
          <w:sz w:val="24"/>
          <w:szCs w:val="24"/>
        </w:rPr>
        <w:t xml:space="preserve"> information revealing racial or ethnic origin, political opinions, religious or similar beliefs, trade union membership, physical or mental health conditions, sexual life, sexual orientation, biometric or genetic data, and personal information relating to criminal offences and convictions. </w:t>
      </w:r>
    </w:p>
    <w:p w14:paraId="1BDA469C" w14:textId="77777777" w:rsidR="0076306E" w:rsidRPr="00464C17" w:rsidRDefault="0076306E" w:rsidP="0076306E">
      <w:pPr>
        <w:shd w:val="clear" w:color="auto" w:fill="FFFFFF"/>
        <w:spacing w:after="0" w:line="240" w:lineRule="auto"/>
        <w:rPr>
          <w:rFonts w:ascii="Arial" w:eastAsia="Times New Roman" w:hAnsi="Arial" w:cs="Arial"/>
          <w:color w:val="212121"/>
          <w:sz w:val="24"/>
          <w:szCs w:val="24"/>
        </w:rPr>
      </w:pPr>
    </w:p>
    <w:p w14:paraId="1BDA469D" w14:textId="77777777" w:rsidR="0076306E" w:rsidRPr="00464C17" w:rsidRDefault="0076306E" w:rsidP="0076306E">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hAnsi="Arial" w:cs="Arial"/>
          <w:b/>
          <w:sz w:val="24"/>
          <w:szCs w:val="24"/>
        </w:rPr>
        <w:t>“</w:t>
      </w:r>
      <w:r w:rsidRPr="00464C17">
        <w:rPr>
          <w:rFonts w:ascii="Arial" w:eastAsia="Times New Roman" w:hAnsi="Arial" w:cs="Arial"/>
          <w:b/>
          <w:bCs/>
          <w:sz w:val="24"/>
          <w:szCs w:val="24"/>
        </w:rPr>
        <w:t xml:space="preserve">Processing”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Pr="00464C17">
        <w:rPr>
          <w:rFonts w:ascii="Arial" w:eastAsia="Times New Roman" w:hAnsi="Arial" w:cs="Arial"/>
          <w:sz w:val="24"/>
          <w:szCs w:val="24"/>
        </w:rPr>
        <w:t xml:space="preserve">any activity that involves the use of personal information. It includes obtaining, recording or holding the information, or carrying out any operation or set of operations on the information including organising, amending, retrieving, using, disclosing, erasing or destroying it. Processing also includes transmitting or transferring personal information to </w:t>
      </w:r>
      <w:r w:rsidR="00D73529" w:rsidRPr="00464C17">
        <w:rPr>
          <w:rFonts w:ascii="Arial" w:eastAsia="Times New Roman" w:hAnsi="Arial" w:cs="Arial"/>
          <w:sz w:val="24"/>
          <w:szCs w:val="24"/>
        </w:rPr>
        <w:t>other Recipients</w:t>
      </w:r>
      <w:r w:rsidRPr="00464C17">
        <w:rPr>
          <w:rFonts w:ascii="Arial" w:eastAsia="Times New Roman" w:hAnsi="Arial" w:cs="Arial"/>
          <w:sz w:val="24"/>
          <w:szCs w:val="24"/>
        </w:rPr>
        <w:t>.</w:t>
      </w:r>
    </w:p>
    <w:p w14:paraId="1BDA469E" w14:textId="77777777" w:rsidR="0076306E" w:rsidRPr="00464C17" w:rsidRDefault="0076306E" w:rsidP="00027D86">
      <w:pPr>
        <w:widowControl w:val="0"/>
        <w:autoSpaceDE w:val="0"/>
        <w:autoSpaceDN w:val="0"/>
        <w:adjustRightInd w:val="0"/>
        <w:spacing w:after="0" w:line="240" w:lineRule="auto"/>
        <w:jc w:val="both"/>
        <w:rPr>
          <w:rFonts w:ascii="Arial" w:hAnsi="Arial" w:cs="Arial"/>
          <w:color w:val="000000"/>
          <w:sz w:val="24"/>
          <w:szCs w:val="24"/>
        </w:rPr>
      </w:pPr>
    </w:p>
    <w:p w14:paraId="1BDA469F"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r w:rsidRPr="00464C17">
        <w:rPr>
          <w:rFonts w:ascii="Arial" w:eastAsia="Times New Roman" w:hAnsi="Arial" w:cs="Arial"/>
          <w:b/>
          <w:bCs/>
          <w:sz w:val="24"/>
          <w:szCs w:val="24"/>
        </w:rPr>
        <w:t xml:space="preserve">“Data Subject” </w:t>
      </w:r>
      <w:r w:rsidRPr="00464C17">
        <w:rPr>
          <w:rFonts w:ascii="Arial" w:eastAsia="Times New Roman" w:hAnsi="Arial" w:cs="Arial"/>
          <w:sz w:val="24"/>
          <w:szCs w:val="24"/>
        </w:rPr>
        <w:t xml:space="preserve">a living, identified or identifiable individual about whom we </w:t>
      </w:r>
      <w:r w:rsidR="009013F0" w:rsidRPr="00464C17">
        <w:rPr>
          <w:rFonts w:ascii="Arial" w:eastAsia="Times New Roman" w:hAnsi="Arial" w:cs="Arial"/>
          <w:sz w:val="24"/>
          <w:szCs w:val="24"/>
        </w:rPr>
        <w:t xml:space="preserve">as the Controller </w:t>
      </w:r>
      <w:r w:rsidRPr="00464C17">
        <w:rPr>
          <w:rFonts w:ascii="Arial" w:eastAsia="Times New Roman" w:hAnsi="Arial" w:cs="Arial"/>
          <w:sz w:val="24"/>
          <w:szCs w:val="24"/>
        </w:rPr>
        <w:t>hold personal information.</w:t>
      </w:r>
    </w:p>
    <w:p w14:paraId="1BDA46A0" w14:textId="77777777" w:rsidR="009013F0" w:rsidRPr="00464C17" w:rsidRDefault="009013F0" w:rsidP="003848AE">
      <w:pPr>
        <w:shd w:val="clear" w:color="auto" w:fill="FFFFFF"/>
        <w:spacing w:after="0" w:line="240" w:lineRule="auto"/>
        <w:rPr>
          <w:rFonts w:ascii="Arial" w:eastAsia="Times New Roman" w:hAnsi="Arial" w:cs="Arial"/>
          <w:color w:val="FF0000"/>
          <w:sz w:val="24"/>
          <w:szCs w:val="24"/>
        </w:rPr>
      </w:pPr>
    </w:p>
    <w:p w14:paraId="1BDA46A1" w14:textId="77777777" w:rsidR="009013F0" w:rsidRPr="00464C17" w:rsidRDefault="009013F0" w:rsidP="009013F0">
      <w:pPr>
        <w:widowControl w:val="0"/>
        <w:autoSpaceDE w:val="0"/>
        <w:autoSpaceDN w:val="0"/>
        <w:adjustRightInd w:val="0"/>
        <w:spacing w:after="0" w:line="240" w:lineRule="auto"/>
        <w:jc w:val="both"/>
        <w:rPr>
          <w:rFonts w:ascii="Arial" w:eastAsia="Times New Roman" w:hAnsi="Arial" w:cs="Arial"/>
          <w:color w:val="212121"/>
          <w:sz w:val="24"/>
          <w:szCs w:val="24"/>
        </w:rPr>
      </w:pPr>
      <w:r w:rsidRPr="00464C17">
        <w:rPr>
          <w:rFonts w:ascii="Arial" w:eastAsia="Times New Roman" w:hAnsi="Arial" w:cs="Arial"/>
          <w:b/>
          <w:bCs/>
          <w:color w:val="212121"/>
          <w:sz w:val="24"/>
          <w:szCs w:val="24"/>
        </w:rPr>
        <w:t xml:space="preserve">“Controller” </w:t>
      </w:r>
      <w:r w:rsidRPr="00464C17">
        <w:rPr>
          <w:rFonts w:ascii="Arial" w:eastAsia="Times New Roman" w:hAnsi="Arial" w:cs="Arial"/>
          <w:color w:val="212121"/>
          <w:sz w:val="24"/>
          <w:szCs w:val="24"/>
        </w:rPr>
        <w:t xml:space="preserve">means the person or organisation </w:t>
      </w:r>
      <w:r w:rsidR="00303FCF" w:rsidRPr="00464C17">
        <w:rPr>
          <w:rFonts w:ascii="Arial" w:eastAsia="Times New Roman" w:hAnsi="Arial" w:cs="Arial"/>
          <w:color w:val="212121"/>
          <w:sz w:val="24"/>
          <w:szCs w:val="24"/>
        </w:rPr>
        <w:t xml:space="preserve">(in this case us) </w:t>
      </w:r>
      <w:r w:rsidRPr="00464C17">
        <w:rPr>
          <w:rFonts w:ascii="Arial" w:eastAsia="Times New Roman" w:hAnsi="Arial" w:cs="Arial"/>
          <w:color w:val="212121"/>
          <w:sz w:val="24"/>
          <w:szCs w:val="24"/>
        </w:rPr>
        <w:t>that determines when, why and how to process personal information</w:t>
      </w:r>
      <w:r w:rsidR="00303FCF" w:rsidRPr="00464C17">
        <w:rPr>
          <w:rFonts w:ascii="Arial" w:eastAsia="Times New Roman" w:hAnsi="Arial" w:cs="Arial"/>
          <w:color w:val="212121"/>
          <w:sz w:val="24"/>
          <w:szCs w:val="24"/>
        </w:rPr>
        <w:t>.</w:t>
      </w:r>
      <w:r w:rsidRPr="00464C17">
        <w:rPr>
          <w:rFonts w:ascii="Arial" w:eastAsia="Times New Roman" w:hAnsi="Arial" w:cs="Arial"/>
          <w:color w:val="212121"/>
          <w:sz w:val="24"/>
          <w:szCs w:val="24"/>
        </w:rPr>
        <w:t xml:space="preserve">  </w:t>
      </w:r>
    </w:p>
    <w:p w14:paraId="1BDA46A2" w14:textId="77777777" w:rsidR="003848AE" w:rsidRPr="00464C17" w:rsidRDefault="003848AE" w:rsidP="003848AE">
      <w:pPr>
        <w:shd w:val="clear" w:color="auto" w:fill="FFFFFF"/>
        <w:spacing w:after="0" w:line="240" w:lineRule="auto"/>
        <w:rPr>
          <w:rFonts w:ascii="Arial" w:eastAsia="Times New Roman" w:hAnsi="Arial" w:cs="Arial"/>
          <w:color w:val="FF0000"/>
          <w:sz w:val="24"/>
          <w:szCs w:val="24"/>
        </w:rPr>
      </w:pPr>
    </w:p>
    <w:p w14:paraId="1BDA46A3" w14:textId="77777777" w:rsidR="009013F0" w:rsidRPr="00464C17" w:rsidRDefault="004A4D61"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Privacy Notices</w:t>
      </w:r>
      <w:r w:rsidRPr="00464C17">
        <w:rPr>
          <w:rFonts w:ascii="Arial" w:eastAsia="Times New Roman" w:hAnsi="Arial" w:cs="Arial"/>
          <w:b/>
          <w:bCs/>
          <w:sz w:val="24"/>
          <w:szCs w:val="24"/>
        </w:rPr>
        <w:t xml:space="preserve">” </w:t>
      </w:r>
      <w:r w:rsidR="00AB5C88" w:rsidRPr="00464C17">
        <w:rPr>
          <w:rFonts w:ascii="Arial" w:eastAsia="Times New Roman" w:hAnsi="Arial" w:cs="Arial"/>
          <w:bCs/>
          <w:sz w:val="24"/>
          <w:szCs w:val="24"/>
        </w:rPr>
        <w:t>are</w:t>
      </w:r>
      <w:r w:rsidR="00AB5C88" w:rsidRPr="00464C17">
        <w:rPr>
          <w:rFonts w:ascii="Arial" w:eastAsia="Times New Roman" w:hAnsi="Arial" w:cs="Arial"/>
          <w:b/>
          <w:bCs/>
          <w:sz w:val="24"/>
          <w:szCs w:val="24"/>
        </w:rPr>
        <w:t xml:space="preserve"> </w:t>
      </w:r>
      <w:r w:rsidR="009013F0" w:rsidRPr="00464C17">
        <w:rPr>
          <w:rFonts w:ascii="Arial" w:eastAsia="Times New Roman" w:hAnsi="Arial" w:cs="Arial"/>
          <w:sz w:val="24"/>
          <w:szCs w:val="24"/>
        </w:rPr>
        <w:t xml:space="preserve">notices setting out </w:t>
      </w:r>
      <w:r w:rsidRPr="00464C17">
        <w:rPr>
          <w:rFonts w:ascii="Arial" w:eastAsia="Times New Roman" w:hAnsi="Arial" w:cs="Arial"/>
          <w:sz w:val="24"/>
          <w:szCs w:val="24"/>
        </w:rPr>
        <w:t xml:space="preserve">the </w:t>
      </w:r>
      <w:r w:rsidR="009013F0" w:rsidRPr="00464C17">
        <w:rPr>
          <w:rFonts w:ascii="Arial" w:eastAsia="Times New Roman" w:hAnsi="Arial" w:cs="Arial"/>
          <w:sz w:val="24"/>
          <w:szCs w:val="24"/>
        </w:rPr>
        <w:t xml:space="preserve">information </w:t>
      </w:r>
      <w:r w:rsidR="00C470F3" w:rsidRPr="00464C17">
        <w:rPr>
          <w:rFonts w:ascii="Arial" w:eastAsia="Times New Roman" w:hAnsi="Arial" w:cs="Arial"/>
          <w:sz w:val="24"/>
          <w:szCs w:val="24"/>
        </w:rPr>
        <w:t xml:space="preserve">given to </w:t>
      </w:r>
      <w:r w:rsidR="008C5042" w:rsidRPr="00464C17">
        <w:rPr>
          <w:rFonts w:ascii="Arial" w:eastAsia="Times New Roman" w:hAnsi="Arial" w:cs="Arial"/>
          <w:sz w:val="24"/>
          <w:szCs w:val="24"/>
        </w:rPr>
        <w:t xml:space="preserve">you at the time we collect </w:t>
      </w:r>
      <w:r w:rsidR="00C470F3" w:rsidRPr="00464C17">
        <w:rPr>
          <w:rFonts w:ascii="Arial" w:eastAsia="Times New Roman" w:hAnsi="Arial" w:cs="Arial"/>
          <w:sz w:val="24"/>
          <w:szCs w:val="24"/>
        </w:rPr>
        <w:t xml:space="preserve">information </w:t>
      </w:r>
      <w:r w:rsidR="008C5042" w:rsidRPr="00464C17">
        <w:rPr>
          <w:rFonts w:ascii="Arial" w:eastAsia="Times New Roman" w:hAnsi="Arial" w:cs="Arial"/>
          <w:sz w:val="24"/>
          <w:szCs w:val="24"/>
        </w:rPr>
        <w:t xml:space="preserve">from you or within a reasonable </w:t>
      </w:r>
      <w:r w:rsidR="00303FCF" w:rsidRPr="00464C17">
        <w:rPr>
          <w:rFonts w:ascii="Arial" w:eastAsia="Times New Roman" w:hAnsi="Arial" w:cs="Arial"/>
          <w:sz w:val="24"/>
          <w:szCs w:val="24"/>
        </w:rPr>
        <w:t xml:space="preserve">time </w:t>
      </w:r>
      <w:r w:rsidR="008C5042" w:rsidRPr="00464C17">
        <w:rPr>
          <w:rFonts w:ascii="Arial" w:eastAsia="Times New Roman" w:hAnsi="Arial" w:cs="Arial"/>
          <w:sz w:val="24"/>
          <w:szCs w:val="24"/>
        </w:rPr>
        <w:t>period after we obtain information about you fr</w:t>
      </w:r>
      <w:r w:rsidR="00303FCF" w:rsidRPr="00464C17">
        <w:rPr>
          <w:rFonts w:ascii="Arial" w:eastAsia="Times New Roman" w:hAnsi="Arial" w:cs="Arial"/>
          <w:sz w:val="24"/>
          <w:szCs w:val="24"/>
        </w:rPr>
        <w:t>o</w:t>
      </w:r>
      <w:r w:rsidR="008C5042" w:rsidRPr="00464C17">
        <w:rPr>
          <w:rFonts w:ascii="Arial" w:eastAsia="Times New Roman" w:hAnsi="Arial" w:cs="Arial"/>
          <w:sz w:val="24"/>
          <w:szCs w:val="24"/>
        </w:rPr>
        <w:t xml:space="preserve">m someone else. </w:t>
      </w:r>
      <w:r w:rsidR="009013F0" w:rsidRPr="00464C17">
        <w:rPr>
          <w:rFonts w:ascii="Arial" w:eastAsia="Times New Roman" w:hAnsi="Arial" w:cs="Arial"/>
          <w:sz w:val="24"/>
          <w:szCs w:val="24"/>
        </w:rPr>
        <w:t xml:space="preserve">These notices may take the form of an overarching privacy statement </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as available on our web site</w:t>
      </w:r>
      <w:r w:rsidR="00AB5C88" w:rsidRPr="00464C17">
        <w:rPr>
          <w:rFonts w:ascii="Arial" w:eastAsia="Times New Roman" w:hAnsi="Arial" w:cs="Arial"/>
          <w:sz w:val="24"/>
          <w:szCs w:val="24"/>
        </w:rPr>
        <w:t>)</w:t>
      </w:r>
      <w:r w:rsidR="009013F0" w:rsidRPr="00464C17">
        <w:rPr>
          <w:rFonts w:ascii="Arial" w:eastAsia="Times New Roman" w:hAnsi="Arial" w:cs="Arial"/>
          <w:sz w:val="24"/>
          <w:szCs w:val="24"/>
        </w:rPr>
        <w:t xml:space="preserve"> or apply to a specific group of individuals (for example, service specific or employee privacy notices) or they may be stand-alone, </w:t>
      </w:r>
      <w:proofErr w:type="gramStart"/>
      <w:r w:rsidR="009013F0" w:rsidRPr="00464C17">
        <w:rPr>
          <w:rFonts w:ascii="Arial" w:eastAsia="Times New Roman" w:hAnsi="Arial" w:cs="Arial"/>
          <w:sz w:val="24"/>
          <w:szCs w:val="24"/>
        </w:rPr>
        <w:t>one time</w:t>
      </w:r>
      <w:proofErr w:type="gramEnd"/>
      <w:r w:rsidR="009013F0" w:rsidRPr="00464C17">
        <w:rPr>
          <w:rFonts w:ascii="Arial" w:eastAsia="Times New Roman" w:hAnsi="Arial" w:cs="Arial"/>
          <w:sz w:val="24"/>
          <w:szCs w:val="24"/>
        </w:rPr>
        <w:t xml:space="preserve"> privacy statements covering processing related to a specific purpose.</w:t>
      </w:r>
    </w:p>
    <w:p w14:paraId="1BDA46A4" w14:textId="77777777" w:rsidR="009A7594" w:rsidRPr="00464C17" w:rsidRDefault="009A7594" w:rsidP="009013F0">
      <w:pPr>
        <w:shd w:val="clear" w:color="auto" w:fill="FFFFFF"/>
        <w:spacing w:after="0" w:line="240" w:lineRule="auto"/>
        <w:rPr>
          <w:rFonts w:ascii="Arial" w:eastAsia="Times New Roman" w:hAnsi="Arial" w:cs="Arial"/>
          <w:b/>
          <w:bCs/>
          <w:sz w:val="24"/>
          <w:szCs w:val="24"/>
        </w:rPr>
      </w:pPr>
    </w:p>
    <w:p w14:paraId="1BDA46A5" w14:textId="77777777" w:rsidR="004A4D61" w:rsidRPr="00464C17" w:rsidRDefault="009013F0" w:rsidP="009013F0">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“Consent”</w:t>
      </w:r>
      <w:r w:rsidRPr="00464C17">
        <w:rPr>
          <w:rFonts w:ascii="Arial" w:eastAsia="Times New Roman" w:hAnsi="Arial" w:cs="Arial"/>
          <w:sz w:val="24"/>
          <w:szCs w:val="24"/>
        </w:rPr>
        <w:t> </w:t>
      </w:r>
      <w:r w:rsidR="004A4D61" w:rsidRPr="00464C17">
        <w:rPr>
          <w:rFonts w:ascii="Arial" w:eastAsia="Times New Roman" w:hAnsi="Arial" w:cs="Arial"/>
          <w:sz w:val="24"/>
          <w:szCs w:val="24"/>
        </w:rPr>
        <w:t>must be freely given, specific, informed and unambiguous indication of an individuals’ wishes by which he or she, by a statement or by a clear affirmative action, signifies agreement to the processing of personal data relating to him or her.</w:t>
      </w:r>
    </w:p>
    <w:p w14:paraId="1BDA46A6" w14:textId="77777777" w:rsidR="004A4D61" w:rsidRPr="00464C17" w:rsidRDefault="004A4D61" w:rsidP="009013F0">
      <w:pPr>
        <w:shd w:val="clear" w:color="auto" w:fill="FFFFFF"/>
        <w:spacing w:after="0" w:line="240" w:lineRule="auto"/>
        <w:rPr>
          <w:rFonts w:ascii="Arial" w:eastAsia="Times New Roman" w:hAnsi="Arial" w:cs="Arial"/>
          <w:sz w:val="24"/>
          <w:szCs w:val="24"/>
        </w:rPr>
      </w:pPr>
    </w:p>
    <w:p w14:paraId="1BDA46A7" w14:textId="77777777" w:rsidR="009013F0" w:rsidRPr="00464C17" w:rsidRDefault="004A4D61" w:rsidP="009013F0">
      <w:pPr>
        <w:shd w:val="clear" w:color="auto" w:fill="FFFFFF"/>
        <w:spacing w:after="0" w:line="240" w:lineRule="auto"/>
        <w:rPr>
          <w:rFonts w:ascii="Arial" w:eastAsia="Times New Roman" w:hAnsi="Arial" w:cs="Arial"/>
          <w:b/>
          <w:bCs/>
          <w:sz w:val="24"/>
          <w:szCs w:val="24"/>
        </w:rPr>
      </w:pP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Explicit Consent</w:t>
      </w:r>
      <w:r w:rsidRPr="00464C17">
        <w:rPr>
          <w:rFonts w:ascii="Arial" w:eastAsia="Times New Roman" w:hAnsi="Arial" w:cs="Arial"/>
          <w:b/>
          <w:bCs/>
          <w:sz w:val="24"/>
          <w:szCs w:val="24"/>
        </w:rPr>
        <w:t>”</w:t>
      </w:r>
      <w:r w:rsidR="009013F0" w:rsidRPr="00464C17">
        <w:rPr>
          <w:rFonts w:ascii="Arial" w:eastAsia="Times New Roman" w:hAnsi="Arial" w:cs="Arial"/>
          <w:b/>
          <w:bCs/>
          <w:sz w:val="24"/>
          <w:szCs w:val="24"/>
        </w:rPr>
        <w:t> </w:t>
      </w:r>
      <w:r w:rsidR="009013F0" w:rsidRPr="00464C17">
        <w:rPr>
          <w:rFonts w:ascii="Arial" w:eastAsia="Times New Roman" w:hAnsi="Arial" w:cs="Arial"/>
          <w:sz w:val="24"/>
          <w:szCs w:val="24"/>
        </w:rPr>
        <w:t>requires a very clear and specific statement</w:t>
      </w:r>
      <w:r w:rsidRPr="00464C17">
        <w:rPr>
          <w:rFonts w:ascii="Arial" w:eastAsia="Times New Roman" w:hAnsi="Arial" w:cs="Arial"/>
          <w:sz w:val="24"/>
          <w:szCs w:val="24"/>
        </w:rPr>
        <w:t xml:space="preserve">, leaving no room for misinterpretation. </w:t>
      </w:r>
    </w:p>
    <w:p w14:paraId="1BDA46A8" w14:textId="77777777" w:rsidR="00027D86" w:rsidRPr="00464C17" w:rsidRDefault="00027D86" w:rsidP="00027D86">
      <w:pPr>
        <w:widowControl w:val="0"/>
        <w:autoSpaceDE w:val="0"/>
        <w:autoSpaceDN w:val="0"/>
        <w:adjustRightInd w:val="0"/>
        <w:spacing w:after="0" w:line="240" w:lineRule="auto"/>
        <w:jc w:val="both"/>
        <w:rPr>
          <w:rFonts w:ascii="Arial" w:hAnsi="Arial" w:cs="Arial"/>
          <w:sz w:val="24"/>
          <w:szCs w:val="24"/>
        </w:rPr>
      </w:pPr>
    </w:p>
    <w:p w14:paraId="1BDA46A9"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“Third Party”</w:t>
      </w:r>
      <w:r w:rsidRPr="00464C17">
        <w:rPr>
          <w:rFonts w:ascii="Arial" w:eastAsia="Times New Roman" w:hAnsi="Arial" w:cs="Arial"/>
          <w:sz w:val="24"/>
          <w:szCs w:val="24"/>
        </w:rPr>
        <w:t xml:space="preserve"> </w:t>
      </w:r>
      <w:r w:rsidR="00D73529" w:rsidRPr="00464C17">
        <w:rPr>
          <w:rFonts w:ascii="Arial" w:eastAsia="Times New Roman" w:hAnsi="Arial" w:cs="Arial"/>
          <w:sz w:val="24"/>
          <w:szCs w:val="24"/>
        </w:rPr>
        <w:t xml:space="preserve">is </w:t>
      </w:r>
      <w:r w:rsidRPr="00464C17">
        <w:rPr>
          <w:rFonts w:ascii="Arial" w:eastAsia="Times New Roman" w:hAnsi="Arial" w:cs="Arial"/>
          <w:sz w:val="24"/>
          <w:szCs w:val="24"/>
        </w:rPr>
        <w:t xml:space="preserve">a living individual other than the </w:t>
      </w:r>
      <w:r w:rsidR="00303FCF" w:rsidRPr="00464C17">
        <w:rPr>
          <w:rFonts w:ascii="Arial" w:eastAsia="Times New Roman" w:hAnsi="Arial" w:cs="Arial"/>
          <w:sz w:val="24"/>
          <w:szCs w:val="24"/>
        </w:rPr>
        <w:t xml:space="preserve">person who is the </w:t>
      </w:r>
      <w:r w:rsidRPr="00464C17">
        <w:rPr>
          <w:rFonts w:ascii="Arial" w:eastAsia="Times New Roman" w:hAnsi="Arial" w:cs="Arial"/>
          <w:sz w:val="24"/>
          <w:szCs w:val="24"/>
        </w:rPr>
        <w:t xml:space="preserve">data subject   </w:t>
      </w:r>
    </w:p>
    <w:p w14:paraId="1BDA46AA" w14:textId="77777777" w:rsidR="0076306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p>
    <w:p w14:paraId="1BDA46AB" w14:textId="77777777" w:rsidR="003848AE" w:rsidRPr="00464C17" w:rsidRDefault="0076306E" w:rsidP="00027D86">
      <w:pPr>
        <w:widowControl w:val="0"/>
        <w:autoSpaceDE w:val="0"/>
        <w:autoSpaceDN w:val="0"/>
        <w:adjustRightInd w:val="0"/>
        <w:spacing w:after="0" w:line="240" w:lineRule="auto"/>
        <w:jc w:val="both"/>
        <w:rPr>
          <w:rFonts w:ascii="Arial" w:eastAsia="Times New Roman" w:hAnsi="Arial" w:cs="Arial"/>
          <w:sz w:val="24"/>
          <w:szCs w:val="24"/>
        </w:rPr>
      </w:pPr>
      <w:r w:rsidRPr="00464C17">
        <w:rPr>
          <w:rFonts w:ascii="Arial" w:eastAsia="Times New Roman" w:hAnsi="Arial" w:cs="Arial"/>
          <w:b/>
          <w:sz w:val="24"/>
          <w:szCs w:val="24"/>
        </w:rPr>
        <w:t>“Recipient”</w:t>
      </w:r>
      <w:r w:rsidRPr="00464C17">
        <w:rPr>
          <w:rFonts w:ascii="Arial" w:eastAsia="Times New Roman" w:hAnsi="Arial" w:cs="Arial"/>
          <w:sz w:val="24"/>
          <w:szCs w:val="24"/>
        </w:rPr>
        <w:t xml:space="preserve"> means</w:t>
      </w:r>
      <w:r w:rsidR="009A7594" w:rsidRPr="00464C17">
        <w:rPr>
          <w:rFonts w:ascii="Arial" w:eastAsia="Times New Roman" w:hAnsi="Arial" w:cs="Arial"/>
          <w:sz w:val="24"/>
          <w:szCs w:val="24"/>
        </w:rPr>
        <w:t xml:space="preserve"> a person or organisation who receives your personal information </w:t>
      </w:r>
      <w:r w:rsidR="009A7594" w:rsidRPr="00464C17">
        <w:rPr>
          <w:rFonts w:ascii="Arial" w:eastAsia="Times New Roman" w:hAnsi="Arial" w:cs="Arial"/>
          <w:sz w:val="24"/>
          <w:szCs w:val="24"/>
        </w:rPr>
        <w:lastRenderedPageBreak/>
        <w:t>from us. This may be a company with whom we have entered into a contract to provide service</w:t>
      </w:r>
      <w:r w:rsidR="00AB5C88" w:rsidRPr="00464C17">
        <w:rPr>
          <w:rFonts w:ascii="Arial" w:eastAsia="Times New Roman" w:hAnsi="Arial" w:cs="Arial"/>
          <w:sz w:val="24"/>
          <w:szCs w:val="24"/>
        </w:rPr>
        <w:t>s</w:t>
      </w:r>
      <w:r w:rsidR="009A7594" w:rsidRPr="00464C17">
        <w:rPr>
          <w:rFonts w:ascii="Arial" w:eastAsia="Times New Roman" w:hAnsi="Arial" w:cs="Arial"/>
          <w:sz w:val="24"/>
          <w:szCs w:val="24"/>
        </w:rPr>
        <w:t xml:space="preserve"> </w:t>
      </w:r>
      <w:r w:rsidR="00AB5C88" w:rsidRPr="00464C17">
        <w:rPr>
          <w:rFonts w:ascii="Arial" w:eastAsia="Times New Roman" w:hAnsi="Arial" w:cs="Arial"/>
          <w:sz w:val="24"/>
          <w:szCs w:val="24"/>
        </w:rPr>
        <w:t xml:space="preserve">on our behalf </w:t>
      </w:r>
      <w:r w:rsidR="009A7594" w:rsidRPr="00464C17">
        <w:rPr>
          <w:rFonts w:ascii="Arial" w:eastAsia="Times New Roman" w:hAnsi="Arial" w:cs="Arial"/>
          <w:sz w:val="24"/>
          <w:szCs w:val="24"/>
        </w:rPr>
        <w:t>or another Controller w</w:t>
      </w:r>
      <w:r w:rsidR="004A4D61" w:rsidRPr="00464C17">
        <w:rPr>
          <w:rFonts w:ascii="Arial" w:eastAsia="Times New Roman" w:hAnsi="Arial" w:cs="Arial"/>
          <w:sz w:val="24"/>
          <w:szCs w:val="24"/>
        </w:rPr>
        <w:t>ith whom we are either r</w:t>
      </w:r>
      <w:r w:rsidR="009A7594" w:rsidRPr="00464C17">
        <w:rPr>
          <w:rFonts w:ascii="Arial" w:eastAsia="Times New Roman" w:hAnsi="Arial" w:cs="Arial"/>
          <w:sz w:val="24"/>
          <w:szCs w:val="24"/>
        </w:rPr>
        <w:t>equire</w:t>
      </w:r>
      <w:r w:rsidR="004A4D61" w:rsidRPr="00464C17">
        <w:rPr>
          <w:rFonts w:ascii="Arial" w:eastAsia="Times New Roman" w:hAnsi="Arial" w:cs="Arial"/>
          <w:sz w:val="24"/>
          <w:szCs w:val="24"/>
        </w:rPr>
        <w:t>d</w:t>
      </w:r>
      <w:r w:rsidR="009A7594" w:rsidRPr="00464C17">
        <w:rPr>
          <w:rFonts w:ascii="Arial" w:eastAsia="Times New Roman" w:hAnsi="Arial" w:cs="Arial"/>
          <w:sz w:val="24"/>
          <w:szCs w:val="24"/>
        </w:rPr>
        <w:t xml:space="preserve"> or permit</w:t>
      </w:r>
      <w:r w:rsidR="004A4D61" w:rsidRPr="00464C17">
        <w:rPr>
          <w:rFonts w:ascii="Arial" w:eastAsia="Times New Roman" w:hAnsi="Arial" w:cs="Arial"/>
          <w:sz w:val="24"/>
          <w:szCs w:val="24"/>
        </w:rPr>
        <w:t xml:space="preserve">ted to </w:t>
      </w:r>
      <w:r w:rsidR="009A7594" w:rsidRPr="00464C17">
        <w:rPr>
          <w:rFonts w:ascii="Arial" w:eastAsia="Times New Roman" w:hAnsi="Arial" w:cs="Arial"/>
          <w:sz w:val="24"/>
          <w:szCs w:val="24"/>
        </w:rPr>
        <w:t xml:space="preserve">share personal information.     </w:t>
      </w:r>
    </w:p>
    <w:p w14:paraId="1BDA46AC" w14:textId="77777777" w:rsidR="00961A18" w:rsidRPr="00464C17" w:rsidRDefault="00961A18" w:rsidP="00027D86">
      <w:pPr>
        <w:widowControl w:val="0"/>
        <w:autoSpaceDE w:val="0"/>
        <w:autoSpaceDN w:val="0"/>
        <w:adjustRightInd w:val="0"/>
        <w:spacing w:after="0" w:line="240" w:lineRule="auto"/>
        <w:jc w:val="both"/>
        <w:rPr>
          <w:rFonts w:ascii="Arial" w:hAnsi="Arial" w:cs="Arial"/>
          <w:b/>
          <w:color w:val="000000"/>
          <w:sz w:val="24"/>
          <w:szCs w:val="24"/>
        </w:rPr>
      </w:pPr>
    </w:p>
    <w:p w14:paraId="1BDA46AD" w14:textId="635AE455" w:rsidR="006D6DB8" w:rsidRPr="00464C17" w:rsidRDefault="006D6DB8" w:rsidP="00E43700">
      <w:pPr>
        <w:shd w:val="clear" w:color="auto" w:fill="FFFFFF"/>
        <w:spacing w:after="0" w:line="247" w:lineRule="atLeast"/>
        <w:rPr>
          <w:rFonts w:ascii="Arial" w:eastAsia="Times New Roman" w:hAnsi="Arial" w:cs="Arial"/>
          <w:sz w:val="24"/>
          <w:szCs w:val="24"/>
        </w:rPr>
      </w:pPr>
      <w:r w:rsidRPr="00464C17">
        <w:rPr>
          <w:rFonts w:ascii="Arial" w:eastAsia="Times New Roman" w:hAnsi="Arial" w:cs="Arial"/>
          <w:b/>
          <w:sz w:val="24"/>
          <w:szCs w:val="24"/>
        </w:rPr>
        <w:t xml:space="preserve">“Latest due </w:t>
      </w:r>
      <w:proofErr w:type="gramStart"/>
      <w:r w:rsidRPr="00464C17">
        <w:rPr>
          <w:rFonts w:ascii="Arial" w:eastAsia="Times New Roman" w:hAnsi="Arial" w:cs="Arial"/>
          <w:b/>
          <w:sz w:val="24"/>
          <w:szCs w:val="24"/>
        </w:rPr>
        <w:t xml:space="preserve">date”  </w:t>
      </w:r>
      <w:r w:rsidRPr="00464C17">
        <w:rPr>
          <w:rFonts w:ascii="Arial" w:eastAsia="Times New Roman" w:hAnsi="Arial" w:cs="Arial"/>
          <w:sz w:val="24"/>
          <w:szCs w:val="24"/>
        </w:rPr>
        <w:t>means</w:t>
      </w:r>
      <w:proofErr w:type="gramEnd"/>
      <w:r w:rsidRPr="00464C17">
        <w:rPr>
          <w:rFonts w:ascii="Arial" w:eastAsia="Times New Roman" w:hAnsi="Arial" w:cs="Arial"/>
          <w:sz w:val="24"/>
          <w:szCs w:val="24"/>
        </w:rPr>
        <w:t xml:space="preserve"> </w:t>
      </w:r>
      <w:r w:rsidR="00282A3B" w:rsidRPr="00464C17">
        <w:rPr>
          <w:rFonts w:ascii="Arial" w:eastAsia="Times New Roman" w:hAnsi="Arial" w:cs="Arial"/>
          <w:sz w:val="24"/>
          <w:szCs w:val="24"/>
        </w:rPr>
        <w:t>one</w:t>
      </w:r>
      <w:r w:rsidRPr="00464C17">
        <w:rPr>
          <w:rFonts w:ascii="Arial" w:eastAsia="Times New Roman" w:hAnsi="Arial" w:cs="Arial"/>
          <w:sz w:val="24"/>
          <w:szCs w:val="24"/>
        </w:rPr>
        <w:t xml:space="preserve"> calendar month counted from the </w:t>
      </w:r>
      <w:r w:rsidR="003848AE" w:rsidRPr="00464C17">
        <w:rPr>
          <w:rFonts w:ascii="Arial" w:eastAsia="Times New Roman" w:hAnsi="Arial" w:cs="Arial"/>
          <w:sz w:val="24"/>
          <w:szCs w:val="24"/>
        </w:rPr>
        <w:t xml:space="preserve">first working </w:t>
      </w:r>
      <w:r w:rsidRPr="00464C17">
        <w:rPr>
          <w:rFonts w:ascii="Arial" w:eastAsia="Times New Roman" w:hAnsi="Arial" w:cs="Arial"/>
          <w:sz w:val="24"/>
          <w:szCs w:val="24"/>
        </w:rPr>
        <w:t xml:space="preserve">day after proof of ID and any requested information is received </w:t>
      </w:r>
      <w:r w:rsidR="00D73529" w:rsidRPr="00464C17">
        <w:rPr>
          <w:rFonts w:ascii="Arial" w:eastAsia="Times New Roman" w:hAnsi="Arial" w:cs="Arial"/>
          <w:sz w:val="24"/>
          <w:szCs w:val="24"/>
        </w:rPr>
        <w:t xml:space="preserve">by us, </w:t>
      </w:r>
      <w:r w:rsidRPr="00464C17">
        <w:rPr>
          <w:rFonts w:ascii="Arial" w:eastAsia="Times New Roman" w:hAnsi="Arial" w:cs="Arial"/>
          <w:sz w:val="24"/>
          <w:szCs w:val="24"/>
        </w:rPr>
        <w:t>except where this falls on a weekend or a bank holiday</w:t>
      </w:r>
      <w:r w:rsidR="00D73529" w:rsidRPr="00464C17">
        <w:rPr>
          <w:rFonts w:ascii="Arial" w:eastAsia="Times New Roman" w:hAnsi="Arial" w:cs="Arial"/>
          <w:sz w:val="24"/>
          <w:szCs w:val="24"/>
        </w:rPr>
        <w:t xml:space="preserve"> in which case the </w:t>
      </w:r>
      <w:r w:rsidR="004A4D61" w:rsidRPr="00464C17">
        <w:rPr>
          <w:rFonts w:ascii="Arial" w:eastAsia="Times New Roman" w:hAnsi="Arial" w:cs="Arial"/>
          <w:sz w:val="24"/>
          <w:szCs w:val="24"/>
        </w:rPr>
        <w:t xml:space="preserve">“latest due date” is </w:t>
      </w:r>
      <w:r w:rsidR="00D73529" w:rsidRPr="00464C17">
        <w:rPr>
          <w:rFonts w:ascii="Arial" w:eastAsia="Times New Roman" w:hAnsi="Arial" w:cs="Arial"/>
          <w:sz w:val="24"/>
          <w:szCs w:val="24"/>
        </w:rPr>
        <w:t xml:space="preserve">treated as </w:t>
      </w:r>
      <w:r w:rsidRPr="00464C17">
        <w:rPr>
          <w:rFonts w:ascii="Arial" w:eastAsia="Times New Roman" w:hAnsi="Arial" w:cs="Arial"/>
          <w:sz w:val="24"/>
          <w:szCs w:val="24"/>
        </w:rPr>
        <w:t xml:space="preserve">the first working day </w:t>
      </w:r>
      <w:r w:rsidR="003848AE" w:rsidRPr="00464C17">
        <w:rPr>
          <w:rFonts w:ascii="Arial" w:eastAsia="Times New Roman" w:hAnsi="Arial" w:cs="Arial"/>
          <w:sz w:val="24"/>
          <w:szCs w:val="24"/>
        </w:rPr>
        <w:t>after the weekend or bank holiday</w:t>
      </w:r>
      <w:r w:rsidR="004A4D61" w:rsidRPr="00464C17">
        <w:rPr>
          <w:rFonts w:ascii="Arial" w:eastAsia="Times New Roman" w:hAnsi="Arial" w:cs="Arial"/>
          <w:sz w:val="24"/>
          <w:szCs w:val="24"/>
        </w:rPr>
        <w:t xml:space="preserve">. </w:t>
      </w:r>
      <w:r w:rsidRPr="00464C17">
        <w:rPr>
          <w:rFonts w:ascii="Arial" w:eastAsia="Times New Roman" w:hAnsi="Arial" w:cs="Arial"/>
          <w:sz w:val="24"/>
          <w:szCs w:val="24"/>
        </w:rPr>
        <w:t xml:space="preserve"> The same </w:t>
      </w:r>
      <w:r w:rsidR="003848AE" w:rsidRPr="00464C17">
        <w:rPr>
          <w:rFonts w:ascii="Arial" w:eastAsia="Times New Roman" w:hAnsi="Arial" w:cs="Arial"/>
          <w:sz w:val="24"/>
          <w:szCs w:val="24"/>
        </w:rPr>
        <w:t xml:space="preserve">method </w:t>
      </w:r>
      <w:r w:rsidR="00D73529" w:rsidRPr="00464C17">
        <w:rPr>
          <w:rFonts w:ascii="Arial" w:eastAsia="Times New Roman" w:hAnsi="Arial" w:cs="Arial"/>
          <w:sz w:val="24"/>
          <w:szCs w:val="24"/>
        </w:rPr>
        <w:t xml:space="preserve">is applied to </w:t>
      </w:r>
      <w:r w:rsidR="003848AE" w:rsidRPr="00464C17">
        <w:rPr>
          <w:rFonts w:ascii="Arial" w:eastAsia="Times New Roman" w:hAnsi="Arial" w:cs="Arial"/>
          <w:sz w:val="24"/>
          <w:szCs w:val="24"/>
        </w:rPr>
        <w:t xml:space="preserve">calculating the </w:t>
      </w:r>
      <w:r w:rsidR="00837096" w:rsidRPr="00464C17">
        <w:rPr>
          <w:rFonts w:ascii="Arial" w:eastAsia="Times New Roman" w:hAnsi="Arial" w:cs="Arial"/>
          <w:sz w:val="24"/>
          <w:szCs w:val="24"/>
        </w:rPr>
        <w:t>“</w:t>
      </w:r>
      <w:r w:rsidR="00AB5C88" w:rsidRPr="00464C17">
        <w:rPr>
          <w:rFonts w:ascii="Arial" w:eastAsia="Times New Roman" w:hAnsi="Arial" w:cs="Arial"/>
          <w:sz w:val="24"/>
          <w:szCs w:val="24"/>
        </w:rPr>
        <w:t>latest due date</w:t>
      </w:r>
      <w:r w:rsidR="00837096" w:rsidRPr="00464C17">
        <w:rPr>
          <w:rFonts w:ascii="Arial" w:eastAsia="Times New Roman" w:hAnsi="Arial" w:cs="Arial"/>
          <w:sz w:val="24"/>
          <w:szCs w:val="24"/>
        </w:rPr>
        <w:t xml:space="preserve">” </w:t>
      </w:r>
      <w:r w:rsidR="003848AE" w:rsidRPr="00464C17">
        <w:rPr>
          <w:rFonts w:ascii="Arial" w:eastAsia="Times New Roman" w:hAnsi="Arial" w:cs="Arial"/>
          <w:sz w:val="24"/>
          <w:szCs w:val="24"/>
        </w:rPr>
        <w:t xml:space="preserve">for complex requests where an extension of time is permitted and claimed. </w:t>
      </w:r>
    </w:p>
    <w:p w14:paraId="1BDA46AE"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p>
    <w:p w14:paraId="1BDA46AF" w14:textId="77777777" w:rsidR="006D6DB8" w:rsidRPr="00464C17" w:rsidRDefault="006D6DB8" w:rsidP="00E43700">
      <w:pPr>
        <w:shd w:val="clear" w:color="auto" w:fill="FFFFFF"/>
        <w:spacing w:after="0" w:line="247" w:lineRule="atLeast"/>
        <w:rPr>
          <w:rFonts w:ascii="Arial" w:eastAsia="Times New Roman" w:hAnsi="Arial" w:cs="Arial"/>
          <w:b/>
          <w:sz w:val="24"/>
          <w:szCs w:val="24"/>
        </w:rPr>
      </w:pPr>
      <w:r w:rsidRPr="00464C17">
        <w:rPr>
          <w:rFonts w:ascii="Arial" w:eastAsia="Times New Roman" w:hAnsi="Arial" w:cs="Arial"/>
          <w:b/>
          <w:sz w:val="24"/>
          <w:szCs w:val="24"/>
        </w:rPr>
        <w:t xml:space="preserve"> </w:t>
      </w:r>
      <w:r w:rsidR="0076306E" w:rsidRPr="00464C17">
        <w:rPr>
          <w:rFonts w:ascii="Arial" w:eastAsia="Times New Roman" w:hAnsi="Arial" w:cs="Arial"/>
          <w:b/>
          <w:bCs/>
          <w:sz w:val="24"/>
          <w:szCs w:val="24"/>
        </w:rPr>
        <w:t>“Automated Processing”</w:t>
      </w:r>
      <w:r w:rsidR="0076306E" w:rsidRPr="00464C17">
        <w:rPr>
          <w:rFonts w:ascii="Arial" w:eastAsia="Times New Roman" w:hAnsi="Arial" w:cs="Arial"/>
          <w:sz w:val="24"/>
          <w:szCs w:val="24"/>
        </w:rPr>
        <w:t> means any processing of personal information that is automated through the use of computers and computer software</w:t>
      </w:r>
      <w:r w:rsidR="004A4D61" w:rsidRPr="00464C17">
        <w:rPr>
          <w:rFonts w:ascii="Arial" w:eastAsia="Times New Roman" w:hAnsi="Arial" w:cs="Arial"/>
          <w:sz w:val="24"/>
          <w:szCs w:val="24"/>
        </w:rPr>
        <w:t>.</w:t>
      </w:r>
      <w:r w:rsidRPr="00464C17">
        <w:rPr>
          <w:rFonts w:ascii="Arial" w:eastAsia="Times New Roman" w:hAnsi="Arial" w:cs="Arial"/>
          <w:b/>
          <w:sz w:val="24"/>
          <w:szCs w:val="24"/>
        </w:rPr>
        <w:t xml:space="preserve">   </w:t>
      </w:r>
    </w:p>
    <w:p w14:paraId="1BDA46B0" w14:textId="77777777" w:rsidR="00D50A99" w:rsidRPr="00464C17" w:rsidRDefault="00D50A99" w:rsidP="00BC7E9D">
      <w:pPr>
        <w:shd w:val="clear" w:color="auto" w:fill="FFFFFF"/>
        <w:spacing w:after="5" w:line="247" w:lineRule="atLeast"/>
        <w:ind w:left="705"/>
        <w:rPr>
          <w:rFonts w:ascii="Arial" w:eastAsia="Times New Roman" w:hAnsi="Arial" w:cs="Arial"/>
          <w:sz w:val="24"/>
          <w:szCs w:val="24"/>
        </w:rPr>
      </w:pPr>
    </w:p>
    <w:p w14:paraId="1BDA46B1" w14:textId="77777777" w:rsidR="00D50A99" w:rsidRPr="00464C17" w:rsidRDefault="009013F0" w:rsidP="00D50A99">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Automated Decision-Making (ADM)</w:t>
      </w:r>
      <w:r w:rsidRPr="00464C17">
        <w:rPr>
          <w:rFonts w:ascii="Arial" w:eastAsia="Times New Roman" w:hAnsi="Arial" w:cs="Arial"/>
          <w:b/>
          <w:bCs/>
          <w:sz w:val="24"/>
          <w:szCs w:val="24"/>
        </w:rPr>
        <w:t>”</w:t>
      </w:r>
      <w:r w:rsidR="00D50A99"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D50A99" w:rsidRPr="00464C17">
        <w:rPr>
          <w:rFonts w:ascii="Arial" w:eastAsia="Times New Roman" w:hAnsi="Arial" w:cs="Arial"/>
          <w:sz w:val="24"/>
          <w:szCs w:val="24"/>
        </w:rPr>
        <w:t xml:space="preserve">a decision which is based solely on Automated Processing (including </w:t>
      </w:r>
      <w:r w:rsidR="004A4D61" w:rsidRPr="00464C17">
        <w:rPr>
          <w:rFonts w:ascii="Arial" w:eastAsia="Times New Roman" w:hAnsi="Arial" w:cs="Arial"/>
          <w:sz w:val="24"/>
          <w:szCs w:val="24"/>
        </w:rPr>
        <w:t>P</w:t>
      </w:r>
      <w:r w:rsidR="00D50A99" w:rsidRPr="00464C17">
        <w:rPr>
          <w:rFonts w:ascii="Arial" w:eastAsia="Times New Roman" w:hAnsi="Arial" w:cs="Arial"/>
          <w:sz w:val="24"/>
          <w:szCs w:val="24"/>
        </w:rPr>
        <w:t xml:space="preserve">rofiling) which produces legal effects or significantly affects an individual. The GDPR </w:t>
      </w:r>
      <w:r w:rsidR="004A4D61" w:rsidRPr="00464C17">
        <w:rPr>
          <w:rFonts w:ascii="Arial" w:eastAsia="Times New Roman" w:hAnsi="Arial" w:cs="Arial"/>
          <w:sz w:val="24"/>
          <w:szCs w:val="24"/>
        </w:rPr>
        <w:t xml:space="preserve">generally </w:t>
      </w:r>
      <w:r w:rsidR="00D50A99" w:rsidRPr="00464C17">
        <w:rPr>
          <w:rFonts w:ascii="Arial" w:eastAsia="Times New Roman" w:hAnsi="Arial" w:cs="Arial"/>
          <w:sz w:val="24"/>
          <w:szCs w:val="24"/>
        </w:rPr>
        <w:t xml:space="preserve">prohibits Automated Decision-Making </w:t>
      </w:r>
      <w:r w:rsidR="004A4D61" w:rsidRPr="00464C17">
        <w:rPr>
          <w:rFonts w:ascii="Arial" w:eastAsia="Times New Roman" w:hAnsi="Arial" w:cs="Arial"/>
          <w:sz w:val="24"/>
          <w:szCs w:val="24"/>
        </w:rPr>
        <w:t xml:space="preserve">except in defined circumstances, subject to certain conditions </w:t>
      </w:r>
      <w:r w:rsidR="00837096" w:rsidRPr="00464C17">
        <w:rPr>
          <w:rFonts w:ascii="Arial" w:eastAsia="Times New Roman" w:hAnsi="Arial" w:cs="Arial"/>
          <w:sz w:val="24"/>
          <w:szCs w:val="24"/>
        </w:rPr>
        <w:t xml:space="preserve">and safeguards </w:t>
      </w:r>
      <w:r w:rsidR="004A4D61" w:rsidRPr="00464C17">
        <w:rPr>
          <w:rFonts w:ascii="Arial" w:eastAsia="Times New Roman" w:hAnsi="Arial" w:cs="Arial"/>
          <w:sz w:val="24"/>
          <w:szCs w:val="24"/>
        </w:rPr>
        <w:t>being</w:t>
      </w:r>
      <w:r w:rsidR="00D50A99" w:rsidRPr="00464C17">
        <w:rPr>
          <w:rFonts w:ascii="Arial" w:eastAsia="Times New Roman" w:hAnsi="Arial" w:cs="Arial"/>
          <w:sz w:val="24"/>
          <w:szCs w:val="24"/>
        </w:rPr>
        <w:t xml:space="preserve"> met.</w:t>
      </w:r>
    </w:p>
    <w:p w14:paraId="1BDA46B2" w14:textId="77777777" w:rsidR="00D50A99" w:rsidRPr="00464C17" w:rsidRDefault="00D50A99" w:rsidP="00D50A99">
      <w:pPr>
        <w:shd w:val="clear" w:color="auto" w:fill="FFFFFF"/>
        <w:spacing w:after="0" w:line="240" w:lineRule="auto"/>
        <w:rPr>
          <w:rFonts w:ascii="Arial" w:eastAsia="Times New Roman" w:hAnsi="Arial" w:cs="Arial"/>
          <w:b/>
          <w:bCs/>
          <w:sz w:val="24"/>
          <w:szCs w:val="24"/>
        </w:rPr>
      </w:pPr>
    </w:p>
    <w:p w14:paraId="1BDA46B3" w14:textId="77777777" w:rsidR="004A4D61" w:rsidRPr="00464C17" w:rsidRDefault="004A4D61" w:rsidP="004A4D61">
      <w:pPr>
        <w:widowControl w:val="0"/>
        <w:autoSpaceDE w:val="0"/>
        <w:autoSpaceDN w:val="0"/>
        <w:adjustRightInd w:val="0"/>
        <w:spacing w:after="0" w:line="240" w:lineRule="auto"/>
        <w:jc w:val="both"/>
        <w:rPr>
          <w:rFonts w:ascii="Arial" w:hAnsi="Arial" w:cs="Arial"/>
          <w:sz w:val="24"/>
          <w:szCs w:val="24"/>
        </w:rPr>
      </w:pPr>
      <w:r w:rsidRPr="00464C17">
        <w:rPr>
          <w:rFonts w:ascii="Arial" w:hAnsi="Arial" w:cs="Arial"/>
          <w:b/>
          <w:sz w:val="24"/>
          <w:szCs w:val="24"/>
        </w:rPr>
        <w:t xml:space="preserve">“Profiling” </w:t>
      </w:r>
      <w:r w:rsidRPr="00464C17">
        <w:rPr>
          <w:rFonts w:ascii="Arial" w:hAnsi="Arial" w:cs="Arial"/>
          <w:sz w:val="24"/>
          <w:szCs w:val="24"/>
        </w:rPr>
        <w:t>means the recording and analysis of a person's psychological and behavioural characteristics, so as to assess or predict their capabilities in a certain sphere or to assist in identifying categories of people.</w:t>
      </w:r>
    </w:p>
    <w:p w14:paraId="1BDA46B4" w14:textId="77777777" w:rsidR="004A4D61" w:rsidRPr="00464C17" w:rsidRDefault="004A4D61" w:rsidP="00D50A99">
      <w:pPr>
        <w:shd w:val="clear" w:color="auto" w:fill="FFFFFF"/>
        <w:spacing w:after="0" w:line="240" w:lineRule="auto"/>
        <w:rPr>
          <w:rFonts w:ascii="Arial" w:eastAsia="Times New Roman" w:hAnsi="Arial" w:cs="Arial"/>
          <w:b/>
          <w:bCs/>
          <w:sz w:val="24"/>
          <w:szCs w:val="24"/>
        </w:rPr>
      </w:pPr>
    </w:p>
    <w:p w14:paraId="1BDA46B5" w14:textId="02CCC626" w:rsidR="003848AE" w:rsidRPr="00464C17" w:rsidRDefault="004A4D61" w:rsidP="003848AE">
      <w:pPr>
        <w:shd w:val="clear" w:color="auto" w:fill="FFFFFF"/>
        <w:spacing w:after="0" w:line="240" w:lineRule="auto"/>
        <w:rPr>
          <w:rFonts w:ascii="Arial" w:eastAsia="Times New Roman" w:hAnsi="Arial" w:cs="Arial"/>
          <w:sz w:val="24"/>
          <w:szCs w:val="24"/>
        </w:rPr>
      </w:pPr>
      <w:r w:rsidRPr="00464C17">
        <w:rPr>
          <w:rFonts w:ascii="Arial" w:eastAsia="Times New Roman" w:hAnsi="Arial" w:cs="Arial"/>
          <w:b/>
          <w:bCs/>
          <w:sz w:val="24"/>
          <w:szCs w:val="24"/>
        </w:rPr>
        <w:t>“</w:t>
      </w:r>
      <w:r w:rsidR="00A55083" w:rsidRPr="00464C17">
        <w:rPr>
          <w:rFonts w:ascii="Arial" w:eastAsia="Times New Roman" w:hAnsi="Arial" w:cs="Arial"/>
          <w:b/>
          <w:bCs/>
          <w:sz w:val="24"/>
          <w:szCs w:val="24"/>
        </w:rPr>
        <w:t xml:space="preserve">UK </w:t>
      </w:r>
      <w:r w:rsidRPr="00464C17">
        <w:rPr>
          <w:rFonts w:ascii="Arial" w:eastAsia="Times New Roman" w:hAnsi="Arial" w:cs="Arial"/>
          <w:b/>
          <w:bCs/>
          <w:sz w:val="24"/>
          <w:szCs w:val="24"/>
        </w:rPr>
        <w:t>Ge</w:t>
      </w:r>
      <w:r w:rsidR="003848AE" w:rsidRPr="00464C17">
        <w:rPr>
          <w:rFonts w:ascii="Arial" w:eastAsia="Times New Roman" w:hAnsi="Arial" w:cs="Arial"/>
          <w:b/>
          <w:bCs/>
          <w:sz w:val="24"/>
          <w:szCs w:val="24"/>
        </w:rPr>
        <w:t>neral Information Protection Regulation (GDPR)</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w:t>
      </w:r>
      <w:r w:rsidRPr="00464C17">
        <w:rPr>
          <w:rFonts w:ascii="Arial" w:eastAsia="Times New Roman" w:hAnsi="Arial" w:cs="Arial"/>
          <w:bCs/>
          <w:sz w:val="24"/>
          <w:szCs w:val="24"/>
        </w:rPr>
        <w:t>means</w:t>
      </w:r>
      <w:r w:rsidR="003848AE" w:rsidRPr="00464C17">
        <w:rPr>
          <w:rFonts w:ascii="Arial" w:eastAsia="Times New Roman" w:hAnsi="Arial" w:cs="Arial"/>
          <w:sz w:val="24"/>
          <w:szCs w:val="24"/>
        </w:rPr>
        <w:t> the</w:t>
      </w:r>
      <w:r w:rsidR="00A55083" w:rsidRPr="00464C17">
        <w:rPr>
          <w:rFonts w:ascii="Arial" w:eastAsia="Times New Roman" w:hAnsi="Arial" w:cs="Arial"/>
          <w:sz w:val="24"/>
          <w:szCs w:val="24"/>
        </w:rPr>
        <w:t xml:space="preserve"> UK implementation of the</w:t>
      </w:r>
      <w:r w:rsidR="003848AE" w:rsidRPr="00464C17">
        <w:rPr>
          <w:rFonts w:ascii="Arial" w:eastAsia="Times New Roman" w:hAnsi="Arial" w:cs="Arial"/>
          <w:sz w:val="24"/>
          <w:szCs w:val="24"/>
        </w:rPr>
        <w:t xml:space="preserve"> General Information Protection Regulation (</w:t>
      </w:r>
      <w:r w:rsidR="003848AE" w:rsidRPr="00464C17">
        <w:rPr>
          <w:rFonts w:ascii="Arial" w:eastAsia="Times New Roman" w:hAnsi="Arial" w:cs="Arial"/>
          <w:i/>
          <w:iCs/>
          <w:sz w:val="24"/>
          <w:szCs w:val="24"/>
        </w:rPr>
        <w:t>(EU) 2016/679</w:t>
      </w:r>
      <w:r w:rsidR="003848AE" w:rsidRPr="00464C17">
        <w:rPr>
          <w:rFonts w:ascii="Arial" w:eastAsia="Times New Roman" w:hAnsi="Arial" w:cs="Arial"/>
          <w:sz w:val="24"/>
          <w:szCs w:val="24"/>
        </w:rPr>
        <w:t>)</w:t>
      </w:r>
      <w:r w:rsidR="0099778C" w:rsidRPr="00464C17">
        <w:rPr>
          <w:rFonts w:ascii="Arial" w:eastAsia="Times New Roman" w:hAnsi="Arial" w:cs="Arial"/>
          <w:sz w:val="24"/>
          <w:szCs w:val="24"/>
        </w:rPr>
        <w:t xml:space="preserve"> </w:t>
      </w:r>
    </w:p>
    <w:p w14:paraId="1BDA46B6" w14:textId="77777777" w:rsidR="003848AE" w:rsidRPr="00464C17" w:rsidRDefault="003848AE" w:rsidP="003848AE">
      <w:pPr>
        <w:shd w:val="clear" w:color="auto" w:fill="FFFFFF"/>
        <w:spacing w:after="0" w:line="240" w:lineRule="auto"/>
        <w:rPr>
          <w:rFonts w:ascii="Arial" w:eastAsia="Times New Roman" w:hAnsi="Arial" w:cs="Arial"/>
          <w:b/>
          <w:bCs/>
          <w:sz w:val="24"/>
          <w:szCs w:val="24"/>
        </w:rPr>
      </w:pPr>
    </w:p>
    <w:p w14:paraId="1BDA46B7" w14:textId="77777777" w:rsidR="003848AE" w:rsidRPr="00464C17" w:rsidRDefault="004A4D61" w:rsidP="003848AE">
      <w:pPr>
        <w:shd w:val="clear" w:color="auto" w:fill="FFFFFF"/>
        <w:spacing w:after="0" w:line="240" w:lineRule="auto"/>
        <w:rPr>
          <w:rFonts w:ascii="Arial" w:eastAsia="Times New Roman" w:hAnsi="Arial" w:cs="Arial"/>
          <w:bCs/>
          <w:sz w:val="24"/>
          <w:szCs w:val="24"/>
        </w:rPr>
      </w:pP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Data Protection Act 2018</w:t>
      </w:r>
      <w:r w:rsidRPr="00464C17">
        <w:rPr>
          <w:rFonts w:ascii="Arial" w:eastAsia="Times New Roman" w:hAnsi="Arial" w:cs="Arial"/>
          <w:b/>
          <w:bCs/>
          <w:sz w:val="24"/>
          <w:szCs w:val="24"/>
        </w:rPr>
        <w:t>”</w:t>
      </w:r>
      <w:r w:rsidR="003848AE" w:rsidRPr="00464C17">
        <w:rPr>
          <w:rFonts w:ascii="Arial" w:eastAsia="Times New Roman" w:hAnsi="Arial" w:cs="Arial"/>
          <w:b/>
          <w:bCs/>
          <w:sz w:val="24"/>
          <w:szCs w:val="24"/>
        </w:rPr>
        <w:t xml:space="preserve"> </w:t>
      </w:r>
      <w:r w:rsidRPr="00464C17">
        <w:rPr>
          <w:rFonts w:ascii="Arial" w:eastAsia="Times New Roman" w:hAnsi="Arial" w:cs="Arial"/>
          <w:bCs/>
          <w:sz w:val="24"/>
          <w:szCs w:val="24"/>
        </w:rPr>
        <w:t>means</w:t>
      </w:r>
      <w:r w:rsidRPr="00464C17">
        <w:rPr>
          <w:rFonts w:ascii="Arial" w:eastAsia="Times New Roman" w:hAnsi="Arial" w:cs="Arial"/>
          <w:b/>
          <w:bCs/>
          <w:sz w:val="24"/>
          <w:szCs w:val="24"/>
        </w:rPr>
        <w:t xml:space="preserve"> </w:t>
      </w:r>
      <w:r w:rsidR="003848AE" w:rsidRPr="00464C17">
        <w:rPr>
          <w:rFonts w:ascii="Arial" w:eastAsia="Times New Roman" w:hAnsi="Arial" w:cs="Arial"/>
          <w:bCs/>
          <w:sz w:val="24"/>
          <w:szCs w:val="24"/>
        </w:rPr>
        <w:t xml:space="preserve">UK legislation that repeals the 1998 Act; implements discretions delegated to </w:t>
      </w:r>
      <w:r w:rsidR="00837096" w:rsidRPr="00464C17">
        <w:rPr>
          <w:rFonts w:ascii="Arial" w:eastAsia="Times New Roman" w:hAnsi="Arial" w:cs="Arial"/>
          <w:bCs/>
          <w:sz w:val="24"/>
          <w:szCs w:val="24"/>
        </w:rPr>
        <w:t xml:space="preserve">EU </w:t>
      </w:r>
      <w:r w:rsidR="003848AE" w:rsidRPr="00464C17">
        <w:rPr>
          <w:rFonts w:ascii="Arial" w:eastAsia="Times New Roman" w:hAnsi="Arial" w:cs="Arial"/>
          <w:bCs/>
          <w:sz w:val="24"/>
          <w:szCs w:val="24"/>
        </w:rPr>
        <w:t xml:space="preserve">Member States under the GDPR; provides for the role, responsibilities and enforcement powers of the </w:t>
      </w:r>
      <w:r w:rsidRPr="00464C17">
        <w:rPr>
          <w:rFonts w:ascii="Arial" w:eastAsia="Times New Roman" w:hAnsi="Arial" w:cs="Arial"/>
          <w:bCs/>
          <w:sz w:val="24"/>
          <w:szCs w:val="24"/>
        </w:rPr>
        <w:t>I</w:t>
      </w:r>
      <w:r w:rsidR="003848AE" w:rsidRPr="00464C17">
        <w:rPr>
          <w:rFonts w:ascii="Arial" w:eastAsia="Times New Roman" w:hAnsi="Arial" w:cs="Arial"/>
          <w:bCs/>
          <w:sz w:val="24"/>
          <w:szCs w:val="24"/>
        </w:rPr>
        <w:t xml:space="preserve">nformation Commissioner and sets data protection standards for processing activities that </w:t>
      </w:r>
      <w:r w:rsidRPr="00464C17">
        <w:rPr>
          <w:rFonts w:ascii="Arial" w:eastAsia="Times New Roman" w:hAnsi="Arial" w:cs="Arial"/>
          <w:bCs/>
          <w:sz w:val="24"/>
          <w:szCs w:val="24"/>
        </w:rPr>
        <w:t>do not fall within the purview of</w:t>
      </w:r>
      <w:r w:rsidR="003848AE" w:rsidRPr="00464C17">
        <w:rPr>
          <w:rFonts w:ascii="Arial" w:eastAsia="Times New Roman" w:hAnsi="Arial" w:cs="Arial"/>
          <w:bCs/>
          <w:sz w:val="24"/>
          <w:szCs w:val="24"/>
        </w:rPr>
        <w:t xml:space="preserve"> the GDPR</w:t>
      </w:r>
      <w:r w:rsidRPr="00464C17">
        <w:rPr>
          <w:rFonts w:ascii="Arial" w:eastAsia="Times New Roman" w:hAnsi="Arial" w:cs="Arial"/>
          <w:bCs/>
          <w:sz w:val="24"/>
          <w:szCs w:val="24"/>
        </w:rPr>
        <w:t>.</w:t>
      </w:r>
      <w:r w:rsidR="003848AE" w:rsidRPr="00464C17">
        <w:rPr>
          <w:rFonts w:ascii="Arial" w:eastAsia="Times New Roman" w:hAnsi="Arial" w:cs="Arial"/>
          <w:bCs/>
          <w:sz w:val="24"/>
          <w:szCs w:val="24"/>
        </w:rPr>
        <w:t xml:space="preserve">  </w:t>
      </w:r>
    </w:p>
    <w:p w14:paraId="1BDA46B8" w14:textId="77777777" w:rsidR="003848AE" w:rsidRPr="00D50A99" w:rsidRDefault="003848AE" w:rsidP="00D50A99">
      <w:pPr>
        <w:shd w:val="clear" w:color="auto" w:fill="FFFFFF"/>
        <w:spacing w:after="0" w:line="240" w:lineRule="auto"/>
        <w:rPr>
          <w:rFonts w:ascii="Arial" w:eastAsia="Times New Roman" w:hAnsi="Arial" w:cs="Arial"/>
          <w:b/>
          <w:bCs/>
          <w:color w:val="FF0000"/>
          <w:sz w:val="24"/>
          <w:szCs w:val="24"/>
        </w:rPr>
      </w:pPr>
    </w:p>
    <w:p w14:paraId="1BDA46B9" w14:textId="77777777" w:rsidR="00D50A99" w:rsidRDefault="00D50A99" w:rsidP="00BC7E9D">
      <w:pPr>
        <w:shd w:val="clear" w:color="auto" w:fill="FFFFFF"/>
        <w:spacing w:after="5" w:line="247" w:lineRule="atLeast"/>
        <w:ind w:left="705"/>
        <w:rPr>
          <w:rFonts w:ascii="Arial" w:hAnsi="Arial" w:cs="Arial"/>
          <w:b/>
          <w:bCs/>
          <w:color w:val="000000"/>
          <w:sz w:val="28"/>
          <w:szCs w:val="28"/>
        </w:rPr>
      </w:pPr>
    </w:p>
    <w:sectPr w:rsidR="00D50A99" w:rsidSect="00BB36D2">
      <w:footerReference w:type="default" r:id="rId17"/>
      <w:pgSz w:w="11906" w:h="16838"/>
      <w:pgMar w:top="3261"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066047D" w14:textId="77777777" w:rsidR="00D468D2" w:rsidRDefault="00D468D2" w:rsidP="00EE19E6">
      <w:pPr>
        <w:spacing w:after="0" w:line="240" w:lineRule="auto"/>
      </w:pPr>
      <w:r>
        <w:separator/>
      </w:r>
    </w:p>
  </w:endnote>
  <w:endnote w:type="continuationSeparator" w:id="0">
    <w:p w14:paraId="01649D51" w14:textId="77777777" w:rsidR="00D468D2" w:rsidRDefault="00D468D2" w:rsidP="00EE19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serif">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48907977"/>
      <w:docPartObj>
        <w:docPartGallery w:val="Page Numbers (Bottom of Page)"/>
        <w:docPartUnique/>
      </w:docPartObj>
    </w:sdtPr>
    <w:sdtEndPr>
      <w:rPr>
        <w:noProof/>
      </w:rPr>
    </w:sdtEndPr>
    <w:sdtContent>
      <w:p w14:paraId="1BDA46C0" w14:textId="6AB2F59F" w:rsidR="00D87AB9" w:rsidRDefault="00D87AB9">
        <w:pPr>
          <w:pStyle w:val="Footer"/>
          <w:jc w:val="right"/>
        </w:pPr>
        <w:r>
          <w:fldChar w:fldCharType="begin"/>
        </w:r>
        <w:r>
          <w:instrText xml:space="preserve"> PAGE   \* MERGEFORMAT </w:instrText>
        </w:r>
        <w:r>
          <w:fldChar w:fldCharType="separate"/>
        </w:r>
        <w:r w:rsidR="00C56D91">
          <w:rPr>
            <w:noProof/>
          </w:rPr>
          <w:t>3</w:t>
        </w:r>
        <w:r>
          <w:rPr>
            <w:noProof/>
          </w:rPr>
          <w:fldChar w:fldCharType="end"/>
        </w:r>
      </w:p>
    </w:sdtContent>
  </w:sdt>
  <w:p w14:paraId="1BDA46C1" w14:textId="77777777" w:rsidR="00D87AB9" w:rsidRDefault="00D87AB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3E3231" w14:textId="77777777" w:rsidR="00D468D2" w:rsidRDefault="00D468D2" w:rsidP="00EE19E6">
      <w:pPr>
        <w:spacing w:after="0" w:line="240" w:lineRule="auto"/>
      </w:pPr>
      <w:r>
        <w:separator/>
      </w:r>
    </w:p>
  </w:footnote>
  <w:footnote w:type="continuationSeparator" w:id="0">
    <w:p w14:paraId="17F829D6" w14:textId="77777777" w:rsidR="00D468D2" w:rsidRDefault="00D468D2" w:rsidP="00EE19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FC2F29"/>
    <w:multiLevelType w:val="hybridMultilevel"/>
    <w:tmpl w:val="EC5E754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0B3A734A"/>
    <w:multiLevelType w:val="hybridMultilevel"/>
    <w:tmpl w:val="4ED22028"/>
    <w:lvl w:ilvl="0" w:tplc="08090001">
      <w:start w:val="1"/>
      <w:numFmt w:val="bullet"/>
      <w:lvlText w:val=""/>
      <w:lvlJc w:val="left"/>
      <w:pPr>
        <w:ind w:left="785" w:hanging="360"/>
      </w:pPr>
      <w:rPr>
        <w:rFonts w:ascii="Symbol" w:hAnsi="Symbol"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 w15:restartNumberingAfterBreak="0">
    <w:nsid w:val="12585C36"/>
    <w:multiLevelType w:val="multilevel"/>
    <w:tmpl w:val="94AC1444"/>
    <w:lvl w:ilvl="0">
      <w:start w:val="2"/>
      <w:numFmt w:val="decimal"/>
      <w:lvlText w:val="%1"/>
      <w:lvlJc w:val="left"/>
      <w:pPr>
        <w:ind w:left="400" w:hanging="40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 w15:restartNumberingAfterBreak="0">
    <w:nsid w:val="13642671"/>
    <w:multiLevelType w:val="hybridMultilevel"/>
    <w:tmpl w:val="D84A30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E73208"/>
    <w:multiLevelType w:val="hybridMultilevel"/>
    <w:tmpl w:val="4B6E2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644" w:hanging="360"/>
      </w:pPr>
      <w:rPr>
        <w:rFonts w:ascii="Symbol" w:hAnsi="Symbol"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873983"/>
    <w:multiLevelType w:val="hybridMultilevel"/>
    <w:tmpl w:val="27123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525100"/>
    <w:multiLevelType w:val="hybridMultilevel"/>
    <w:tmpl w:val="673AAFFA"/>
    <w:lvl w:ilvl="0" w:tplc="AF60753A">
      <w:start w:val="1"/>
      <w:numFmt w:val="lowerLetter"/>
      <w:lvlText w:val="(%1)"/>
      <w:lvlJc w:val="left"/>
      <w:pPr>
        <w:tabs>
          <w:tab w:val="num" w:pos="720"/>
        </w:tabs>
        <w:ind w:left="720" w:hanging="360"/>
      </w:pPr>
    </w:lvl>
    <w:lvl w:ilvl="1" w:tplc="AE6E1FB4" w:tentative="1">
      <w:start w:val="1"/>
      <w:numFmt w:val="lowerLetter"/>
      <w:lvlText w:val="(%2)"/>
      <w:lvlJc w:val="left"/>
      <w:pPr>
        <w:tabs>
          <w:tab w:val="num" w:pos="1440"/>
        </w:tabs>
        <w:ind w:left="1440" w:hanging="360"/>
      </w:pPr>
    </w:lvl>
    <w:lvl w:ilvl="2" w:tplc="848A2844" w:tentative="1">
      <w:start w:val="1"/>
      <w:numFmt w:val="lowerLetter"/>
      <w:lvlText w:val="(%3)"/>
      <w:lvlJc w:val="left"/>
      <w:pPr>
        <w:tabs>
          <w:tab w:val="num" w:pos="2160"/>
        </w:tabs>
        <w:ind w:left="2160" w:hanging="360"/>
      </w:pPr>
    </w:lvl>
    <w:lvl w:ilvl="3" w:tplc="0302A832" w:tentative="1">
      <w:start w:val="1"/>
      <w:numFmt w:val="lowerLetter"/>
      <w:lvlText w:val="(%4)"/>
      <w:lvlJc w:val="left"/>
      <w:pPr>
        <w:tabs>
          <w:tab w:val="num" w:pos="2880"/>
        </w:tabs>
        <w:ind w:left="2880" w:hanging="360"/>
      </w:pPr>
    </w:lvl>
    <w:lvl w:ilvl="4" w:tplc="11DC7E14" w:tentative="1">
      <w:start w:val="1"/>
      <w:numFmt w:val="lowerLetter"/>
      <w:lvlText w:val="(%5)"/>
      <w:lvlJc w:val="left"/>
      <w:pPr>
        <w:tabs>
          <w:tab w:val="num" w:pos="3600"/>
        </w:tabs>
        <w:ind w:left="3600" w:hanging="360"/>
      </w:pPr>
    </w:lvl>
    <w:lvl w:ilvl="5" w:tplc="3DAC7874" w:tentative="1">
      <w:start w:val="1"/>
      <w:numFmt w:val="lowerLetter"/>
      <w:lvlText w:val="(%6)"/>
      <w:lvlJc w:val="left"/>
      <w:pPr>
        <w:tabs>
          <w:tab w:val="num" w:pos="4320"/>
        </w:tabs>
        <w:ind w:left="4320" w:hanging="360"/>
      </w:pPr>
    </w:lvl>
    <w:lvl w:ilvl="6" w:tplc="97EA6706" w:tentative="1">
      <w:start w:val="1"/>
      <w:numFmt w:val="lowerLetter"/>
      <w:lvlText w:val="(%7)"/>
      <w:lvlJc w:val="left"/>
      <w:pPr>
        <w:tabs>
          <w:tab w:val="num" w:pos="5040"/>
        </w:tabs>
        <w:ind w:left="5040" w:hanging="360"/>
      </w:pPr>
    </w:lvl>
    <w:lvl w:ilvl="7" w:tplc="D2708F2C" w:tentative="1">
      <w:start w:val="1"/>
      <w:numFmt w:val="lowerLetter"/>
      <w:lvlText w:val="(%8)"/>
      <w:lvlJc w:val="left"/>
      <w:pPr>
        <w:tabs>
          <w:tab w:val="num" w:pos="5760"/>
        </w:tabs>
        <w:ind w:left="5760" w:hanging="360"/>
      </w:pPr>
    </w:lvl>
    <w:lvl w:ilvl="8" w:tplc="ED8A8CC4" w:tentative="1">
      <w:start w:val="1"/>
      <w:numFmt w:val="lowerLetter"/>
      <w:lvlText w:val="(%9)"/>
      <w:lvlJc w:val="left"/>
      <w:pPr>
        <w:tabs>
          <w:tab w:val="num" w:pos="6480"/>
        </w:tabs>
        <w:ind w:left="6480" w:hanging="360"/>
      </w:pPr>
    </w:lvl>
  </w:abstractNum>
  <w:abstractNum w:abstractNumId="7" w15:restartNumberingAfterBreak="0">
    <w:nsid w:val="1DB2734F"/>
    <w:multiLevelType w:val="hybridMultilevel"/>
    <w:tmpl w:val="CD5033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F1600"/>
    <w:multiLevelType w:val="hybridMultilevel"/>
    <w:tmpl w:val="39AA87DA"/>
    <w:lvl w:ilvl="0" w:tplc="8CCAC5F0">
      <w:start w:val="1"/>
      <w:numFmt w:val="decimal"/>
      <w:lvlText w:val="%1)"/>
      <w:lvlJc w:val="left"/>
      <w:pPr>
        <w:ind w:left="720" w:hanging="360"/>
      </w:pPr>
      <w:rPr>
        <w:rFonts w:ascii="Arial" w:eastAsiaTheme="minorEastAsia" w:hAnsi="Arial" w:cs="Arial"/>
      </w:rPr>
    </w:lvl>
    <w:lvl w:ilvl="1" w:tplc="08090003">
      <w:start w:val="1"/>
      <w:numFmt w:val="bullet"/>
      <w:lvlText w:val="o"/>
      <w:lvlJc w:val="left"/>
      <w:pPr>
        <w:ind w:left="1440" w:hanging="360"/>
      </w:pPr>
      <w:rPr>
        <w:rFonts w:ascii="Courier New" w:hAnsi="Courier New" w:cs="Courier New" w:hint="default"/>
      </w:rPr>
    </w:lvl>
    <w:lvl w:ilvl="2" w:tplc="1B501AE2">
      <w:start w:val="1"/>
      <w:numFmt w:val="lowerLetter"/>
      <w:lvlText w:val="(%3)"/>
      <w:lvlJc w:val="left"/>
      <w:pPr>
        <w:ind w:left="2310" w:hanging="510"/>
      </w:pPr>
      <w:rPr>
        <w:rFont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BD5BCC"/>
    <w:multiLevelType w:val="hybridMultilevel"/>
    <w:tmpl w:val="F0E65456"/>
    <w:lvl w:ilvl="0" w:tplc="BE6E2368">
      <w:start w:val="1"/>
      <w:numFmt w:val="bullet"/>
      <w:lvlText w:val="•"/>
      <w:lvlJc w:val="left"/>
      <w:pPr>
        <w:tabs>
          <w:tab w:val="num" w:pos="720"/>
        </w:tabs>
        <w:ind w:left="720" w:hanging="360"/>
      </w:pPr>
      <w:rPr>
        <w:rFonts w:ascii="Times New Roman" w:hAnsi="Times New Roman" w:hint="default"/>
      </w:rPr>
    </w:lvl>
    <w:lvl w:ilvl="1" w:tplc="B18498C6" w:tentative="1">
      <w:start w:val="1"/>
      <w:numFmt w:val="bullet"/>
      <w:lvlText w:val="•"/>
      <w:lvlJc w:val="left"/>
      <w:pPr>
        <w:tabs>
          <w:tab w:val="num" w:pos="1440"/>
        </w:tabs>
        <w:ind w:left="1440" w:hanging="360"/>
      </w:pPr>
      <w:rPr>
        <w:rFonts w:ascii="Times New Roman" w:hAnsi="Times New Roman" w:hint="default"/>
      </w:rPr>
    </w:lvl>
    <w:lvl w:ilvl="2" w:tplc="7222F62A" w:tentative="1">
      <w:start w:val="1"/>
      <w:numFmt w:val="bullet"/>
      <w:lvlText w:val="•"/>
      <w:lvlJc w:val="left"/>
      <w:pPr>
        <w:tabs>
          <w:tab w:val="num" w:pos="2160"/>
        </w:tabs>
        <w:ind w:left="2160" w:hanging="360"/>
      </w:pPr>
      <w:rPr>
        <w:rFonts w:ascii="Times New Roman" w:hAnsi="Times New Roman" w:hint="default"/>
      </w:rPr>
    </w:lvl>
    <w:lvl w:ilvl="3" w:tplc="5FE2F3FE" w:tentative="1">
      <w:start w:val="1"/>
      <w:numFmt w:val="bullet"/>
      <w:lvlText w:val="•"/>
      <w:lvlJc w:val="left"/>
      <w:pPr>
        <w:tabs>
          <w:tab w:val="num" w:pos="2880"/>
        </w:tabs>
        <w:ind w:left="2880" w:hanging="360"/>
      </w:pPr>
      <w:rPr>
        <w:rFonts w:ascii="Times New Roman" w:hAnsi="Times New Roman" w:hint="default"/>
      </w:rPr>
    </w:lvl>
    <w:lvl w:ilvl="4" w:tplc="FAD42D56" w:tentative="1">
      <w:start w:val="1"/>
      <w:numFmt w:val="bullet"/>
      <w:lvlText w:val="•"/>
      <w:lvlJc w:val="left"/>
      <w:pPr>
        <w:tabs>
          <w:tab w:val="num" w:pos="3600"/>
        </w:tabs>
        <w:ind w:left="3600" w:hanging="360"/>
      </w:pPr>
      <w:rPr>
        <w:rFonts w:ascii="Times New Roman" w:hAnsi="Times New Roman" w:hint="default"/>
      </w:rPr>
    </w:lvl>
    <w:lvl w:ilvl="5" w:tplc="A2980AAC" w:tentative="1">
      <w:start w:val="1"/>
      <w:numFmt w:val="bullet"/>
      <w:lvlText w:val="•"/>
      <w:lvlJc w:val="left"/>
      <w:pPr>
        <w:tabs>
          <w:tab w:val="num" w:pos="4320"/>
        </w:tabs>
        <w:ind w:left="4320" w:hanging="360"/>
      </w:pPr>
      <w:rPr>
        <w:rFonts w:ascii="Times New Roman" w:hAnsi="Times New Roman" w:hint="default"/>
      </w:rPr>
    </w:lvl>
    <w:lvl w:ilvl="6" w:tplc="D5187FF0" w:tentative="1">
      <w:start w:val="1"/>
      <w:numFmt w:val="bullet"/>
      <w:lvlText w:val="•"/>
      <w:lvlJc w:val="left"/>
      <w:pPr>
        <w:tabs>
          <w:tab w:val="num" w:pos="5040"/>
        </w:tabs>
        <w:ind w:left="5040" w:hanging="360"/>
      </w:pPr>
      <w:rPr>
        <w:rFonts w:ascii="Times New Roman" w:hAnsi="Times New Roman" w:hint="default"/>
      </w:rPr>
    </w:lvl>
    <w:lvl w:ilvl="7" w:tplc="B356A10C" w:tentative="1">
      <w:start w:val="1"/>
      <w:numFmt w:val="bullet"/>
      <w:lvlText w:val="•"/>
      <w:lvlJc w:val="left"/>
      <w:pPr>
        <w:tabs>
          <w:tab w:val="num" w:pos="5760"/>
        </w:tabs>
        <w:ind w:left="5760" w:hanging="360"/>
      </w:pPr>
      <w:rPr>
        <w:rFonts w:ascii="Times New Roman" w:hAnsi="Times New Roman" w:hint="default"/>
      </w:rPr>
    </w:lvl>
    <w:lvl w:ilvl="8" w:tplc="CFEE5722"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20213B07"/>
    <w:multiLevelType w:val="hybridMultilevel"/>
    <w:tmpl w:val="7DC0B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1E7407B"/>
    <w:multiLevelType w:val="hybridMultilevel"/>
    <w:tmpl w:val="2A4AD414"/>
    <w:lvl w:ilvl="0" w:tplc="F3D6042A">
      <w:start w:val="3"/>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940A17"/>
    <w:multiLevelType w:val="hybridMultilevel"/>
    <w:tmpl w:val="6CEC1D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7A94A1A"/>
    <w:multiLevelType w:val="hybridMultilevel"/>
    <w:tmpl w:val="1DAA6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064EDD"/>
    <w:multiLevelType w:val="hybridMultilevel"/>
    <w:tmpl w:val="8E66716E"/>
    <w:lvl w:ilvl="0" w:tplc="EB687854">
      <w:start w:val="1"/>
      <w:numFmt w:val="bullet"/>
      <w:lvlText w:val="•"/>
      <w:lvlJc w:val="left"/>
      <w:pPr>
        <w:tabs>
          <w:tab w:val="num" w:pos="720"/>
        </w:tabs>
        <w:ind w:left="720" w:hanging="360"/>
      </w:pPr>
      <w:rPr>
        <w:rFonts w:ascii="Times New Roman" w:hAnsi="Times New Roman" w:hint="default"/>
      </w:rPr>
    </w:lvl>
    <w:lvl w:ilvl="1" w:tplc="CDCEF3F6">
      <w:start w:val="253"/>
      <w:numFmt w:val="bullet"/>
      <w:lvlText w:val="–"/>
      <w:lvlJc w:val="left"/>
      <w:pPr>
        <w:tabs>
          <w:tab w:val="num" w:pos="1440"/>
        </w:tabs>
        <w:ind w:left="1440" w:hanging="360"/>
      </w:pPr>
      <w:rPr>
        <w:rFonts w:ascii="Times New Roman" w:hAnsi="Times New Roman" w:hint="default"/>
      </w:rPr>
    </w:lvl>
    <w:lvl w:ilvl="2" w:tplc="CED41220" w:tentative="1">
      <w:start w:val="1"/>
      <w:numFmt w:val="bullet"/>
      <w:lvlText w:val="•"/>
      <w:lvlJc w:val="left"/>
      <w:pPr>
        <w:tabs>
          <w:tab w:val="num" w:pos="2160"/>
        </w:tabs>
        <w:ind w:left="2160" w:hanging="360"/>
      </w:pPr>
      <w:rPr>
        <w:rFonts w:ascii="Times New Roman" w:hAnsi="Times New Roman" w:hint="default"/>
      </w:rPr>
    </w:lvl>
    <w:lvl w:ilvl="3" w:tplc="D2CC72A4" w:tentative="1">
      <w:start w:val="1"/>
      <w:numFmt w:val="bullet"/>
      <w:lvlText w:val="•"/>
      <w:lvlJc w:val="left"/>
      <w:pPr>
        <w:tabs>
          <w:tab w:val="num" w:pos="2880"/>
        </w:tabs>
        <w:ind w:left="2880" w:hanging="360"/>
      </w:pPr>
      <w:rPr>
        <w:rFonts w:ascii="Times New Roman" w:hAnsi="Times New Roman" w:hint="default"/>
      </w:rPr>
    </w:lvl>
    <w:lvl w:ilvl="4" w:tplc="7BBA13D6" w:tentative="1">
      <w:start w:val="1"/>
      <w:numFmt w:val="bullet"/>
      <w:lvlText w:val="•"/>
      <w:lvlJc w:val="left"/>
      <w:pPr>
        <w:tabs>
          <w:tab w:val="num" w:pos="3600"/>
        </w:tabs>
        <w:ind w:left="3600" w:hanging="360"/>
      </w:pPr>
      <w:rPr>
        <w:rFonts w:ascii="Times New Roman" w:hAnsi="Times New Roman" w:hint="default"/>
      </w:rPr>
    </w:lvl>
    <w:lvl w:ilvl="5" w:tplc="48065A36" w:tentative="1">
      <w:start w:val="1"/>
      <w:numFmt w:val="bullet"/>
      <w:lvlText w:val="•"/>
      <w:lvlJc w:val="left"/>
      <w:pPr>
        <w:tabs>
          <w:tab w:val="num" w:pos="4320"/>
        </w:tabs>
        <w:ind w:left="4320" w:hanging="360"/>
      </w:pPr>
      <w:rPr>
        <w:rFonts w:ascii="Times New Roman" w:hAnsi="Times New Roman" w:hint="default"/>
      </w:rPr>
    </w:lvl>
    <w:lvl w:ilvl="6" w:tplc="2EA48E22" w:tentative="1">
      <w:start w:val="1"/>
      <w:numFmt w:val="bullet"/>
      <w:lvlText w:val="•"/>
      <w:lvlJc w:val="left"/>
      <w:pPr>
        <w:tabs>
          <w:tab w:val="num" w:pos="5040"/>
        </w:tabs>
        <w:ind w:left="5040" w:hanging="360"/>
      </w:pPr>
      <w:rPr>
        <w:rFonts w:ascii="Times New Roman" w:hAnsi="Times New Roman" w:hint="default"/>
      </w:rPr>
    </w:lvl>
    <w:lvl w:ilvl="7" w:tplc="37AC3C96" w:tentative="1">
      <w:start w:val="1"/>
      <w:numFmt w:val="bullet"/>
      <w:lvlText w:val="•"/>
      <w:lvlJc w:val="left"/>
      <w:pPr>
        <w:tabs>
          <w:tab w:val="num" w:pos="5760"/>
        </w:tabs>
        <w:ind w:left="5760" w:hanging="360"/>
      </w:pPr>
      <w:rPr>
        <w:rFonts w:ascii="Times New Roman" w:hAnsi="Times New Roman" w:hint="default"/>
      </w:rPr>
    </w:lvl>
    <w:lvl w:ilvl="8" w:tplc="AD30B5D6" w:tentative="1">
      <w:start w:val="1"/>
      <w:numFmt w:val="bullet"/>
      <w:lvlText w:val="•"/>
      <w:lvlJc w:val="left"/>
      <w:pPr>
        <w:tabs>
          <w:tab w:val="num" w:pos="6480"/>
        </w:tabs>
        <w:ind w:left="6480" w:hanging="360"/>
      </w:pPr>
      <w:rPr>
        <w:rFonts w:ascii="Times New Roman" w:hAnsi="Times New Roman" w:hint="default"/>
      </w:rPr>
    </w:lvl>
  </w:abstractNum>
  <w:abstractNum w:abstractNumId="15" w15:restartNumberingAfterBreak="0">
    <w:nsid w:val="31D32460"/>
    <w:multiLevelType w:val="hybridMultilevel"/>
    <w:tmpl w:val="826CD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767C5B"/>
    <w:multiLevelType w:val="hybridMultilevel"/>
    <w:tmpl w:val="BF2CB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9936CB9"/>
    <w:multiLevelType w:val="hybridMultilevel"/>
    <w:tmpl w:val="A93E3B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30A2A88"/>
    <w:multiLevelType w:val="hybridMultilevel"/>
    <w:tmpl w:val="6958B87E"/>
    <w:lvl w:ilvl="0" w:tplc="A4281B4A">
      <w:start w:val="1"/>
      <w:numFmt w:val="bullet"/>
      <w:lvlText w:val="-"/>
      <w:lvlJc w:val="left"/>
      <w:pPr>
        <w:ind w:left="1800" w:hanging="360"/>
      </w:pPr>
      <w:rPr>
        <w:rFonts w:ascii="Arial" w:eastAsiaTheme="minorEastAsia" w:hAnsi="Arial" w:cs="Aria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9" w15:restartNumberingAfterBreak="0">
    <w:nsid w:val="471647FF"/>
    <w:multiLevelType w:val="hybridMultilevel"/>
    <w:tmpl w:val="7854C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939636E"/>
    <w:multiLevelType w:val="hybridMultilevel"/>
    <w:tmpl w:val="DFEC1494"/>
    <w:lvl w:ilvl="0" w:tplc="E68AFD66">
      <w:start w:val="1"/>
      <w:numFmt w:val="lowerLetter"/>
      <w:lvlText w:val="(%1)"/>
      <w:lvlJc w:val="left"/>
      <w:pPr>
        <w:ind w:left="855" w:hanging="495"/>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AD346AA"/>
    <w:multiLevelType w:val="hybridMultilevel"/>
    <w:tmpl w:val="4F468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BF11865"/>
    <w:multiLevelType w:val="hybridMultilevel"/>
    <w:tmpl w:val="3E187D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F629E1"/>
    <w:multiLevelType w:val="hybridMultilevel"/>
    <w:tmpl w:val="B2B449A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9BC4F1A"/>
    <w:multiLevelType w:val="hybridMultilevel"/>
    <w:tmpl w:val="BC76973A"/>
    <w:lvl w:ilvl="0" w:tplc="12A0E09A">
      <w:start w:val="1"/>
      <w:numFmt w:val="bullet"/>
      <w:lvlText w:val="-"/>
      <w:lvlJc w:val="left"/>
      <w:pPr>
        <w:tabs>
          <w:tab w:val="num" w:pos="720"/>
        </w:tabs>
        <w:ind w:left="720" w:hanging="360"/>
      </w:pPr>
      <w:rPr>
        <w:rFonts w:ascii="Times New Roman" w:hAnsi="Times New Roman"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25" w15:restartNumberingAfterBreak="0">
    <w:nsid w:val="5A70349D"/>
    <w:multiLevelType w:val="hybridMultilevel"/>
    <w:tmpl w:val="706C7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BC435F5"/>
    <w:multiLevelType w:val="hybridMultilevel"/>
    <w:tmpl w:val="566A98A4"/>
    <w:lvl w:ilvl="0" w:tplc="521A3758">
      <w:start w:val="1"/>
      <w:numFmt w:val="bullet"/>
      <w:lvlText w:val="•"/>
      <w:lvlJc w:val="left"/>
      <w:pPr>
        <w:tabs>
          <w:tab w:val="num" w:pos="720"/>
        </w:tabs>
        <w:ind w:left="720" w:hanging="360"/>
      </w:pPr>
      <w:rPr>
        <w:rFonts w:ascii="Times New Roman" w:hAnsi="Times New Roman" w:hint="default"/>
      </w:rPr>
    </w:lvl>
    <w:lvl w:ilvl="1" w:tplc="A4584AE4">
      <w:start w:val="253"/>
      <w:numFmt w:val="bullet"/>
      <w:lvlText w:val="–"/>
      <w:lvlJc w:val="left"/>
      <w:pPr>
        <w:tabs>
          <w:tab w:val="num" w:pos="1440"/>
        </w:tabs>
        <w:ind w:left="1440" w:hanging="360"/>
      </w:pPr>
      <w:rPr>
        <w:rFonts w:ascii="Times New Roman" w:hAnsi="Times New Roman" w:hint="default"/>
      </w:rPr>
    </w:lvl>
    <w:lvl w:ilvl="2" w:tplc="6936CF2A" w:tentative="1">
      <w:start w:val="1"/>
      <w:numFmt w:val="bullet"/>
      <w:lvlText w:val="•"/>
      <w:lvlJc w:val="left"/>
      <w:pPr>
        <w:tabs>
          <w:tab w:val="num" w:pos="2160"/>
        </w:tabs>
        <w:ind w:left="2160" w:hanging="360"/>
      </w:pPr>
      <w:rPr>
        <w:rFonts w:ascii="Times New Roman" w:hAnsi="Times New Roman" w:hint="default"/>
      </w:rPr>
    </w:lvl>
    <w:lvl w:ilvl="3" w:tplc="0D0E319E" w:tentative="1">
      <w:start w:val="1"/>
      <w:numFmt w:val="bullet"/>
      <w:lvlText w:val="•"/>
      <w:lvlJc w:val="left"/>
      <w:pPr>
        <w:tabs>
          <w:tab w:val="num" w:pos="2880"/>
        </w:tabs>
        <w:ind w:left="2880" w:hanging="360"/>
      </w:pPr>
      <w:rPr>
        <w:rFonts w:ascii="Times New Roman" w:hAnsi="Times New Roman" w:hint="default"/>
      </w:rPr>
    </w:lvl>
    <w:lvl w:ilvl="4" w:tplc="C04CDA88" w:tentative="1">
      <w:start w:val="1"/>
      <w:numFmt w:val="bullet"/>
      <w:lvlText w:val="•"/>
      <w:lvlJc w:val="left"/>
      <w:pPr>
        <w:tabs>
          <w:tab w:val="num" w:pos="3600"/>
        </w:tabs>
        <w:ind w:left="3600" w:hanging="360"/>
      </w:pPr>
      <w:rPr>
        <w:rFonts w:ascii="Times New Roman" w:hAnsi="Times New Roman" w:hint="default"/>
      </w:rPr>
    </w:lvl>
    <w:lvl w:ilvl="5" w:tplc="2996C6AA" w:tentative="1">
      <w:start w:val="1"/>
      <w:numFmt w:val="bullet"/>
      <w:lvlText w:val="•"/>
      <w:lvlJc w:val="left"/>
      <w:pPr>
        <w:tabs>
          <w:tab w:val="num" w:pos="4320"/>
        </w:tabs>
        <w:ind w:left="4320" w:hanging="360"/>
      </w:pPr>
      <w:rPr>
        <w:rFonts w:ascii="Times New Roman" w:hAnsi="Times New Roman" w:hint="default"/>
      </w:rPr>
    </w:lvl>
    <w:lvl w:ilvl="6" w:tplc="0E8A3B8E" w:tentative="1">
      <w:start w:val="1"/>
      <w:numFmt w:val="bullet"/>
      <w:lvlText w:val="•"/>
      <w:lvlJc w:val="left"/>
      <w:pPr>
        <w:tabs>
          <w:tab w:val="num" w:pos="5040"/>
        </w:tabs>
        <w:ind w:left="5040" w:hanging="360"/>
      </w:pPr>
      <w:rPr>
        <w:rFonts w:ascii="Times New Roman" w:hAnsi="Times New Roman" w:hint="default"/>
      </w:rPr>
    </w:lvl>
    <w:lvl w:ilvl="7" w:tplc="12209CE4" w:tentative="1">
      <w:start w:val="1"/>
      <w:numFmt w:val="bullet"/>
      <w:lvlText w:val="•"/>
      <w:lvlJc w:val="left"/>
      <w:pPr>
        <w:tabs>
          <w:tab w:val="num" w:pos="5760"/>
        </w:tabs>
        <w:ind w:left="5760" w:hanging="360"/>
      </w:pPr>
      <w:rPr>
        <w:rFonts w:ascii="Times New Roman" w:hAnsi="Times New Roman" w:hint="default"/>
      </w:rPr>
    </w:lvl>
    <w:lvl w:ilvl="8" w:tplc="76F61536"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5D710A15"/>
    <w:multiLevelType w:val="hybridMultilevel"/>
    <w:tmpl w:val="EF4AB28A"/>
    <w:lvl w:ilvl="0" w:tplc="AF60753A">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5ED851A0"/>
    <w:multiLevelType w:val="hybridMultilevel"/>
    <w:tmpl w:val="57863D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F616930"/>
    <w:multiLevelType w:val="hybridMultilevel"/>
    <w:tmpl w:val="3FEA7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06D765A"/>
    <w:multiLevelType w:val="hybridMultilevel"/>
    <w:tmpl w:val="3FEEE2C0"/>
    <w:lvl w:ilvl="0" w:tplc="08090001">
      <w:start w:val="1"/>
      <w:numFmt w:val="bullet"/>
      <w:lvlText w:val=""/>
      <w:lvlJc w:val="left"/>
      <w:pPr>
        <w:tabs>
          <w:tab w:val="num" w:pos="720"/>
        </w:tabs>
        <w:ind w:left="720" w:hanging="360"/>
      </w:pPr>
      <w:rPr>
        <w:rFonts w:ascii="Symbol" w:hAnsi="Symbol" w:hint="default"/>
      </w:rPr>
    </w:lvl>
    <w:lvl w:ilvl="1" w:tplc="0FAECE88" w:tentative="1">
      <w:start w:val="1"/>
      <w:numFmt w:val="bullet"/>
      <w:lvlText w:val="-"/>
      <w:lvlJc w:val="left"/>
      <w:pPr>
        <w:tabs>
          <w:tab w:val="num" w:pos="1440"/>
        </w:tabs>
        <w:ind w:left="1440" w:hanging="360"/>
      </w:pPr>
      <w:rPr>
        <w:rFonts w:ascii="Times New Roman" w:hAnsi="Times New Roman" w:hint="default"/>
      </w:rPr>
    </w:lvl>
    <w:lvl w:ilvl="2" w:tplc="D57CB29A" w:tentative="1">
      <w:start w:val="1"/>
      <w:numFmt w:val="bullet"/>
      <w:lvlText w:val="-"/>
      <w:lvlJc w:val="left"/>
      <w:pPr>
        <w:tabs>
          <w:tab w:val="num" w:pos="2160"/>
        </w:tabs>
        <w:ind w:left="2160" w:hanging="360"/>
      </w:pPr>
      <w:rPr>
        <w:rFonts w:ascii="Times New Roman" w:hAnsi="Times New Roman" w:hint="default"/>
      </w:rPr>
    </w:lvl>
    <w:lvl w:ilvl="3" w:tplc="62A26356" w:tentative="1">
      <w:start w:val="1"/>
      <w:numFmt w:val="bullet"/>
      <w:lvlText w:val="-"/>
      <w:lvlJc w:val="left"/>
      <w:pPr>
        <w:tabs>
          <w:tab w:val="num" w:pos="2880"/>
        </w:tabs>
        <w:ind w:left="2880" w:hanging="360"/>
      </w:pPr>
      <w:rPr>
        <w:rFonts w:ascii="Times New Roman" w:hAnsi="Times New Roman" w:hint="default"/>
      </w:rPr>
    </w:lvl>
    <w:lvl w:ilvl="4" w:tplc="74848606" w:tentative="1">
      <w:start w:val="1"/>
      <w:numFmt w:val="bullet"/>
      <w:lvlText w:val="-"/>
      <w:lvlJc w:val="left"/>
      <w:pPr>
        <w:tabs>
          <w:tab w:val="num" w:pos="3600"/>
        </w:tabs>
        <w:ind w:left="3600" w:hanging="360"/>
      </w:pPr>
      <w:rPr>
        <w:rFonts w:ascii="Times New Roman" w:hAnsi="Times New Roman" w:hint="default"/>
      </w:rPr>
    </w:lvl>
    <w:lvl w:ilvl="5" w:tplc="2C40E21E" w:tentative="1">
      <w:start w:val="1"/>
      <w:numFmt w:val="bullet"/>
      <w:lvlText w:val="-"/>
      <w:lvlJc w:val="left"/>
      <w:pPr>
        <w:tabs>
          <w:tab w:val="num" w:pos="4320"/>
        </w:tabs>
        <w:ind w:left="4320" w:hanging="360"/>
      </w:pPr>
      <w:rPr>
        <w:rFonts w:ascii="Times New Roman" w:hAnsi="Times New Roman" w:hint="default"/>
      </w:rPr>
    </w:lvl>
    <w:lvl w:ilvl="6" w:tplc="3E304A18" w:tentative="1">
      <w:start w:val="1"/>
      <w:numFmt w:val="bullet"/>
      <w:lvlText w:val="-"/>
      <w:lvlJc w:val="left"/>
      <w:pPr>
        <w:tabs>
          <w:tab w:val="num" w:pos="5040"/>
        </w:tabs>
        <w:ind w:left="5040" w:hanging="360"/>
      </w:pPr>
      <w:rPr>
        <w:rFonts w:ascii="Times New Roman" w:hAnsi="Times New Roman" w:hint="default"/>
      </w:rPr>
    </w:lvl>
    <w:lvl w:ilvl="7" w:tplc="C72445A0" w:tentative="1">
      <w:start w:val="1"/>
      <w:numFmt w:val="bullet"/>
      <w:lvlText w:val="-"/>
      <w:lvlJc w:val="left"/>
      <w:pPr>
        <w:tabs>
          <w:tab w:val="num" w:pos="5760"/>
        </w:tabs>
        <w:ind w:left="5760" w:hanging="360"/>
      </w:pPr>
      <w:rPr>
        <w:rFonts w:ascii="Times New Roman" w:hAnsi="Times New Roman" w:hint="default"/>
      </w:rPr>
    </w:lvl>
    <w:lvl w:ilvl="8" w:tplc="87F68130" w:tentative="1">
      <w:start w:val="1"/>
      <w:numFmt w:val="bullet"/>
      <w:lvlText w:val="-"/>
      <w:lvlJc w:val="left"/>
      <w:pPr>
        <w:tabs>
          <w:tab w:val="num" w:pos="6480"/>
        </w:tabs>
        <w:ind w:left="6480" w:hanging="360"/>
      </w:pPr>
      <w:rPr>
        <w:rFonts w:ascii="Times New Roman" w:hAnsi="Times New Roman" w:hint="default"/>
      </w:rPr>
    </w:lvl>
  </w:abstractNum>
  <w:abstractNum w:abstractNumId="31" w15:restartNumberingAfterBreak="0">
    <w:nsid w:val="63B55769"/>
    <w:multiLevelType w:val="multilevel"/>
    <w:tmpl w:val="55308F00"/>
    <w:lvl w:ilvl="0">
      <w:start w:val="3"/>
      <w:numFmt w:val="decimal"/>
      <w:lvlText w:val="%1"/>
      <w:lvlJc w:val="left"/>
      <w:pPr>
        <w:ind w:left="405" w:hanging="405"/>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2" w15:restartNumberingAfterBreak="0">
    <w:nsid w:val="645603C1"/>
    <w:multiLevelType w:val="hybridMultilevel"/>
    <w:tmpl w:val="5C0EF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54D78D1"/>
    <w:multiLevelType w:val="hybridMultilevel"/>
    <w:tmpl w:val="D62E44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59853F3"/>
    <w:multiLevelType w:val="hybridMultilevel"/>
    <w:tmpl w:val="604E2D4C"/>
    <w:lvl w:ilvl="0" w:tplc="FB046E70">
      <w:start w:val="1"/>
      <w:numFmt w:val="lowerLetter"/>
      <w:lvlText w:val="%1)"/>
      <w:lvlJc w:val="left"/>
      <w:pPr>
        <w:ind w:left="1140" w:hanging="4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5" w15:restartNumberingAfterBreak="0">
    <w:nsid w:val="68C22CE4"/>
    <w:multiLevelType w:val="multilevel"/>
    <w:tmpl w:val="C626594C"/>
    <w:lvl w:ilvl="0">
      <w:start w:val="1"/>
      <w:numFmt w:val="decimal"/>
      <w:lvlText w:val="%1"/>
      <w:lvlJc w:val="left"/>
      <w:pPr>
        <w:ind w:left="480" w:hanging="480"/>
      </w:pPr>
      <w:rPr>
        <w:rFonts w:hint="default"/>
      </w:rPr>
    </w:lvl>
    <w:lvl w:ilvl="1">
      <w:start w:val="1"/>
      <w:numFmt w:val="decimal"/>
      <w:lvlText w:val="%1.%2"/>
      <w:lvlJc w:val="left"/>
      <w:pPr>
        <w:ind w:left="1800" w:hanging="72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36" w15:restartNumberingAfterBreak="0">
    <w:nsid w:val="6E933F69"/>
    <w:multiLevelType w:val="hybridMultilevel"/>
    <w:tmpl w:val="41A0EA62"/>
    <w:lvl w:ilvl="0" w:tplc="08090005">
      <w:start w:val="1"/>
      <w:numFmt w:val="bullet"/>
      <w:lvlText w:val=""/>
      <w:lvlJc w:val="left"/>
      <w:pPr>
        <w:ind w:left="1080" w:hanging="360"/>
      </w:pPr>
      <w:rPr>
        <w:rFonts w:ascii="Wingdings" w:hAnsi="Wingdings" w:hint="default"/>
        <w:color w:val="000000" w:themeColor="text1"/>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7" w15:restartNumberingAfterBreak="0">
    <w:nsid w:val="7026355C"/>
    <w:multiLevelType w:val="hybridMultilevel"/>
    <w:tmpl w:val="6E74FA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023AD6"/>
    <w:multiLevelType w:val="hybridMultilevel"/>
    <w:tmpl w:val="DCA64F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3C7F38"/>
    <w:multiLevelType w:val="hybridMultilevel"/>
    <w:tmpl w:val="C5143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4937B95"/>
    <w:multiLevelType w:val="hybridMultilevel"/>
    <w:tmpl w:val="C0F2890C"/>
    <w:lvl w:ilvl="0" w:tplc="3920E730">
      <w:start w:val="1"/>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1" w15:restartNumberingAfterBreak="0">
    <w:nsid w:val="76765247"/>
    <w:multiLevelType w:val="hybridMultilevel"/>
    <w:tmpl w:val="6B6ED6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7F96F41"/>
    <w:multiLevelType w:val="hybridMultilevel"/>
    <w:tmpl w:val="E2068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A5B5179"/>
    <w:multiLevelType w:val="hybridMultilevel"/>
    <w:tmpl w:val="C69001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C5654E5"/>
    <w:multiLevelType w:val="hybridMultilevel"/>
    <w:tmpl w:val="213448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CB804B0"/>
    <w:multiLevelType w:val="hybridMultilevel"/>
    <w:tmpl w:val="F01CE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8C430E"/>
    <w:multiLevelType w:val="hybridMultilevel"/>
    <w:tmpl w:val="80C69058"/>
    <w:lvl w:ilvl="0" w:tplc="1A047E1A">
      <w:start w:val="1"/>
      <w:numFmt w:val="bullet"/>
      <w:lvlText w:val="•"/>
      <w:lvlJc w:val="left"/>
      <w:pPr>
        <w:tabs>
          <w:tab w:val="num" w:pos="720"/>
        </w:tabs>
        <w:ind w:left="720" w:hanging="360"/>
      </w:pPr>
      <w:rPr>
        <w:rFonts w:ascii="Times New Roman" w:hAnsi="Times New Roman" w:hint="default"/>
      </w:rPr>
    </w:lvl>
    <w:lvl w:ilvl="1" w:tplc="223239FA">
      <w:start w:val="1"/>
      <w:numFmt w:val="bullet"/>
      <w:lvlText w:val="•"/>
      <w:lvlJc w:val="left"/>
      <w:pPr>
        <w:tabs>
          <w:tab w:val="num" w:pos="1440"/>
        </w:tabs>
        <w:ind w:left="1440" w:hanging="360"/>
      </w:pPr>
      <w:rPr>
        <w:rFonts w:ascii="Times New Roman" w:hAnsi="Times New Roman" w:hint="default"/>
      </w:rPr>
    </w:lvl>
    <w:lvl w:ilvl="2" w:tplc="B008CEE8" w:tentative="1">
      <w:start w:val="1"/>
      <w:numFmt w:val="bullet"/>
      <w:lvlText w:val="•"/>
      <w:lvlJc w:val="left"/>
      <w:pPr>
        <w:tabs>
          <w:tab w:val="num" w:pos="2160"/>
        </w:tabs>
        <w:ind w:left="2160" w:hanging="360"/>
      </w:pPr>
      <w:rPr>
        <w:rFonts w:ascii="Times New Roman" w:hAnsi="Times New Roman" w:hint="default"/>
      </w:rPr>
    </w:lvl>
    <w:lvl w:ilvl="3" w:tplc="2D2A1FD0" w:tentative="1">
      <w:start w:val="1"/>
      <w:numFmt w:val="bullet"/>
      <w:lvlText w:val="•"/>
      <w:lvlJc w:val="left"/>
      <w:pPr>
        <w:tabs>
          <w:tab w:val="num" w:pos="2880"/>
        </w:tabs>
        <w:ind w:left="2880" w:hanging="360"/>
      </w:pPr>
      <w:rPr>
        <w:rFonts w:ascii="Times New Roman" w:hAnsi="Times New Roman" w:hint="default"/>
      </w:rPr>
    </w:lvl>
    <w:lvl w:ilvl="4" w:tplc="D4FEC174" w:tentative="1">
      <w:start w:val="1"/>
      <w:numFmt w:val="bullet"/>
      <w:lvlText w:val="•"/>
      <w:lvlJc w:val="left"/>
      <w:pPr>
        <w:tabs>
          <w:tab w:val="num" w:pos="3600"/>
        </w:tabs>
        <w:ind w:left="3600" w:hanging="360"/>
      </w:pPr>
      <w:rPr>
        <w:rFonts w:ascii="Times New Roman" w:hAnsi="Times New Roman" w:hint="default"/>
      </w:rPr>
    </w:lvl>
    <w:lvl w:ilvl="5" w:tplc="0F8A975C" w:tentative="1">
      <w:start w:val="1"/>
      <w:numFmt w:val="bullet"/>
      <w:lvlText w:val="•"/>
      <w:lvlJc w:val="left"/>
      <w:pPr>
        <w:tabs>
          <w:tab w:val="num" w:pos="4320"/>
        </w:tabs>
        <w:ind w:left="4320" w:hanging="360"/>
      </w:pPr>
      <w:rPr>
        <w:rFonts w:ascii="Times New Roman" w:hAnsi="Times New Roman" w:hint="default"/>
      </w:rPr>
    </w:lvl>
    <w:lvl w:ilvl="6" w:tplc="302C584A" w:tentative="1">
      <w:start w:val="1"/>
      <w:numFmt w:val="bullet"/>
      <w:lvlText w:val="•"/>
      <w:lvlJc w:val="left"/>
      <w:pPr>
        <w:tabs>
          <w:tab w:val="num" w:pos="5040"/>
        </w:tabs>
        <w:ind w:left="5040" w:hanging="360"/>
      </w:pPr>
      <w:rPr>
        <w:rFonts w:ascii="Times New Roman" w:hAnsi="Times New Roman" w:hint="default"/>
      </w:rPr>
    </w:lvl>
    <w:lvl w:ilvl="7" w:tplc="79AAE356" w:tentative="1">
      <w:start w:val="1"/>
      <w:numFmt w:val="bullet"/>
      <w:lvlText w:val="•"/>
      <w:lvlJc w:val="left"/>
      <w:pPr>
        <w:tabs>
          <w:tab w:val="num" w:pos="5760"/>
        </w:tabs>
        <w:ind w:left="5760" w:hanging="360"/>
      </w:pPr>
      <w:rPr>
        <w:rFonts w:ascii="Times New Roman" w:hAnsi="Times New Roman" w:hint="default"/>
      </w:rPr>
    </w:lvl>
    <w:lvl w:ilvl="8" w:tplc="F5AC7DFE" w:tentative="1">
      <w:start w:val="1"/>
      <w:numFmt w:val="bullet"/>
      <w:lvlText w:val="•"/>
      <w:lvlJc w:val="left"/>
      <w:pPr>
        <w:tabs>
          <w:tab w:val="num" w:pos="6480"/>
        </w:tabs>
        <w:ind w:left="6480" w:hanging="360"/>
      </w:pPr>
      <w:rPr>
        <w:rFonts w:ascii="Times New Roman" w:hAnsi="Times New Roman" w:hint="default"/>
      </w:rPr>
    </w:lvl>
  </w:abstractNum>
  <w:num w:numId="1">
    <w:abstractNumId w:val="26"/>
  </w:num>
  <w:num w:numId="2">
    <w:abstractNumId w:val="46"/>
  </w:num>
  <w:num w:numId="3">
    <w:abstractNumId w:val="14"/>
  </w:num>
  <w:num w:numId="4">
    <w:abstractNumId w:val="9"/>
  </w:num>
  <w:num w:numId="5">
    <w:abstractNumId w:val="6"/>
  </w:num>
  <w:num w:numId="6">
    <w:abstractNumId w:val="24"/>
  </w:num>
  <w:num w:numId="7">
    <w:abstractNumId w:val="22"/>
  </w:num>
  <w:num w:numId="8">
    <w:abstractNumId w:val="38"/>
  </w:num>
  <w:num w:numId="9">
    <w:abstractNumId w:val="45"/>
  </w:num>
  <w:num w:numId="10">
    <w:abstractNumId w:val="21"/>
  </w:num>
  <w:num w:numId="11">
    <w:abstractNumId w:val="42"/>
  </w:num>
  <w:num w:numId="12">
    <w:abstractNumId w:val="28"/>
  </w:num>
  <w:num w:numId="13">
    <w:abstractNumId w:val="17"/>
  </w:num>
  <w:num w:numId="14">
    <w:abstractNumId w:val="16"/>
  </w:num>
  <w:num w:numId="15">
    <w:abstractNumId w:val="30"/>
  </w:num>
  <w:num w:numId="16">
    <w:abstractNumId w:val="19"/>
  </w:num>
  <w:num w:numId="17">
    <w:abstractNumId w:val="32"/>
  </w:num>
  <w:num w:numId="18">
    <w:abstractNumId w:val="27"/>
  </w:num>
  <w:num w:numId="19">
    <w:abstractNumId w:val="3"/>
  </w:num>
  <w:num w:numId="20">
    <w:abstractNumId w:val="39"/>
  </w:num>
  <w:num w:numId="21">
    <w:abstractNumId w:val="15"/>
  </w:num>
  <w:num w:numId="22">
    <w:abstractNumId w:val="10"/>
  </w:num>
  <w:num w:numId="23">
    <w:abstractNumId w:val="37"/>
  </w:num>
  <w:num w:numId="24">
    <w:abstractNumId w:val="0"/>
  </w:num>
  <w:num w:numId="25">
    <w:abstractNumId w:val="25"/>
  </w:num>
  <w:num w:numId="26">
    <w:abstractNumId w:val="13"/>
  </w:num>
  <w:num w:numId="27">
    <w:abstractNumId w:val="8"/>
  </w:num>
  <w:num w:numId="28">
    <w:abstractNumId w:val="44"/>
  </w:num>
  <w:num w:numId="29">
    <w:abstractNumId w:val="41"/>
  </w:num>
  <w:num w:numId="30">
    <w:abstractNumId w:val="20"/>
  </w:num>
  <w:num w:numId="31">
    <w:abstractNumId w:val="12"/>
  </w:num>
  <w:num w:numId="32">
    <w:abstractNumId w:val="29"/>
  </w:num>
  <w:num w:numId="33">
    <w:abstractNumId w:val="36"/>
  </w:num>
  <w:num w:numId="34">
    <w:abstractNumId w:val="1"/>
  </w:num>
  <w:num w:numId="35">
    <w:abstractNumId w:val="7"/>
  </w:num>
  <w:num w:numId="36">
    <w:abstractNumId w:val="40"/>
  </w:num>
  <w:num w:numId="37">
    <w:abstractNumId w:val="35"/>
  </w:num>
  <w:num w:numId="38">
    <w:abstractNumId w:val="18"/>
  </w:num>
  <w:num w:numId="39">
    <w:abstractNumId w:val="31"/>
  </w:num>
  <w:num w:numId="40">
    <w:abstractNumId w:val="33"/>
  </w:num>
  <w:num w:numId="41">
    <w:abstractNumId w:val="11"/>
  </w:num>
  <w:num w:numId="42">
    <w:abstractNumId w:val="5"/>
  </w:num>
  <w:num w:numId="43">
    <w:abstractNumId w:val="4"/>
  </w:num>
  <w:num w:numId="44">
    <w:abstractNumId w:val="2"/>
  </w:num>
  <w:num w:numId="45">
    <w:abstractNumId w:val="23"/>
  </w:num>
  <w:num w:numId="46">
    <w:abstractNumId w:val="43"/>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A01"/>
    <w:rsid w:val="00000A3E"/>
    <w:rsid w:val="0002276C"/>
    <w:rsid w:val="000235B4"/>
    <w:rsid w:val="00024B0E"/>
    <w:rsid w:val="00027D86"/>
    <w:rsid w:val="000547A1"/>
    <w:rsid w:val="00066A01"/>
    <w:rsid w:val="00067477"/>
    <w:rsid w:val="00073625"/>
    <w:rsid w:val="0008732C"/>
    <w:rsid w:val="000A0A3C"/>
    <w:rsid w:val="000A37F2"/>
    <w:rsid w:val="000B1224"/>
    <w:rsid w:val="000B3A94"/>
    <w:rsid w:val="000B43F3"/>
    <w:rsid w:val="000C41D8"/>
    <w:rsid w:val="000D165F"/>
    <w:rsid w:val="000D6B93"/>
    <w:rsid w:val="000E0FC8"/>
    <w:rsid w:val="000E7451"/>
    <w:rsid w:val="000F28B6"/>
    <w:rsid w:val="00104A6B"/>
    <w:rsid w:val="001061B1"/>
    <w:rsid w:val="00115170"/>
    <w:rsid w:val="00137353"/>
    <w:rsid w:val="00137699"/>
    <w:rsid w:val="00141A85"/>
    <w:rsid w:val="00147052"/>
    <w:rsid w:val="001473E6"/>
    <w:rsid w:val="0015297E"/>
    <w:rsid w:val="00175403"/>
    <w:rsid w:val="00180171"/>
    <w:rsid w:val="00181BD0"/>
    <w:rsid w:val="001821ED"/>
    <w:rsid w:val="001843B2"/>
    <w:rsid w:val="001979B4"/>
    <w:rsid w:val="001A65B5"/>
    <w:rsid w:val="001B04B2"/>
    <w:rsid w:val="001C28B3"/>
    <w:rsid w:val="001D0D1B"/>
    <w:rsid w:val="001D1782"/>
    <w:rsid w:val="001E2BBC"/>
    <w:rsid w:val="001E5B0A"/>
    <w:rsid w:val="001F3930"/>
    <w:rsid w:val="001F4B47"/>
    <w:rsid w:val="001F715C"/>
    <w:rsid w:val="0020126F"/>
    <w:rsid w:val="00224DF6"/>
    <w:rsid w:val="002519B0"/>
    <w:rsid w:val="00257DE0"/>
    <w:rsid w:val="00267F88"/>
    <w:rsid w:val="00276406"/>
    <w:rsid w:val="002800A4"/>
    <w:rsid w:val="00282A3B"/>
    <w:rsid w:val="0028534D"/>
    <w:rsid w:val="002A5CEA"/>
    <w:rsid w:val="002C0255"/>
    <w:rsid w:val="002C2ADE"/>
    <w:rsid w:val="002F46EE"/>
    <w:rsid w:val="00303FCF"/>
    <w:rsid w:val="00311471"/>
    <w:rsid w:val="00327A02"/>
    <w:rsid w:val="00330945"/>
    <w:rsid w:val="00336153"/>
    <w:rsid w:val="00353994"/>
    <w:rsid w:val="00363456"/>
    <w:rsid w:val="00376933"/>
    <w:rsid w:val="0038089F"/>
    <w:rsid w:val="0038321F"/>
    <w:rsid w:val="003848AE"/>
    <w:rsid w:val="00390F89"/>
    <w:rsid w:val="00397F44"/>
    <w:rsid w:val="003B4450"/>
    <w:rsid w:val="003C6707"/>
    <w:rsid w:val="003E64D0"/>
    <w:rsid w:val="003F096E"/>
    <w:rsid w:val="003F2964"/>
    <w:rsid w:val="0040452B"/>
    <w:rsid w:val="004101C1"/>
    <w:rsid w:val="004179EB"/>
    <w:rsid w:val="00422372"/>
    <w:rsid w:val="00430BCA"/>
    <w:rsid w:val="004323DA"/>
    <w:rsid w:val="004367E4"/>
    <w:rsid w:val="004458BD"/>
    <w:rsid w:val="004475BD"/>
    <w:rsid w:val="00455500"/>
    <w:rsid w:val="00464C17"/>
    <w:rsid w:val="00465A4B"/>
    <w:rsid w:val="0047092A"/>
    <w:rsid w:val="00472A6F"/>
    <w:rsid w:val="00484DC8"/>
    <w:rsid w:val="004A4D61"/>
    <w:rsid w:val="004B27D3"/>
    <w:rsid w:val="004B7E84"/>
    <w:rsid w:val="004C317D"/>
    <w:rsid w:val="004D7F06"/>
    <w:rsid w:val="004E3941"/>
    <w:rsid w:val="004E7B2C"/>
    <w:rsid w:val="004F3286"/>
    <w:rsid w:val="00522753"/>
    <w:rsid w:val="00525296"/>
    <w:rsid w:val="00533B38"/>
    <w:rsid w:val="0053719E"/>
    <w:rsid w:val="00582E57"/>
    <w:rsid w:val="0059351D"/>
    <w:rsid w:val="005B6C03"/>
    <w:rsid w:val="005C5A70"/>
    <w:rsid w:val="005D3B83"/>
    <w:rsid w:val="005D451D"/>
    <w:rsid w:val="005F097D"/>
    <w:rsid w:val="005F2C01"/>
    <w:rsid w:val="005F5840"/>
    <w:rsid w:val="00603647"/>
    <w:rsid w:val="00613B54"/>
    <w:rsid w:val="0062370E"/>
    <w:rsid w:val="0066595E"/>
    <w:rsid w:val="006936EA"/>
    <w:rsid w:val="0069478F"/>
    <w:rsid w:val="006A14DC"/>
    <w:rsid w:val="006A6650"/>
    <w:rsid w:val="006B2091"/>
    <w:rsid w:val="006B6212"/>
    <w:rsid w:val="006B6A82"/>
    <w:rsid w:val="006D3528"/>
    <w:rsid w:val="006D4B9A"/>
    <w:rsid w:val="006D60E0"/>
    <w:rsid w:val="006D6DB8"/>
    <w:rsid w:val="006F0243"/>
    <w:rsid w:val="0071249F"/>
    <w:rsid w:val="00723C3D"/>
    <w:rsid w:val="00725664"/>
    <w:rsid w:val="00726803"/>
    <w:rsid w:val="00745DEF"/>
    <w:rsid w:val="0076306E"/>
    <w:rsid w:val="007767CD"/>
    <w:rsid w:val="00780ED2"/>
    <w:rsid w:val="007836B9"/>
    <w:rsid w:val="00784096"/>
    <w:rsid w:val="007957D9"/>
    <w:rsid w:val="007A55A5"/>
    <w:rsid w:val="007A6311"/>
    <w:rsid w:val="007B6E54"/>
    <w:rsid w:val="007D035B"/>
    <w:rsid w:val="007D03B6"/>
    <w:rsid w:val="007D754A"/>
    <w:rsid w:val="007E6411"/>
    <w:rsid w:val="007E796A"/>
    <w:rsid w:val="007F5AB0"/>
    <w:rsid w:val="007F6352"/>
    <w:rsid w:val="00817A65"/>
    <w:rsid w:val="00827425"/>
    <w:rsid w:val="00827446"/>
    <w:rsid w:val="00827F70"/>
    <w:rsid w:val="00830966"/>
    <w:rsid w:val="00837096"/>
    <w:rsid w:val="0086422C"/>
    <w:rsid w:val="00890CD9"/>
    <w:rsid w:val="008A4A7E"/>
    <w:rsid w:val="008C007E"/>
    <w:rsid w:val="008C212E"/>
    <w:rsid w:val="008C5042"/>
    <w:rsid w:val="008D3ACE"/>
    <w:rsid w:val="008E75EE"/>
    <w:rsid w:val="008F46FF"/>
    <w:rsid w:val="009013F0"/>
    <w:rsid w:val="00906BBC"/>
    <w:rsid w:val="00912F74"/>
    <w:rsid w:val="009500CF"/>
    <w:rsid w:val="00957D0E"/>
    <w:rsid w:val="00961A18"/>
    <w:rsid w:val="00963B80"/>
    <w:rsid w:val="00965642"/>
    <w:rsid w:val="00976927"/>
    <w:rsid w:val="00983354"/>
    <w:rsid w:val="009839E2"/>
    <w:rsid w:val="0099778C"/>
    <w:rsid w:val="009A7594"/>
    <w:rsid w:val="009D27C3"/>
    <w:rsid w:val="009E2607"/>
    <w:rsid w:val="009F3053"/>
    <w:rsid w:val="00A00309"/>
    <w:rsid w:val="00A06B93"/>
    <w:rsid w:val="00A113E3"/>
    <w:rsid w:val="00A208E3"/>
    <w:rsid w:val="00A42CD1"/>
    <w:rsid w:val="00A443AE"/>
    <w:rsid w:val="00A55083"/>
    <w:rsid w:val="00A556E7"/>
    <w:rsid w:val="00A60771"/>
    <w:rsid w:val="00A669E7"/>
    <w:rsid w:val="00A83434"/>
    <w:rsid w:val="00A87E3B"/>
    <w:rsid w:val="00A91229"/>
    <w:rsid w:val="00AA6723"/>
    <w:rsid w:val="00AB5C88"/>
    <w:rsid w:val="00AC0E68"/>
    <w:rsid w:val="00AD53ED"/>
    <w:rsid w:val="00B12375"/>
    <w:rsid w:val="00B209A0"/>
    <w:rsid w:val="00B252C2"/>
    <w:rsid w:val="00B41E0C"/>
    <w:rsid w:val="00B46330"/>
    <w:rsid w:val="00B50F61"/>
    <w:rsid w:val="00B57D28"/>
    <w:rsid w:val="00B7032F"/>
    <w:rsid w:val="00B80A71"/>
    <w:rsid w:val="00B825C2"/>
    <w:rsid w:val="00B83B02"/>
    <w:rsid w:val="00B93388"/>
    <w:rsid w:val="00BA46AD"/>
    <w:rsid w:val="00BB36D2"/>
    <w:rsid w:val="00BC3347"/>
    <w:rsid w:val="00BC7E9D"/>
    <w:rsid w:val="00BD5EF0"/>
    <w:rsid w:val="00C102EA"/>
    <w:rsid w:val="00C104A2"/>
    <w:rsid w:val="00C1531D"/>
    <w:rsid w:val="00C308A1"/>
    <w:rsid w:val="00C34648"/>
    <w:rsid w:val="00C34B57"/>
    <w:rsid w:val="00C42CA0"/>
    <w:rsid w:val="00C42FD3"/>
    <w:rsid w:val="00C461B3"/>
    <w:rsid w:val="00C466B8"/>
    <w:rsid w:val="00C470F3"/>
    <w:rsid w:val="00C56D91"/>
    <w:rsid w:val="00C57549"/>
    <w:rsid w:val="00C65311"/>
    <w:rsid w:val="00C72D45"/>
    <w:rsid w:val="00C91733"/>
    <w:rsid w:val="00C92E68"/>
    <w:rsid w:val="00C935DE"/>
    <w:rsid w:val="00C95848"/>
    <w:rsid w:val="00CB1C72"/>
    <w:rsid w:val="00CD368D"/>
    <w:rsid w:val="00CE7C9F"/>
    <w:rsid w:val="00CF6CC9"/>
    <w:rsid w:val="00D07609"/>
    <w:rsid w:val="00D22FC8"/>
    <w:rsid w:val="00D25C5F"/>
    <w:rsid w:val="00D30A63"/>
    <w:rsid w:val="00D468D2"/>
    <w:rsid w:val="00D50A99"/>
    <w:rsid w:val="00D51B11"/>
    <w:rsid w:val="00D61BA0"/>
    <w:rsid w:val="00D64CE4"/>
    <w:rsid w:val="00D73529"/>
    <w:rsid w:val="00D76620"/>
    <w:rsid w:val="00D7772C"/>
    <w:rsid w:val="00D86F42"/>
    <w:rsid w:val="00D87AB9"/>
    <w:rsid w:val="00D90ED2"/>
    <w:rsid w:val="00D96C32"/>
    <w:rsid w:val="00DB6D34"/>
    <w:rsid w:val="00DC0114"/>
    <w:rsid w:val="00DF604E"/>
    <w:rsid w:val="00E07DF0"/>
    <w:rsid w:val="00E144CC"/>
    <w:rsid w:val="00E26745"/>
    <w:rsid w:val="00E3235D"/>
    <w:rsid w:val="00E37B8F"/>
    <w:rsid w:val="00E41787"/>
    <w:rsid w:val="00E42508"/>
    <w:rsid w:val="00E43700"/>
    <w:rsid w:val="00E45210"/>
    <w:rsid w:val="00E45BA1"/>
    <w:rsid w:val="00E47A7B"/>
    <w:rsid w:val="00E92CE5"/>
    <w:rsid w:val="00E94D86"/>
    <w:rsid w:val="00E95261"/>
    <w:rsid w:val="00EA2758"/>
    <w:rsid w:val="00EA4339"/>
    <w:rsid w:val="00EA7377"/>
    <w:rsid w:val="00EB54D1"/>
    <w:rsid w:val="00ED4CDD"/>
    <w:rsid w:val="00EE19E6"/>
    <w:rsid w:val="00EE1D6D"/>
    <w:rsid w:val="00F0213E"/>
    <w:rsid w:val="00F16585"/>
    <w:rsid w:val="00F24F12"/>
    <w:rsid w:val="00F2526E"/>
    <w:rsid w:val="00F3697A"/>
    <w:rsid w:val="00F411F9"/>
    <w:rsid w:val="00F433B7"/>
    <w:rsid w:val="00F50282"/>
    <w:rsid w:val="00F55193"/>
    <w:rsid w:val="00F74109"/>
    <w:rsid w:val="00F81230"/>
    <w:rsid w:val="00F82BE1"/>
    <w:rsid w:val="00F84A9E"/>
    <w:rsid w:val="00F84BB1"/>
    <w:rsid w:val="00FA33CB"/>
    <w:rsid w:val="00FB2142"/>
    <w:rsid w:val="00FB7872"/>
    <w:rsid w:val="00FD6298"/>
    <w:rsid w:val="00FE07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BDA44FF"/>
  <w15:chartTrackingRefBased/>
  <w15:docId w15:val="{96B72B4D-5E7F-470F-A8CC-1CAF2DCD7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66A01"/>
    <w:rPr>
      <w:rFonts w:eastAsiaTheme="minorEastAsia" w:cs="Times New Roman"/>
      <w:lang w:eastAsia="en-GB"/>
    </w:rPr>
  </w:style>
  <w:style w:type="paragraph" w:styleId="Heading1">
    <w:name w:val="heading 1"/>
    <w:basedOn w:val="Normal"/>
    <w:next w:val="Normal"/>
    <w:link w:val="Heading1Char"/>
    <w:uiPriority w:val="9"/>
    <w:qFormat/>
    <w:rsid w:val="00363456"/>
    <w:pPr>
      <w:keepNext/>
      <w:keepLines/>
      <w:spacing w:before="400" w:after="40" w:line="240" w:lineRule="auto"/>
      <w:outlineLvl w:val="0"/>
    </w:pPr>
    <w:rPr>
      <w:rFonts w:asciiTheme="majorHAnsi" w:eastAsiaTheme="majorEastAsia" w:hAnsiTheme="majorHAnsi" w:cstheme="majorBidi"/>
      <w:color w:val="1F4E79" w:themeColor="accent1" w:themeShade="80"/>
      <w:sz w:val="36"/>
      <w:szCs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46AD"/>
    <w:pPr>
      <w:ind w:left="720"/>
      <w:contextualSpacing/>
    </w:pPr>
  </w:style>
  <w:style w:type="character" w:styleId="CommentReference">
    <w:name w:val="annotation reference"/>
    <w:basedOn w:val="DefaultParagraphFont"/>
    <w:uiPriority w:val="99"/>
    <w:semiHidden/>
    <w:unhideWhenUsed/>
    <w:rsid w:val="006F0243"/>
    <w:rPr>
      <w:sz w:val="16"/>
      <w:szCs w:val="16"/>
    </w:rPr>
  </w:style>
  <w:style w:type="paragraph" w:styleId="CommentText">
    <w:name w:val="annotation text"/>
    <w:basedOn w:val="Normal"/>
    <w:link w:val="CommentTextChar"/>
    <w:uiPriority w:val="99"/>
    <w:unhideWhenUsed/>
    <w:rsid w:val="006F0243"/>
    <w:pPr>
      <w:spacing w:line="240" w:lineRule="auto"/>
    </w:pPr>
    <w:rPr>
      <w:sz w:val="20"/>
      <w:szCs w:val="20"/>
    </w:rPr>
  </w:style>
  <w:style w:type="character" w:customStyle="1" w:styleId="CommentTextChar">
    <w:name w:val="Comment Text Char"/>
    <w:basedOn w:val="DefaultParagraphFont"/>
    <w:link w:val="CommentText"/>
    <w:uiPriority w:val="99"/>
    <w:rsid w:val="006F0243"/>
    <w:rPr>
      <w:rFonts w:eastAsiaTheme="minorEastAsia"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F0243"/>
    <w:rPr>
      <w:b/>
      <w:bCs/>
    </w:rPr>
  </w:style>
  <w:style w:type="character" w:customStyle="1" w:styleId="CommentSubjectChar">
    <w:name w:val="Comment Subject Char"/>
    <w:basedOn w:val="CommentTextChar"/>
    <w:link w:val="CommentSubject"/>
    <w:uiPriority w:val="99"/>
    <w:semiHidden/>
    <w:rsid w:val="006F0243"/>
    <w:rPr>
      <w:rFonts w:eastAsiaTheme="minorEastAsia" w:cs="Times New Roman"/>
      <w:b/>
      <w:bCs/>
      <w:sz w:val="20"/>
      <w:szCs w:val="20"/>
      <w:lang w:eastAsia="en-GB"/>
    </w:rPr>
  </w:style>
  <w:style w:type="paragraph" w:styleId="BalloonText">
    <w:name w:val="Balloon Text"/>
    <w:basedOn w:val="Normal"/>
    <w:link w:val="BalloonTextChar"/>
    <w:uiPriority w:val="99"/>
    <w:semiHidden/>
    <w:unhideWhenUsed/>
    <w:rsid w:val="006F024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F0243"/>
    <w:rPr>
      <w:rFonts w:ascii="Segoe UI" w:eastAsiaTheme="minorEastAsia" w:hAnsi="Segoe UI" w:cs="Segoe UI"/>
      <w:sz w:val="18"/>
      <w:szCs w:val="18"/>
      <w:lang w:eastAsia="en-GB"/>
    </w:rPr>
  </w:style>
  <w:style w:type="character" w:styleId="Hyperlink">
    <w:name w:val="Hyperlink"/>
    <w:basedOn w:val="DefaultParagraphFont"/>
    <w:uiPriority w:val="99"/>
    <w:unhideWhenUsed/>
    <w:rsid w:val="00175403"/>
    <w:rPr>
      <w:color w:val="0000FF"/>
      <w:u w:val="single"/>
    </w:rPr>
  </w:style>
  <w:style w:type="paragraph" w:styleId="FootnoteText">
    <w:name w:val="footnote text"/>
    <w:basedOn w:val="Normal"/>
    <w:link w:val="FootnoteTextChar"/>
    <w:uiPriority w:val="99"/>
    <w:semiHidden/>
    <w:unhideWhenUsed/>
    <w:rsid w:val="00EE19E6"/>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E19E6"/>
    <w:rPr>
      <w:rFonts w:eastAsiaTheme="minorEastAsia" w:cs="Times New Roman"/>
      <w:sz w:val="20"/>
      <w:szCs w:val="20"/>
      <w:lang w:eastAsia="en-GB"/>
    </w:rPr>
  </w:style>
  <w:style w:type="character" w:styleId="FootnoteReference">
    <w:name w:val="footnote reference"/>
    <w:basedOn w:val="DefaultParagraphFont"/>
    <w:uiPriority w:val="99"/>
    <w:semiHidden/>
    <w:unhideWhenUsed/>
    <w:rsid w:val="00EE19E6"/>
    <w:rPr>
      <w:vertAlign w:val="superscript"/>
    </w:rPr>
  </w:style>
  <w:style w:type="paragraph" w:styleId="Header">
    <w:name w:val="header"/>
    <w:basedOn w:val="Normal"/>
    <w:link w:val="HeaderChar"/>
    <w:uiPriority w:val="99"/>
    <w:unhideWhenUsed/>
    <w:rsid w:val="00E95261"/>
    <w:pPr>
      <w:tabs>
        <w:tab w:val="center" w:pos="4513"/>
        <w:tab w:val="right" w:pos="9026"/>
      </w:tabs>
      <w:spacing w:after="0" w:line="240" w:lineRule="auto"/>
    </w:pPr>
  </w:style>
  <w:style w:type="character" w:customStyle="1" w:styleId="HeaderChar">
    <w:name w:val="Header Char"/>
    <w:basedOn w:val="DefaultParagraphFont"/>
    <w:link w:val="Header"/>
    <w:uiPriority w:val="99"/>
    <w:rsid w:val="00E95261"/>
    <w:rPr>
      <w:rFonts w:eastAsiaTheme="minorEastAsia" w:cs="Times New Roman"/>
      <w:lang w:eastAsia="en-GB"/>
    </w:rPr>
  </w:style>
  <w:style w:type="paragraph" w:styleId="Footer">
    <w:name w:val="footer"/>
    <w:basedOn w:val="Normal"/>
    <w:link w:val="FooterChar"/>
    <w:uiPriority w:val="99"/>
    <w:unhideWhenUsed/>
    <w:rsid w:val="00E95261"/>
    <w:pPr>
      <w:tabs>
        <w:tab w:val="center" w:pos="4513"/>
        <w:tab w:val="right" w:pos="9026"/>
      </w:tabs>
      <w:spacing w:after="0" w:line="240" w:lineRule="auto"/>
    </w:pPr>
  </w:style>
  <w:style w:type="character" w:customStyle="1" w:styleId="FooterChar">
    <w:name w:val="Footer Char"/>
    <w:basedOn w:val="DefaultParagraphFont"/>
    <w:link w:val="Footer"/>
    <w:uiPriority w:val="99"/>
    <w:rsid w:val="00E95261"/>
    <w:rPr>
      <w:rFonts w:eastAsiaTheme="minorEastAsia" w:cs="Times New Roman"/>
      <w:lang w:eastAsia="en-GB"/>
    </w:rPr>
  </w:style>
  <w:style w:type="paragraph" w:customStyle="1" w:styleId="m8804033309447240578gmail-msolistparagraph">
    <w:name w:val="m_8804033309447240578gmail-msolistparagraph"/>
    <w:basedOn w:val="Normal"/>
    <w:rsid w:val="00E43700"/>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39"/>
    <w:rsid w:val="001E5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83B02"/>
    <w:rPr>
      <w:b/>
      <w:bCs/>
    </w:rPr>
  </w:style>
  <w:style w:type="paragraph" w:styleId="NormalWeb">
    <w:name w:val="Normal (Web)"/>
    <w:basedOn w:val="Normal"/>
    <w:uiPriority w:val="99"/>
    <w:semiHidden/>
    <w:unhideWhenUsed/>
    <w:rsid w:val="00C308A1"/>
    <w:pPr>
      <w:spacing w:before="100" w:beforeAutospacing="1" w:after="100" w:afterAutospacing="1" w:line="240" w:lineRule="auto"/>
    </w:pPr>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912F74"/>
    <w:rPr>
      <w:color w:val="605E5C"/>
      <w:shd w:val="clear" w:color="auto" w:fill="E1DFDD"/>
    </w:rPr>
  </w:style>
  <w:style w:type="character" w:customStyle="1" w:styleId="Heading1Char">
    <w:name w:val="Heading 1 Char"/>
    <w:basedOn w:val="DefaultParagraphFont"/>
    <w:link w:val="Heading1"/>
    <w:uiPriority w:val="9"/>
    <w:rsid w:val="00363456"/>
    <w:rPr>
      <w:rFonts w:asciiTheme="majorHAnsi" w:eastAsiaTheme="majorEastAsia" w:hAnsiTheme="majorHAnsi" w:cstheme="majorBidi"/>
      <w:color w:val="1F4E79" w:themeColor="accent1" w:themeShade="80"/>
      <w:sz w:val="36"/>
      <w:szCs w:val="36"/>
    </w:rPr>
  </w:style>
  <w:style w:type="paragraph" w:styleId="EndnoteText">
    <w:name w:val="endnote text"/>
    <w:basedOn w:val="Normal"/>
    <w:link w:val="EndnoteTextChar"/>
    <w:semiHidden/>
    <w:unhideWhenUsed/>
    <w:rsid w:val="00363456"/>
    <w:pPr>
      <w:widowControl w:val="0"/>
      <w:spacing w:after="0" w:line="240" w:lineRule="auto"/>
    </w:pPr>
    <w:rPr>
      <w:rFonts w:ascii="Times New Roman" w:eastAsia="Times New Roman" w:hAnsi="Times New Roman"/>
      <w:sz w:val="24"/>
      <w:szCs w:val="20"/>
    </w:rPr>
  </w:style>
  <w:style w:type="character" w:customStyle="1" w:styleId="EndnoteTextChar">
    <w:name w:val="Endnote Text Char"/>
    <w:basedOn w:val="DefaultParagraphFont"/>
    <w:link w:val="EndnoteText"/>
    <w:semiHidden/>
    <w:rsid w:val="00363456"/>
    <w:rPr>
      <w:rFonts w:ascii="Times New Roman" w:eastAsia="Times New Roman" w:hAnsi="Times New Roman" w:cs="Times New Roman"/>
      <w:sz w:val="24"/>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18991112">
      <w:bodyDiv w:val="1"/>
      <w:marLeft w:val="0"/>
      <w:marRight w:val="0"/>
      <w:marTop w:val="0"/>
      <w:marBottom w:val="0"/>
      <w:divBdr>
        <w:top w:val="none" w:sz="0" w:space="0" w:color="auto"/>
        <w:left w:val="none" w:sz="0" w:space="0" w:color="auto"/>
        <w:bottom w:val="none" w:sz="0" w:space="0" w:color="auto"/>
        <w:right w:val="none" w:sz="0" w:space="0" w:color="auto"/>
      </w:divBdr>
    </w:div>
    <w:div w:id="875511412">
      <w:bodyDiv w:val="1"/>
      <w:marLeft w:val="0"/>
      <w:marRight w:val="0"/>
      <w:marTop w:val="0"/>
      <w:marBottom w:val="0"/>
      <w:divBdr>
        <w:top w:val="none" w:sz="0" w:space="0" w:color="auto"/>
        <w:left w:val="none" w:sz="0" w:space="0" w:color="auto"/>
        <w:bottom w:val="none" w:sz="0" w:space="0" w:color="auto"/>
        <w:right w:val="none" w:sz="0" w:space="0" w:color="auto"/>
      </w:divBdr>
    </w:div>
    <w:div w:id="1018656366">
      <w:bodyDiv w:val="1"/>
      <w:marLeft w:val="0"/>
      <w:marRight w:val="0"/>
      <w:marTop w:val="0"/>
      <w:marBottom w:val="0"/>
      <w:divBdr>
        <w:top w:val="none" w:sz="0" w:space="0" w:color="auto"/>
        <w:left w:val="none" w:sz="0" w:space="0" w:color="auto"/>
        <w:bottom w:val="none" w:sz="0" w:space="0" w:color="auto"/>
        <w:right w:val="none" w:sz="0" w:space="0" w:color="auto"/>
      </w:divBdr>
      <w:divsChild>
        <w:div w:id="1178278830">
          <w:marLeft w:val="547"/>
          <w:marRight w:val="0"/>
          <w:marTop w:val="115"/>
          <w:marBottom w:val="0"/>
          <w:divBdr>
            <w:top w:val="none" w:sz="0" w:space="0" w:color="auto"/>
            <w:left w:val="none" w:sz="0" w:space="0" w:color="auto"/>
            <w:bottom w:val="none" w:sz="0" w:space="0" w:color="auto"/>
            <w:right w:val="none" w:sz="0" w:space="0" w:color="auto"/>
          </w:divBdr>
        </w:div>
        <w:div w:id="587617400">
          <w:marLeft w:val="547"/>
          <w:marRight w:val="0"/>
          <w:marTop w:val="115"/>
          <w:marBottom w:val="0"/>
          <w:divBdr>
            <w:top w:val="none" w:sz="0" w:space="0" w:color="auto"/>
            <w:left w:val="none" w:sz="0" w:space="0" w:color="auto"/>
            <w:bottom w:val="none" w:sz="0" w:space="0" w:color="auto"/>
            <w:right w:val="none" w:sz="0" w:space="0" w:color="auto"/>
          </w:divBdr>
        </w:div>
        <w:div w:id="1505122372">
          <w:marLeft w:val="1166"/>
          <w:marRight w:val="0"/>
          <w:marTop w:val="67"/>
          <w:marBottom w:val="0"/>
          <w:divBdr>
            <w:top w:val="none" w:sz="0" w:space="0" w:color="auto"/>
            <w:left w:val="none" w:sz="0" w:space="0" w:color="auto"/>
            <w:bottom w:val="none" w:sz="0" w:space="0" w:color="auto"/>
            <w:right w:val="none" w:sz="0" w:space="0" w:color="auto"/>
          </w:divBdr>
        </w:div>
        <w:div w:id="1504972500">
          <w:marLeft w:val="1166"/>
          <w:marRight w:val="0"/>
          <w:marTop w:val="67"/>
          <w:marBottom w:val="0"/>
          <w:divBdr>
            <w:top w:val="none" w:sz="0" w:space="0" w:color="auto"/>
            <w:left w:val="none" w:sz="0" w:space="0" w:color="auto"/>
            <w:bottom w:val="none" w:sz="0" w:space="0" w:color="auto"/>
            <w:right w:val="none" w:sz="0" w:space="0" w:color="auto"/>
          </w:divBdr>
        </w:div>
        <w:div w:id="518351917">
          <w:marLeft w:val="1166"/>
          <w:marRight w:val="0"/>
          <w:marTop w:val="67"/>
          <w:marBottom w:val="0"/>
          <w:divBdr>
            <w:top w:val="none" w:sz="0" w:space="0" w:color="auto"/>
            <w:left w:val="none" w:sz="0" w:space="0" w:color="auto"/>
            <w:bottom w:val="none" w:sz="0" w:space="0" w:color="auto"/>
            <w:right w:val="none" w:sz="0" w:space="0" w:color="auto"/>
          </w:divBdr>
        </w:div>
        <w:div w:id="68314701">
          <w:marLeft w:val="1166"/>
          <w:marRight w:val="0"/>
          <w:marTop w:val="67"/>
          <w:marBottom w:val="0"/>
          <w:divBdr>
            <w:top w:val="none" w:sz="0" w:space="0" w:color="auto"/>
            <w:left w:val="none" w:sz="0" w:space="0" w:color="auto"/>
            <w:bottom w:val="none" w:sz="0" w:space="0" w:color="auto"/>
            <w:right w:val="none" w:sz="0" w:space="0" w:color="auto"/>
          </w:divBdr>
        </w:div>
        <w:div w:id="1333140371">
          <w:marLeft w:val="1166"/>
          <w:marRight w:val="0"/>
          <w:marTop w:val="67"/>
          <w:marBottom w:val="0"/>
          <w:divBdr>
            <w:top w:val="none" w:sz="0" w:space="0" w:color="auto"/>
            <w:left w:val="none" w:sz="0" w:space="0" w:color="auto"/>
            <w:bottom w:val="none" w:sz="0" w:space="0" w:color="auto"/>
            <w:right w:val="none" w:sz="0" w:space="0" w:color="auto"/>
          </w:divBdr>
        </w:div>
        <w:div w:id="36860091">
          <w:marLeft w:val="1166"/>
          <w:marRight w:val="0"/>
          <w:marTop w:val="67"/>
          <w:marBottom w:val="0"/>
          <w:divBdr>
            <w:top w:val="none" w:sz="0" w:space="0" w:color="auto"/>
            <w:left w:val="none" w:sz="0" w:space="0" w:color="auto"/>
            <w:bottom w:val="none" w:sz="0" w:space="0" w:color="auto"/>
            <w:right w:val="none" w:sz="0" w:space="0" w:color="auto"/>
          </w:divBdr>
        </w:div>
        <w:div w:id="1208109151">
          <w:marLeft w:val="1166"/>
          <w:marRight w:val="0"/>
          <w:marTop w:val="67"/>
          <w:marBottom w:val="0"/>
          <w:divBdr>
            <w:top w:val="none" w:sz="0" w:space="0" w:color="auto"/>
            <w:left w:val="none" w:sz="0" w:space="0" w:color="auto"/>
            <w:bottom w:val="none" w:sz="0" w:space="0" w:color="auto"/>
            <w:right w:val="none" w:sz="0" w:space="0" w:color="auto"/>
          </w:divBdr>
        </w:div>
        <w:div w:id="1636596647">
          <w:marLeft w:val="1166"/>
          <w:marRight w:val="0"/>
          <w:marTop w:val="67"/>
          <w:marBottom w:val="0"/>
          <w:divBdr>
            <w:top w:val="none" w:sz="0" w:space="0" w:color="auto"/>
            <w:left w:val="none" w:sz="0" w:space="0" w:color="auto"/>
            <w:bottom w:val="none" w:sz="0" w:space="0" w:color="auto"/>
            <w:right w:val="none" w:sz="0" w:space="0" w:color="auto"/>
          </w:divBdr>
        </w:div>
        <w:div w:id="784037474">
          <w:marLeft w:val="547"/>
          <w:marRight w:val="0"/>
          <w:marTop w:val="115"/>
          <w:marBottom w:val="0"/>
          <w:divBdr>
            <w:top w:val="none" w:sz="0" w:space="0" w:color="auto"/>
            <w:left w:val="none" w:sz="0" w:space="0" w:color="auto"/>
            <w:bottom w:val="none" w:sz="0" w:space="0" w:color="auto"/>
            <w:right w:val="none" w:sz="0" w:space="0" w:color="auto"/>
          </w:divBdr>
        </w:div>
      </w:divsChild>
    </w:div>
    <w:div w:id="1081176375">
      <w:bodyDiv w:val="1"/>
      <w:marLeft w:val="0"/>
      <w:marRight w:val="0"/>
      <w:marTop w:val="0"/>
      <w:marBottom w:val="0"/>
      <w:divBdr>
        <w:top w:val="none" w:sz="0" w:space="0" w:color="auto"/>
        <w:left w:val="none" w:sz="0" w:space="0" w:color="auto"/>
        <w:bottom w:val="none" w:sz="0" w:space="0" w:color="auto"/>
        <w:right w:val="none" w:sz="0" w:space="0" w:color="auto"/>
      </w:divBdr>
    </w:div>
    <w:div w:id="1095325530">
      <w:bodyDiv w:val="1"/>
      <w:marLeft w:val="0"/>
      <w:marRight w:val="0"/>
      <w:marTop w:val="0"/>
      <w:marBottom w:val="0"/>
      <w:divBdr>
        <w:top w:val="none" w:sz="0" w:space="0" w:color="auto"/>
        <w:left w:val="none" w:sz="0" w:space="0" w:color="auto"/>
        <w:bottom w:val="none" w:sz="0" w:space="0" w:color="auto"/>
        <w:right w:val="none" w:sz="0" w:space="0" w:color="auto"/>
      </w:divBdr>
      <w:divsChild>
        <w:div w:id="1570767617">
          <w:marLeft w:val="0"/>
          <w:marRight w:val="0"/>
          <w:marTop w:val="0"/>
          <w:marBottom w:val="0"/>
          <w:divBdr>
            <w:top w:val="none" w:sz="0" w:space="0" w:color="auto"/>
            <w:left w:val="none" w:sz="0" w:space="0" w:color="auto"/>
            <w:bottom w:val="none" w:sz="0" w:space="0" w:color="auto"/>
            <w:right w:val="none" w:sz="0" w:space="0" w:color="auto"/>
          </w:divBdr>
          <w:divsChild>
            <w:div w:id="1235822774">
              <w:marLeft w:val="0"/>
              <w:marRight w:val="0"/>
              <w:marTop w:val="0"/>
              <w:marBottom w:val="0"/>
              <w:divBdr>
                <w:top w:val="none" w:sz="0" w:space="0" w:color="auto"/>
                <w:left w:val="none" w:sz="0" w:space="0" w:color="auto"/>
                <w:bottom w:val="none" w:sz="0" w:space="0" w:color="auto"/>
                <w:right w:val="none" w:sz="0" w:space="0" w:color="auto"/>
              </w:divBdr>
              <w:divsChild>
                <w:div w:id="1157452694">
                  <w:marLeft w:val="0"/>
                  <w:marRight w:val="0"/>
                  <w:marTop w:val="0"/>
                  <w:marBottom w:val="0"/>
                  <w:divBdr>
                    <w:top w:val="none" w:sz="0" w:space="0" w:color="auto"/>
                    <w:left w:val="none" w:sz="0" w:space="0" w:color="auto"/>
                    <w:bottom w:val="none" w:sz="0" w:space="0" w:color="auto"/>
                    <w:right w:val="none" w:sz="0" w:space="0" w:color="auto"/>
                  </w:divBdr>
                  <w:divsChild>
                    <w:div w:id="617221683">
                      <w:marLeft w:val="0"/>
                      <w:marRight w:val="0"/>
                      <w:marTop w:val="0"/>
                      <w:marBottom w:val="0"/>
                      <w:divBdr>
                        <w:top w:val="none" w:sz="0" w:space="0" w:color="auto"/>
                        <w:left w:val="none" w:sz="0" w:space="0" w:color="auto"/>
                        <w:bottom w:val="none" w:sz="0" w:space="0" w:color="auto"/>
                        <w:right w:val="none" w:sz="0" w:space="0" w:color="auto"/>
                      </w:divBdr>
                      <w:divsChild>
                        <w:div w:id="6597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44686634">
      <w:bodyDiv w:val="1"/>
      <w:marLeft w:val="0"/>
      <w:marRight w:val="0"/>
      <w:marTop w:val="0"/>
      <w:marBottom w:val="0"/>
      <w:divBdr>
        <w:top w:val="none" w:sz="0" w:space="0" w:color="auto"/>
        <w:left w:val="none" w:sz="0" w:space="0" w:color="auto"/>
        <w:bottom w:val="none" w:sz="0" w:space="0" w:color="auto"/>
        <w:right w:val="none" w:sz="0" w:space="0" w:color="auto"/>
      </w:divBdr>
      <w:divsChild>
        <w:div w:id="250703996">
          <w:marLeft w:val="547"/>
          <w:marRight w:val="0"/>
          <w:marTop w:val="115"/>
          <w:marBottom w:val="0"/>
          <w:divBdr>
            <w:top w:val="none" w:sz="0" w:space="0" w:color="auto"/>
            <w:left w:val="none" w:sz="0" w:space="0" w:color="auto"/>
            <w:bottom w:val="none" w:sz="0" w:space="0" w:color="auto"/>
            <w:right w:val="none" w:sz="0" w:space="0" w:color="auto"/>
          </w:divBdr>
        </w:div>
        <w:div w:id="2051958282">
          <w:marLeft w:val="547"/>
          <w:marRight w:val="0"/>
          <w:marTop w:val="115"/>
          <w:marBottom w:val="0"/>
          <w:divBdr>
            <w:top w:val="none" w:sz="0" w:space="0" w:color="auto"/>
            <w:left w:val="none" w:sz="0" w:space="0" w:color="auto"/>
            <w:bottom w:val="none" w:sz="0" w:space="0" w:color="auto"/>
            <w:right w:val="none" w:sz="0" w:space="0" w:color="auto"/>
          </w:divBdr>
        </w:div>
        <w:div w:id="1283684942">
          <w:marLeft w:val="547"/>
          <w:marRight w:val="0"/>
          <w:marTop w:val="115"/>
          <w:marBottom w:val="0"/>
          <w:divBdr>
            <w:top w:val="none" w:sz="0" w:space="0" w:color="auto"/>
            <w:left w:val="none" w:sz="0" w:space="0" w:color="auto"/>
            <w:bottom w:val="none" w:sz="0" w:space="0" w:color="auto"/>
            <w:right w:val="none" w:sz="0" w:space="0" w:color="auto"/>
          </w:divBdr>
        </w:div>
        <w:div w:id="2122265626">
          <w:marLeft w:val="1166"/>
          <w:marRight w:val="0"/>
          <w:marTop w:val="96"/>
          <w:marBottom w:val="0"/>
          <w:divBdr>
            <w:top w:val="none" w:sz="0" w:space="0" w:color="auto"/>
            <w:left w:val="none" w:sz="0" w:space="0" w:color="auto"/>
            <w:bottom w:val="none" w:sz="0" w:space="0" w:color="auto"/>
            <w:right w:val="none" w:sz="0" w:space="0" w:color="auto"/>
          </w:divBdr>
        </w:div>
        <w:div w:id="590818743">
          <w:marLeft w:val="1166"/>
          <w:marRight w:val="0"/>
          <w:marTop w:val="96"/>
          <w:marBottom w:val="0"/>
          <w:divBdr>
            <w:top w:val="none" w:sz="0" w:space="0" w:color="auto"/>
            <w:left w:val="none" w:sz="0" w:space="0" w:color="auto"/>
            <w:bottom w:val="none" w:sz="0" w:space="0" w:color="auto"/>
            <w:right w:val="none" w:sz="0" w:space="0" w:color="auto"/>
          </w:divBdr>
        </w:div>
      </w:divsChild>
    </w:div>
    <w:div w:id="1324626473">
      <w:bodyDiv w:val="1"/>
      <w:marLeft w:val="0"/>
      <w:marRight w:val="0"/>
      <w:marTop w:val="0"/>
      <w:marBottom w:val="0"/>
      <w:divBdr>
        <w:top w:val="none" w:sz="0" w:space="0" w:color="auto"/>
        <w:left w:val="none" w:sz="0" w:space="0" w:color="auto"/>
        <w:bottom w:val="none" w:sz="0" w:space="0" w:color="auto"/>
        <w:right w:val="none" w:sz="0" w:space="0" w:color="auto"/>
      </w:divBdr>
      <w:divsChild>
        <w:div w:id="49157537">
          <w:marLeft w:val="0"/>
          <w:marRight w:val="0"/>
          <w:marTop w:val="0"/>
          <w:marBottom w:val="0"/>
          <w:divBdr>
            <w:top w:val="none" w:sz="0" w:space="0" w:color="auto"/>
            <w:left w:val="none" w:sz="0" w:space="0" w:color="auto"/>
            <w:bottom w:val="none" w:sz="0" w:space="0" w:color="auto"/>
            <w:right w:val="none" w:sz="0" w:space="0" w:color="auto"/>
          </w:divBdr>
          <w:divsChild>
            <w:div w:id="1380855835">
              <w:marLeft w:val="0"/>
              <w:marRight w:val="0"/>
              <w:marTop w:val="0"/>
              <w:marBottom w:val="0"/>
              <w:divBdr>
                <w:top w:val="none" w:sz="0" w:space="0" w:color="auto"/>
                <w:left w:val="none" w:sz="0" w:space="0" w:color="auto"/>
                <w:bottom w:val="none" w:sz="0" w:space="0" w:color="auto"/>
                <w:right w:val="none" w:sz="0" w:space="0" w:color="auto"/>
              </w:divBdr>
              <w:divsChild>
                <w:div w:id="449126017">
                  <w:marLeft w:val="0"/>
                  <w:marRight w:val="0"/>
                  <w:marTop w:val="0"/>
                  <w:marBottom w:val="0"/>
                  <w:divBdr>
                    <w:top w:val="none" w:sz="0" w:space="0" w:color="auto"/>
                    <w:left w:val="none" w:sz="0" w:space="0" w:color="auto"/>
                    <w:bottom w:val="none" w:sz="0" w:space="0" w:color="auto"/>
                    <w:right w:val="none" w:sz="0" w:space="0" w:color="auto"/>
                  </w:divBdr>
                  <w:divsChild>
                    <w:div w:id="750472898">
                      <w:marLeft w:val="0"/>
                      <w:marRight w:val="0"/>
                      <w:marTop w:val="0"/>
                      <w:marBottom w:val="0"/>
                      <w:divBdr>
                        <w:top w:val="none" w:sz="0" w:space="0" w:color="auto"/>
                        <w:left w:val="none" w:sz="0" w:space="0" w:color="auto"/>
                        <w:bottom w:val="none" w:sz="0" w:space="0" w:color="auto"/>
                        <w:right w:val="none" w:sz="0" w:space="0" w:color="auto"/>
                      </w:divBdr>
                      <w:divsChild>
                        <w:div w:id="578952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2491159">
      <w:bodyDiv w:val="1"/>
      <w:marLeft w:val="0"/>
      <w:marRight w:val="0"/>
      <w:marTop w:val="0"/>
      <w:marBottom w:val="0"/>
      <w:divBdr>
        <w:top w:val="none" w:sz="0" w:space="0" w:color="auto"/>
        <w:left w:val="none" w:sz="0" w:space="0" w:color="auto"/>
        <w:bottom w:val="none" w:sz="0" w:space="0" w:color="auto"/>
        <w:right w:val="none" w:sz="0" w:space="0" w:color="auto"/>
      </w:divBdr>
      <w:divsChild>
        <w:div w:id="1615672086">
          <w:marLeft w:val="0"/>
          <w:marRight w:val="0"/>
          <w:marTop w:val="86"/>
          <w:marBottom w:val="0"/>
          <w:divBdr>
            <w:top w:val="none" w:sz="0" w:space="0" w:color="auto"/>
            <w:left w:val="none" w:sz="0" w:space="0" w:color="auto"/>
            <w:bottom w:val="none" w:sz="0" w:space="0" w:color="auto"/>
            <w:right w:val="none" w:sz="0" w:space="0" w:color="auto"/>
          </w:divBdr>
        </w:div>
        <w:div w:id="459154270">
          <w:marLeft w:val="0"/>
          <w:marRight w:val="0"/>
          <w:marTop w:val="86"/>
          <w:marBottom w:val="0"/>
          <w:divBdr>
            <w:top w:val="none" w:sz="0" w:space="0" w:color="auto"/>
            <w:left w:val="none" w:sz="0" w:space="0" w:color="auto"/>
            <w:bottom w:val="none" w:sz="0" w:space="0" w:color="auto"/>
            <w:right w:val="none" w:sz="0" w:space="0" w:color="auto"/>
          </w:divBdr>
        </w:div>
        <w:div w:id="525218628">
          <w:marLeft w:val="0"/>
          <w:marRight w:val="0"/>
          <w:marTop w:val="86"/>
          <w:marBottom w:val="0"/>
          <w:divBdr>
            <w:top w:val="none" w:sz="0" w:space="0" w:color="auto"/>
            <w:left w:val="none" w:sz="0" w:space="0" w:color="auto"/>
            <w:bottom w:val="none" w:sz="0" w:space="0" w:color="auto"/>
            <w:right w:val="none" w:sz="0" w:space="0" w:color="auto"/>
          </w:divBdr>
        </w:div>
      </w:divsChild>
    </w:div>
    <w:div w:id="1352755861">
      <w:bodyDiv w:val="1"/>
      <w:marLeft w:val="0"/>
      <w:marRight w:val="0"/>
      <w:marTop w:val="0"/>
      <w:marBottom w:val="0"/>
      <w:divBdr>
        <w:top w:val="none" w:sz="0" w:space="0" w:color="auto"/>
        <w:left w:val="none" w:sz="0" w:space="0" w:color="auto"/>
        <w:bottom w:val="none" w:sz="0" w:space="0" w:color="auto"/>
        <w:right w:val="none" w:sz="0" w:space="0" w:color="auto"/>
      </w:divBdr>
      <w:divsChild>
        <w:div w:id="1654872575">
          <w:marLeft w:val="835"/>
          <w:marRight w:val="0"/>
          <w:marTop w:val="86"/>
          <w:marBottom w:val="0"/>
          <w:divBdr>
            <w:top w:val="none" w:sz="0" w:space="0" w:color="auto"/>
            <w:left w:val="none" w:sz="0" w:space="0" w:color="auto"/>
            <w:bottom w:val="none" w:sz="0" w:space="0" w:color="auto"/>
            <w:right w:val="none" w:sz="0" w:space="0" w:color="auto"/>
          </w:divBdr>
        </w:div>
        <w:div w:id="149253399">
          <w:marLeft w:val="835"/>
          <w:marRight w:val="0"/>
          <w:marTop w:val="86"/>
          <w:marBottom w:val="0"/>
          <w:divBdr>
            <w:top w:val="none" w:sz="0" w:space="0" w:color="auto"/>
            <w:left w:val="none" w:sz="0" w:space="0" w:color="auto"/>
            <w:bottom w:val="none" w:sz="0" w:space="0" w:color="auto"/>
            <w:right w:val="none" w:sz="0" w:space="0" w:color="auto"/>
          </w:divBdr>
        </w:div>
        <w:div w:id="569735722">
          <w:marLeft w:val="835"/>
          <w:marRight w:val="0"/>
          <w:marTop w:val="86"/>
          <w:marBottom w:val="0"/>
          <w:divBdr>
            <w:top w:val="none" w:sz="0" w:space="0" w:color="auto"/>
            <w:left w:val="none" w:sz="0" w:space="0" w:color="auto"/>
            <w:bottom w:val="none" w:sz="0" w:space="0" w:color="auto"/>
            <w:right w:val="none" w:sz="0" w:space="0" w:color="auto"/>
          </w:divBdr>
        </w:div>
      </w:divsChild>
    </w:div>
    <w:div w:id="1383754753">
      <w:bodyDiv w:val="1"/>
      <w:marLeft w:val="0"/>
      <w:marRight w:val="0"/>
      <w:marTop w:val="0"/>
      <w:marBottom w:val="0"/>
      <w:divBdr>
        <w:top w:val="none" w:sz="0" w:space="0" w:color="auto"/>
        <w:left w:val="none" w:sz="0" w:space="0" w:color="auto"/>
        <w:bottom w:val="none" w:sz="0" w:space="0" w:color="auto"/>
        <w:right w:val="none" w:sz="0" w:space="0" w:color="auto"/>
      </w:divBdr>
      <w:divsChild>
        <w:div w:id="1522742067">
          <w:marLeft w:val="0"/>
          <w:marRight w:val="0"/>
          <w:marTop w:val="0"/>
          <w:marBottom w:val="0"/>
          <w:divBdr>
            <w:top w:val="none" w:sz="0" w:space="0" w:color="auto"/>
            <w:left w:val="none" w:sz="0" w:space="0" w:color="auto"/>
            <w:bottom w:val="none" w:sz="0" w:space="0" w:color="auto"/>
            <w:right w:val="none" w:sz="0" w:space="0" w:color="auto"/>
          </w:divBdr>
          <w:divsChild>
            <w:div w:id="1376657589">
              <w:marLeft w:val="0"/>
              <w:marRight w:val="0"/>
              <w:marTop w:val="0"/>
              <w:marBottom w:val="0"/>
              <w:divBdr>
                <w:top w:val="none" w:sz="0" w:space="0" w:color="auto"/>
                <w:left w:val="none" w:sz="0" w:space="0" w:color="auto"/>
                <w:bottom w:val="none" w:sz="0" w:space="0" w:color="auto"/>
                <w:right w:val="none" w:sz="0" w:space="0" w:color="auto"/>
              </w:divBdr>
              <w:divsChild>
                <w:div w:id="2045715460">
                  <w:marLeft w:val="0"/>
                  <w:marRight w:val="0"/>
                  <w:marTop w:val="0"/>
                  <w:marBottom w:val="0"/>
                  <w:divBdr>
                    <w:top w:val="none" w:sz="0" w:space="0" w:color="auto"/>
                    <w:left w:val="none" w:sz="0" w:space="0" w:color="auto"/>
                    <w:bottom w:val="none" w:sz="0" w:space="0" w:color="auto"/>
                    <w:right w:val="none" w:sz="0" w:space="0" w:color="auto"/>
                  </w:divBdr>
                  <w:divsChild>
                    <w:div w:id="1539314492">
                      <w:marLeft w:val="0"/>
                      <w:marRight w:val="0"/>
                      <w:marTop w:val="0"/>
                      <w:marBottom w:val="0"/>
                      <w:divBdr>
                        <w:top w:val="none" w:sz="0" w:space="0" w:color="auto"/>
                        <w:left w:val="none" w:sz="0" w:space="0" w:color="auto"/>
                        <w:bottom w:val="none" w:sz="0" w:space="0" w:color="auto"/>
                        <w:right w:val="none" w:sz="0" w:space="0" w:color="auto"/>
                      </w:divBdr>
                      <w:divsChild>
                        <w:div w:id="1328746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57206988">
      <w:bodyDiv w:val="1"/>
      <w:marLeft w:val="0"/>
      <w:marRight w:val="0"/>
      <w:marTop w:val="0"/>
      <w:marBottom w:val="0"/>
      <w:divBdr>
        <w:top w:val="none" w:sz="0" w:space="0" w:color="auto"/>
        <w:left w:val="none" w:sz="0" w:space="0" w:color="auto"/>
        <w:bottom w:val="none" w:sz="0" w:space="0" w:color="auto"/>
        <w:right w:val="none" w:sz="0" w:space="0" w:color="auto"/>
      </w:divBdr>
    </w:div>
    <w:div w:id="1603417601">
      <w:bodyDiv w:val="1"/>
      <w:marLeft w:val="0"/>
      <w:marRight w:val="0"/>
      <w:marTop w:val="0"/>
      <w:marBottom w:val="0"/>
      <w:divBdr>
        <w:top w:val="none" w:sz="0" w:space="0" w:color="auto"/>
        <w:left w:val="none" w:sz="0" w:space="0" w:color="auto"/>
        <w:bottom w:val="none" w:sz="0" w:space="0" w:color="auto"/>
        <w:right w:val="none" w:sz="0" w:space="0" w:color="auto"/>
      </w:divBdr>
    </w:div>
    <w:div w:id="1604344261">
      <w:bodyDiv w:val="1"/>
      <w:marLeft w:val="0"/>
      <w:marRight w:val="0"/>
      <w:marTop w:val="0"/>
      <w:marBottom w:val="0"/>
      <w:divBdr>
        <w:top w:val="none" w:sz="0" w:space="0" w:color="auto"/>
        <w:left w:val="none" w:sz="0" w:space="0" w:color="auto"/>
        <w:bottom w:val="none" w:sz="0" w:space="0" w:color="auto"/>
        <w:right w:val="none" w:sz="0" w:space="0" w:color="auto"/>
      </w:divBdr>
      <w:divsChild>
        <w:div w:id="94444867">
          <w:marLeft w:val="547"/>
          <w:marRight w:val="0"/>
          <w:marTop w:val="115"/>
          <w:marBottom w:val="0"/>
          <w:divBdr>
            <w:top w:val="none" w:sz="0" w:space="0" w:color="auto"/>
            <w:left w:val="none" w:sz="0" w:space="0" w:color="auto"/>
            <w:bottom w:val="none" w:sz="0" w:space="0" w:color="auto"/>
            <w:right w:val="none" w:sz="0" w:space="0" w:color="auto"/>
          </w:divBdr>
        </w:div>
        <w:div w:id="1815369226">
          <w:marLeft w:val="547"/>
          <w:marRight w:val="0"/>
          <w:marTop w:val="115"/>
          <w:marBottom w:val="0"/>
          <w:divBdr>
            <w:top w:val="none" w:sz="0" w:space="0" w:color="auto"/>
            <w:left w:val="none" w:sz="0" w:space="0" w:color="auto"/>
            <w:bottom w:val="none" w:sz="0" w:space="0" w:color="auto"/>
            <w:right w:val="none" w:sz="0" w:space="0" w:color="auto"/>
          </w:divBdr>
        </w:div>
        <w:div w:id="150220756">
          <w:marLeft w:val="547"/>
          <w:marRight w:val="0"/>
          <w:marTop w:val="115"/>
          <w:marBottom w:val="0"/>
          <w:divBdr>
            <w:top w:val="none" w:sz="0" w:space="0" w:color="auto"/>
            <w:left w:val="none" w:sz="0" w:space="0" w:color="auto"/>
            <w:bottom w:val="none" w:sz="0" w:space="0" w:color="auto"/>
            <w:right w:val="none" w:sz="0" w:space="0" w:color="auto"/>
          </w:divBdr>
        </w:div>
        <w:div w:id="343481399">
          <w:marLeft w:val="547"/>
          <w:marRight w:val="0"/>
          <w:marTop w:val="115"/>
          <w:marBottom w:val="0"/>
          <w:divBdr>
            <w:top w:val="none" w:sz="0" w:space="0" w:color="auto"/>
            <w:left w:val="none" w:sz="0" w:space="0" w:color="auto"/>
            <w:bottom w:val="none" w:sz="0" w:space="0" w:color="auto"/>
            <w:right w:val="none" w:sz="0" w:space="0" w:color="auto"/>
          </w:divBdr>
        </w:div>
        <w:div w:id="1667510825">
          <w:marLeft w:val="547"/>
          <w:marRight w:val="0"/>
          <w:marTop w:val="115"/>
          <w:marBottom w:val="0"/>
          <w:divBdr>
            <w:top w:val="none" w:sz="0" w:space="0" w:color="auto"/>
            <w:left w:val="none" w:sz="0" w:space="0" w:color="auto"/>
            <w:bottom w:val="none" w:sz="0" w:space="0" w:color="auto"/>
            <w:right w:val="none" w:sz="0" w:space="0" w:color="auto"/>
          </w:divBdr>
        </w:div>
      </w:divsChild>
    </w:div>
    <w:div w:id="1647078102">
      <w:bodyDiv w:val="1"/>
      <w:marLeft w:val="0"/>
      <w:marRight w:val="0"/>
      <w:marTop w:val="0"/>
      <w:marBottom w:val="0"/>
      <w:divBdr>
        <w:top w:val="none" w:sz="0" w:space="0" w:color="auto"/>
        <w:left w:val="none" w:sz="0" w:space="0" w:color="auto"/>
        <w:bottom w:val="none" w:sz="0" w:space="0" w:color="auto"/>
        <w:right w:val="none" w:sz="0" w:space="0" w:color="auto"/>
      </w:divBdr>
      <w:divsChild>
        <w:div w:id="768694050">
          <w:marLeft w:val="0"/>
          <w:marRight w:val="0"/>
          <w:marTop w:val="0"/>
          <w:marBottom w:val="0"/>
          <w:divBdr>
            <w:top w:val="none" w:sz="0" w:space="0" w:color="auto"/>
            <w:left w:val="none" w:sz="0" w:space="0" w:color="auto"/>
            <w:bottom w:val="none" w:sz="0" w:space="0" w:color="auto"/>
            <w:right w:val="none" w:sz="0" w:space="0" w:color="auto"/>
          </w:divBdr>
          <w:divsChild>
            <w:div w:id="10576323">
              <w:marLeft w:val="0"/>
              <w:marRight w:val="0"/>
              <w:marTop w:val="0"/>
              <w:marBottom w:val="0"/>
              <w:divBdr>
                <w:top w:val="none" w:sz="0" w:space="0" w:color="auto"/>
                <w:left w:val="none" w:sz="0" w:space="0" w:color="auto"/>
                <w:bottom w:val="none" w:sz="0" w:space="0" w:color="auto"/>
                <w:right w:val="none" w:sz="0" w:space="0" w:color="auto"/>
              </w:divBdr>
              <w:divsChild>
                <w:div w:id="263541269">
                  <w:marLeft w:val="0"/>
                  <w:marRight w:val="0"/>
                  <w:marTop w:val="0"/>
                  <w:marBottom w:val="0"/>
                  <w:divBdr>
                    <w:top w:val="none" w:sz="0" w:space="0" w:color="auto"/>
                    <w:left w:val="none" w:sz="0" w:space="0" w:color="auto"/>
                    <w:bottom w:val="none" w:sz="0" w:space="0" w:color="auto"/>
                    <w:right w:val="none" w:sz="0" w:space="0" w:color="auto"/>
                  </w:divBdr>
                  <w:divsChild>
                    <w:div w:id="1283418570">
                      <w:marLeft w:val="0"/>
                      <w:marRight w:val="0"/>
                      <w:marTop w:val="0"/>
                      <w:marBottom w:val="0"/>
                      <w:divBdr>
                        <w:top w:val="none" w:sz="0" w:space="0" w:color="auto"/>
                        <w:left w:val="none" w:sz="0" w:space="0" w:color="auto"/>
                        <w:bottom w:val="none" w:sz="0" w:space="0" w:color="auto"/>
                        <w:right w:val="none" w:sz="0" w:space="0" w:color="auto"/>
                      </w:divBdr>
                      <w:divsChild>
                        <w:div w:id="18398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8314331">
      <w:bodyDiv w:val="1"/>
      <w:marLeft w:val="0"/>
      <w:marRight w:val="0"/>
      <w:marTop w:val="0"/>
      <w:marBottom w:val="0"/>
      <w:divBdr>
        <w:top w:val="none" w:sz="0" w:space="0" w:color="auto"/>
        <w:left w:val="none" w:sz="0" w:space="0" w:color="auto"/>
        <w:bottom w:val="none" w:sz="0" w:space="0" w:color="auto"/>
        <w:right w:val="none" w:sz="0" w:space="0" w:color="auto"/>
      </w:divBdr>
      <w:divsChild>
        <w:div w:id="35278619">
          <w:marLeft w:val="0"/>
          <w:marRight w:val="0"/>
          <w:marTop w:val="0"/>
          <w:marBottom w:val="0"/>
          <w:divBdr>
            <w:top w:val="none" w:sz="0" w:space="0" w:color="auto"/>
            <w:left w:val="none" w:sz="0" w:space="0" w:color="auto"/>
            <w:bottom w:val="none" w:sz="0" w:space="0" w:color="auto"/>
            <w:right w:val="none" w:sz="0" w:space="0" w:color="auto"/>
          </w:divBdr>
          <w:divsChild>
            <w:div w:id="1487431957">
              <w:marLeft w:val="0"/>
              <w:marRight w:val="0"/>
              <w:marTop w:val="0"/>
              <w:marBottom w:val="0"/>
              <w:divBdr>
                <w:top w:val="none" w:sz="0" w:space="0" w:color="auto"/>
                <w:left w:val="none" w:sz="0" w:space="0" w:color="auto"/>
                <w:bottom w:val="none" w:sz="0" w:space="0" w:color="auto"/>
                <w:right w:val="none" w:sz="0" w:space="0" w:color="auto"/>
              </w:divBdr>
              <w:divsChild>
                <w:div w:id="862135568">
                  <w:marLeft w:val="0"/>
                  <w:marRight w:val="0"/>
                  <w:marTop w:val="0"/>
                  <w:marBottom w:val="0"/>
                  <w:divBdr>
                    <w:top w:val="none" w:sz="0" w:space="0" w:color="auto"/>
                    <w:left w:val="none" w:sz="0" w:space="0" w:color="auto"/>
                    <w:bottom w:val="none" w:sz="0" w:space="0" w:color="auto"/>
                    <w:right w:val="none" w:sz="0" w:space="0" w:color="auto"/>
                  </w:divBdr>
                  <w:divsChild>
                    <w:div w:id="499321374">
                      <w:marLeft w:val="0"/>
                      <w:marRight w:val="0"/>
                      <w:marTop w:val="0"/>
                      <w:marBottom w:val="0"/>
                      <w:divBdr>
                        <w:top w:val="none" w:sz="0" w:space="0" w:color="auto"/>
                        <w:left w:val="none" w:sz="0" w:space="0" w:color="auto"/>
                        <w:bottom w:val="none" w:sz="0" w:space="0" w:color="auto"/>
                        <w:right w:val="none" w:sz="0" w:space="0" w:color="auto"/>
                      </w:divBdr>
                      <w:divsChild>
                        <w:div w:id="1519615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50148993">
      <w:bodyDiv w:val="1"/>
      <w:marLeft w:val="0"/>
      <w:marRight w:val="0"/>
      <w:marTop w:val="0"/>
      <w:marBottom w:val="0"/>
      <w:divBdr>
        <w:top w:val="none" w:sz="0" w:space="0" w:color="auto"/>
        <w:left w:val="none" w:sz="0" w:space="0" w:color="auto"/>
        <w:bottom w:val="none" w:sz="0" w:space="0" w:color="auto"/>
        <w:right w:val="none" w:sz="0" w:space="0" w:color="auto"/>
      </w:divBdr>
    </w:div>
    <w:div w:id="189172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min@heaton.stockport.sch.uk"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aton.stockport.sch.uk/?attachment_id=1359%20"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mailto:www.ico.org.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 TargetMode="External"/><Relationship Id="rId5" Type="http://schemas.openxmlformats.org/officeDocument/2006/relationships/numbering" Target="numbering.xml"/><Relationship Id="rId15" Type="http://schemas.openxmlformats.org/officeDocument/2006/relationships/hyperlink" Target="mailto:accessicoinformation@ico.org.uk"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ico.org.uk/make-a-complaint/your-personal-information-concer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396A72433B6B047B638FB2ED73E27CA" ma:contentTypeVersion="12" ma:contentTypeDescription="Create a new document." ma:contentTypeScope="" ma:versionID="2017be196892c91639e6080fe1e0ca9f">
  <xsd:schema xmlns:xsd="http://www.w3.org/2001/XMLSchema" xmlns:xs="http://www.w3.org/2001/XMLSchema" xmlns:p="http://schemas.microsoft.com/office/2006/metadata/properties" xmlns:ns2="879b3259-8052-40b4-b8e3-83598beb9a3f" xmlns:ns3="05323f90-2042-4b5f-9766-59bdef8eb788" targetNamespace="http://schemas.microsoft.com/office/2006/metadata/properties" ma:root="true" ma:fieldsID="cf5e3facfbf4f4bfd529dfd2d92464ef" ns2:_="" ns3:_="">
    <xsd:import namespace="879b3259-8052-40b4-b8e3-83598beb9a3f"/>
    <xsd:import namespace="05323f90-2042-4b5f-9766-59bdef8eb78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b3259-8052-40b4-b8e3-83598beb9a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5323f90-2042-4b5f-9766-59bdef8eb788"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D1A75D-6E18-4D59-A83D-0424119C2711}">
  <ds:schemaRefs>
    <ds:schemaRef ds:uri="http://schemas.microsoft.com/sharepoint/v3/contenttype/forms"/>
  </ds:schemaRefs>
</ds:datastoreItem>
</file>

<file path=customXml/itemProps2.xml><?xml version="1.0" encoding="utf-8"?>
<ds:datastoreItem xmlns:ds="http://schemas.openxmlformats.org/officeDocument/2006/customXml" ds:itemID="{C9441929-AEB8-4CDA-BC6B-DF531905C4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b3259-8052-40b4-b8e3-83598beb9a3f"/>
    <ds:schemaRef ds:uri="05323f90-2042-4b5f-9766-59bdef8eb7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2077E17-B92D-4FF8-B2C1-6219A1CDDCB0}">
  <ds:schemaRefs>
    <ds:schemaRef ds:uri="http://schemas.microsoft.com/office/2006/documentManagement/types"/>
    <ds:schemaRef ds:uri="05323f90-2042-4b5f-9766-59bdef8eb788"/>
    <ds:schemaRef ds:uri="http://schemas.microsoft.com/office/infopath/2007/PartnerControls"/>
    <ds:schemaRef ds:uri="http://purl.org/dc/dcmitype/"/>
    <ds:schemaRef ds:uri="http://schemas.openxmlformats.org/package/2006/metadata/core-properties"/>
    <ds:schemaRef ds:uri="http://purl.org/dc/terms/"/>
    <ds:schemaRef ds:uri="http://purl.org/dc/elements/1.1/"/>
    <ds:schemaRef ds:uri="879b3259-8052-40b4-b8e3-83598beb9a3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52C3465C-966A-420C-9AF9-63851566A2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4295</Words>
  <Characters>24485</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
    </vt:vector>
  </TitlesOfParts>
  <Company>Manchester City Council</Company>
  <LinksUpToDate>false</LinksUpToDate>
  <CharactersWithSpaces>28723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Evans</dc:creator>
  <cp:keywords/>
  <dc:description/>
  <cp:lastModifiedBy>Anne-Marie Fahy</cp:lastModifiedBy>
  <cp:revision>3</cp:revision>
  <cp:lastPrinted>2022-10-24T10:55:00Z</cp:lastPrinted>
  <dcterms:created xsi:type="dcterms:W3CDTF">2022-10-24T09:37:00Z</dcterms:created>
  <dcterms:modified xsi:type="dcterms:W3CDTF">2022-10-24T10:55:00Z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0x0101005396A72433B6B047B638FB2ED73E27CA</vt:lpwstr>
  </property>
</Properties>
</file>